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56" w:beforeLines="50" w:after="156" w:afterLines="50" w:line="600" w:lineRule="auto"/>
        <w:rPr>
          <w:rFonts w:hint="eastAsia" w:ascii="宋体" w:hAnsi="宋体" w:eastAsia="宋体" w:cs="宋体"/>
          <w:sz w:val="44"/>
          <w:szCs w:val="44"/>
          <w:lang w:eastAsia="zh-CN"/>
        </w:rPr>
      </w:pPr>
      <w:bookmarkStart w:id="0" w:name="_Toc9676112"/>
      <w:r>
        <w:rPr>
          <w:rFonts w:hint="eastAsia" w:ascii="宋体" w:hAnsi="宋体" w:eastAsia="宋体" w:cs="宋体"/>
          <w:sz w:val="44"/>
          <w:szCs w:val="44"/>
        </w:rPr>
        <w:t>尾矿库安全及环保管理制度汇编</w:t>
      </w:r>
      <w:bookmarkEnd w:id="0"/>
      <w:r>
        <w:rPr>
          <w:rFonts w:hint="eastAsia" w:cs="宋体"/>
          <w:sz w:val="44"/>
          <w:szCs w:val="44"/>
          <w:lang w:eastAsia="zh-CN"/>
        </w:rPr>
        <w:t>目录</w:t>
      </w:r>
    </w:p>
    <w:sdt>
      <w:sdtPr>
        <w:rPr>
          <w:rFonts w:ascii="宋体" w:hAnsi="宋体" w:eastAsia="宋体" w:cstheme="minorBidi"/>
          <w:kern w:val="2"/>
          <w:sz w:val="21"/>
          <w:szCs w:val="24"/>
          <w:lang w:val="en-US" w:eastAsia="zh-CN" w:bidi="ar-SA"/>
        </w:rPr>
        <w:id w:val="147451708"/>
        <w15:color w:val="DBDBDB"/>
        <w:docPartObj>
          <w:docPartGallery w:val="Table of Contents"/>
          <w:docPartUnique/>
        </w:docPartObj>
      </w:sdtPr>
      <w:sdtEndPr>
        <w:rPr>
          <w:sz w:val="20"/>
          <w:szCs w:val="20"/>
        </w:rPr>
      </w:sdtEndPr>
      <w:sdtContent>
        <w:p>
          <w:pPr>
            <w:spacing w:before="0" w:beforeLines="0" w:after="0" w:afterLines="0" w:line="240" w:lineRule="auto"/>
            <w:ind w:left="0" w:leftChars="0" w:right="0" w:rightChars="0" w:firstLine="0" w:firstLineChars="0"/>
            <w:jc w:val="center"/>
          </w:pPr>
          <w:bookmarkStart w:id="1" w:name="_Toc9676113"/>
          <w:bookmarkStart w:id="2" w:name="_Toc12545_WPSOffice_Type2"/>
        </w:p>
        <w:p>
          <w:pPr>
            <w:pStyle w:val="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bookmarkStart w:id="3" w:name="_Toc505_WPSOffice_Level1"/>
          <w:r>
            <w:rPr>
              <w:b/>
              <w:bCs/>
            </w:rPr>
            <w:fldChar w:fldCharType="begin"/>
          </w:r>
          <w:r>
            <w:instrText xml:space="preserve"> HYPERLINK \l </w:instrText>
          </w:r>
          <w:bookmarkEnd w:id="3"/>
          <w:r>
            <w:instrText xml:space="preserve">_</w:instrText>
          </w:r>
          <w:bookmarkStart w:id="4" w:name="_Toc12545_WPSOffice_Level2"/>
          <w:r>
            <w:instrText xml:space="preserve">Toc505_WPSOff</w:instrText>
          </w:r>
          <w:bookmarkEnd w:id="4"/>
          <w:r>
            <w:instrText xml:space="preserve">i</w:instrText>
          </w:r>
          <w:bookmarkStart w:id="5" w:name="_Toc13787_WPSOffice_Level2"/>
          <w:r>
            <w:instrText xml:space="preserve">ce_Lev</w:instrText>
          </w:r>
          <w:bookmarkEnd w:id="5"/>
          <w:r>
            <w:instrText xml:space="preserve">el1 </w:instrText>
          </w:r>
          <w:r>
            <w:rPr>
              <w:b/>
              <w:bCs/>
            </w:rPr>
            <w:fldChar w:fldCharType="separate"/>
          </w:r>
          <w:sdt>
            <w:sdtPr>
              <w:rPr>
                <w:rFonts w:ascii="宋体" w:hAnsi="宋体" w:eastAsiaTheme="minorEastAsia" w:cstheme="minorBidi"/>
                <w:b/>
                <w:bCs/>
                <w:kern w:val="0"/>
                <w:sz w:val="21"/>
                <w:szCs w:val="24"/>
                <w:lang w:val="en-US" w:eastAsia="zh-CN" w:bidi="ar-SA"/>
              </w:rPr>
              <w:id w:val="147451708"/>
              <w:placeholder>
                <w:docPart w:val="{9117fe9d-da55-4ff8-8803-43a434f33a44}"/>
              </w:placeholder>
              <w15:color w:val="509DF3"/>
            </w:sdtPr>
            <w:sdtEndPr>
              <w:rPr>
                <w:rFonts w:ascii="宋体" w:hAnsi="宋体" w:eastAsiaTheme="minorEastAsia" w:cstheme="minorBidi"/>
                <w:b/>
                <w:bCs/>
                <w:kern w:val="0"/>
                <w:sz w:val="21"/>
                <w:szCs w:val="24"/>
                <w:lang w:val="en-US" w:eastAsia="zh-CN" w:bidi="ar-SA"/>
              </w:rPr>
            </w:sdtEndPr>
            <w:sdtContent>
              <w:r>
                <w:rPr>
                  <w:rFonts w:hint="eastAsia" w:ascii="仿宋" w:hAnsi="仿宋" w:eastAsia="仿宋" w:cstheme="minorBidi"/>
                  <w:b/>
                  <w:bCs/>
                </w:rPr>
                <w:t>一、《尾矿库安全监督管理规定》</w:t>
              </w:r>
            </w:sdtContent>
          </w:sdt>
          <w:r>
            <w:rPr>
              <w:b/>
              <w:bCs/>
            </w:rPr>
            <w:tab/>
          </w:r>
          <w:bookmarkStart w:id="6" w:name="_Toc505_WPSOffice_Level1Page"/>
          <w:r>
            <w:rPr>
              <w:b/>
              <w:bCs/>
            </w:rPr>
            <w:t>1</w:t>
          </w:r>
          <w:bookmarkEnd w:id="6"/>
          <w:r>
            <w:rPr>
              <w:b/>
              <w:bCs/>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_Toc12545_WPSOffice_Level2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a2bbd73f-4309-415c-be5e-d6e376c36984}"/>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国家安全生产监督管理总局令</w:t>
              </w:r>
            </w:sdtContent>
          </w:sdt>
          <w:r>
            <w:tab/>
          </w:r>
          <w:bookmarkStart w:id="7" w:name="_Toc12545_WPSOffice_Level2Page"/>
          <w:r>
            <w:t>1</w:t>
          </w:r>
          <w:bookmarkEnd w:id="7"/>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_Toc13787_WPSOffice_Level2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9a520a9b-aa2a-43b8-8f73-a37fc74fc2ce}"/>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第 38 号</w:t>
              </w:r>
            </w:sdtContent>
          </w:sdt>
          <w:r>
            <w:tab/>
          </w:r>
          <w:bookmarkStart w:id="8" w:name="_Toc13787_WPSOffice_Level2Page"/>
          <w:r>
            <w:t>1</w:t>
          </w:r>
          <w:bookmarkEnd w:id="8"/>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w:instrText>
          </w:r>
          <w:bookmarkStart w:id="9" w:name="_Toc28158_WPSOffice_Level2"/>
          <w:r>
            <w:instrText xml:space="preserve">c28158_WPSO</w:instrText>
          </w:r>
          <w:bookmarkEnd w:id="9"/>
          <w:r>
            <w:instrText xml:space="preserve">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7de5b762-b8df-4e98-8632-ba6dbb94b445}"/>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尾矿库安全监督管理规定</w:t>
              </w:r>
            </w:sdtContent>
          </w:sdt>
          <w:r>
            <w:tab/>
          </w:r>
          <w:bookmarkStart w:id="10" w:name="_Toc28158_WPSOffice_Level2Page"/>
          <w:r>
            <w:t>1</w:t>
          </w:r>
          <w:bookmarkEnd w:id="10"/>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_Toc12074_WPSOffice_Level2 </w:instrText>
          </w:r>
          <w:bookmarkStart w:id="11" w:name="_Toc12074_WPSOffice_Level2"/>
          <w:r>
            <w:fldChar w:fldCharType="separate"/>
          </w:r>
          <w:sdt>
            <w:sdtPr>
              <w:rPr>
                <w:rFonts w:ascii="宋体" w:hAnsi="宋体" w:eastAsiaTheme="minorEastAsia" w:cstheme="minorBidi"/>
                <w:bCs/>
                <w:kern w:val="0"/>
                <w:sz w:val="21"/>
                <w:szCs w:val="24"/>
                <w:lang w:val="en-US" w:eastAsia="zh-CN" w:bidi="ar-SA"/>
              </w:rPr>
              <w:id w:val="147451708"/>
              <w:placeholder>
                <w:docPart w:val="{2fc895e1-4ed8-4d66-8571-ad90d6ae2958}"/>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第</w:t>
              </w:r>
              <w:bookmarkEnd w:id="11"/>
              <w:r>
                <w:rPr>
                  <w:rFonts w:hint="eastAsia" w:ascii="仿宋" w:hAnsi="仿宋" w:eastAsia="仿宋" w:cs="仿宋"/>
                </w:rPr>
                <w:t>一章 总 则</w:t>
              </w:r>
            </w:sdtContent>
          </w:sdt>
          <w:r>
            <w:tab/>
          </w:r>
          <w:bookmarkStart w:id="12" w:name="_Toc12074_WPSOffice_Level2Page"/>
          <w:r>
            <w:t>1</w:t>
          </w:r>
          <w:bookmarkEnd w:id="12"/>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_Toc13784_WPSOffice_Level2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3a8845d9-f138-434f-9e87-e48268da19eb}"/>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第二章 尾矿库建设</w:t>
              </w:r>
            </w:sdtContent>
          </w:sdt>
          <w:r>
            <w:tab/>
          </w:r>
          <w:bookmarkStart w:id="13" w:name="_Toc13784_WPSOffice_Level2Page"/>
          <w:r>
            <w:t>1</w:t>
          </w:r>
          <w:bookmarkEnd w:id="13"/>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_Toc28268_WPSOffice_Level2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b5fe4c2f-a2c1-4b0c-b486-a3f407b5c3dd}"/>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第三章 尾矿库运行</w:t>
              </w:r>
            </w:sdtContent>
          </w:sdt>
          <w:r>
            <w:tab/>
          </w:r>
          <w:bookmarkStart w:id="14" w:name="_Toc28268_WPSOffice_Level2Page"/>
          <w:r>
            <w:t>1</w:t>
          </w:r>
          <w:bookmarkEnd w:id="14"/>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_Toc7496_WPSOffice_Level2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e61cdbbb-87ca-4f73-8223-d5656645dfca}"/>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第四章 尾矿库回采和闭库</w:t>
              </w:r>
            </w:sdtContent>
          </w:sdt>
          <w:r>
            <w:tab/>
          </w:r>
          <w:bookmarkStart w:id="15" w:name="_Toc7496_WPSOffice_Level2Page"/>
          <w:r>
            <w:t>2</w:t>
          </w:r>
          <w:bookmarkEnd w:id="15"/>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_Toc2969_WPSOffice_Level2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d6a53b37-48c6-44c0-8642-c0ccb5d76d08}"/>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第五章 监督管理</w:t>
              </w:r>
            </w:sdtContent>
          </w:sdt>
          <w:r>
            <w:tab/>
          </w:r>
          <w:bookmarkStart w:id="16" w:name="_Toc2969_WPSOffice_Level2Page"/>
          <w:r>
            <w:t>2</w:t>
          </w:r>
          <w:bookmarkEnd w:id="16"/>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_Toc491_WPSOffice_Level2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85434fe4-aaca-4f85-808b-68b9beab2009}"/>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第六章 法律责任</w:t>
              </w:r>
            </w:sdtContent>
          </w:sdt>
          <w:r>
            <w:tab/>
          </w:r>
          <w:bookmarkStart w:id="17" w:name="_Toc491_WPSOffice_Level2Page"/>
          <w:r>
            <w:t>2</w:t>
          </w:r>
          <w:bookmarkEnd w:id="17"/>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_Toc1367_WPSOffice_Level2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9d683a32-0d07-46ad-bf0d-8fb40469fb32}"/>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第七章 附则</w:t>
              </w:r>
            </w:sdtContent>
          </w:sdt>
          <w:r>
            <w:tab/>
          </w:r>
          <w:bookmarkStart w:id="18" w:name="_Toc1367_WPSOffice_Level2Page"/>
          <w:r>
            <w:t>2</w:t>
          </w:r>
          <w:bookmarkEnd w:id="18"/>
          <w:r>
            <w:fldChar w:fldCharType="end"/>
          </w:r>
        </w:p>
        <w:p>
          <w:pPr>
            <w:pStyle w:val="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rPr>
              <w:b/>
              <w:bCs/>
            </w:rPr>
            <w:fldChar w:fldCharType="begin"/>
          </w:r>
          <w:r>
            <w:instrText xml:space="preserve"> HYPERLINK \l _Toc12545_WPSOffice_Level1 </w:instrText>
          </w:r>
          <w:r>
            <w:rPr>
              <w:b/>
              <w:bCs/>
            </w:rPr>
            <w:fldChar w:fldCharType="separate"/>
          </w:r>
          <w:sdt>
            <w:sdtPr>
              <w:rPr>
                <w:rFonts w:ascii="宋体" w:hAnsi="宋体" w:eastAsiaTheme="minorEastAsia" w:cstheme="minorBidi"/>
                <w:b/>
                <w:bCs/>
                <w:kern w:val="0"/>
                <w:sz w:val="21"/>
                <w:szCs w:val="24"/>
                <w:lang w:val="en-US" w:eastAsia="zh-CN" w:bidi="ar-SA"/>
              </w:rPr>
              <w:id w:val="147451708"/>
              <w:placeholder>
                <w:docPart w:val="{846d0f50-5f36-41fd-b5be-7bf061dce2d4}"/>
              </w:placeholder>
              <w15:color w:val="509DF3"/>
            </w:sdtPr>
            <w:sdtEndPr>
              <w:rPr>
                <w:rFonts w:ascii="宋体" w:hAnsi="宋体" w:eastAsiaTheme="minorEastAsia" w:cstheme="minorBidi"/>
                <w:b/>
                <w:bCs/>
                <w:kern w:val="0"/>
                <w:sz w:val="21"/>
                <w:szCs w:val="24"/>
                <w:lang w:val="en-US" w:eastAsia="zh-CN" w:bidi="ar-SA"/>
              </w:rPr>
            </w:sdtEndPr>
            <w:sdtContent>
              <w:r>
                <w:rPr>
                  <w:rFonts w:hint="eastAsia" w:ascii="仿宋" w:hAnsi="仿宋" w:eastAsia="仿宋" w:cstheme="minorBidi"/>
                  <w:b/>
                  <w:bCs/>
                </w:rPr>
                <w:t>二、《建设项目安全设施“三同时”监督管理办法》</w:t>
              </w:r>
            </w:sdtContent>
          </w:sdt>
          <w:r>
            <w:rPr>
              <w:b/>
              <w:bCs/>
            </w:rPr>
            <w:tab/>
          </w:r>
          <w:bookmarkStart w:id="19" w:name="_Toc12545_WPSOffice_Level1Page"/>
          <w:r>
            <w:rPr>
              <w:b/>
              <w:bCs/>
            </w:rPr>
            <w:t>2</w:t>
          </w:r>
          <w:bookmarkEnd w:id="19"/>
          <w:r>
            <w:rPr>
              <w:b/>
              <w:bCs/>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_Toc2396_WPSOffice_Level2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c5865588-37bd-4285-aa06-2e73c6bf5d3f}"/>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国家安全生产监督管理总局令</w:t>
              </w:r>
            </w:sdtContent>
          </w:sdt>
          <w:r>
            <w:tab/>
          </w:r>
          <w:bookmarkStart w:id="20" w:name="_Toc2396_WPSOffice_Level2Page"/>
          <w:r>
            <w:t>2</w:t>
          </w:r>
          <w:bookmarkEnd w:id="20"/>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_Toc19997_WPSOffice_Level2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c4cfad1d-f971-474e-b4af-cbdafc1ee8f4}"/>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第 36 号</w:t>
              </w:r>
            </w:sdtContent>
          </w:sdt>
          <w:r>
            <w:tab/>
          </w:r>
          <w:bookmarkStart w:id="21" w:name="_Toc19997_WPSOffice_Level2Page"/>
          <w:r>
            <w:t>2</w:t>
          </w:r>
          <w:bookmarkEnd w:id="21"/>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_Toc23135_WPSOffice_Level2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b862358f-03f6-45a2-a10f-de3c8f7f0b18}"/>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建设项目安全设施“三同时”监督管理办法</w:t>
              </w:r>
            </w:sdtContent>
          </w:sdt>
          <w:r>
            <w:tab/>
          </w:r>
          <w:bookmarkStart w:id="22" w:name="_Toc23135_WPSOffice_Level2Page"/>
          <w:r>
            <w:t>3</w:t>
          </w:r>
          <w:bookmarkEnd w:id="22"/>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_Toc32571_WPSOffice_Level2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87fbae61-e448-4548-b86d-bc36797e209e}"/>
              </w:placeholder>
              <w15:color w:val="509DF3"/>
            </w:sdtPr>
            <w:sdtEndPr>
              <w:rPr>
                <w:rFonts w:ascii="宋体" w:hAnsi="宋体" w:eastAsiaTheme="minorEastAsia" w:cstheme="minorBidi"/>
                <w:bCs/>
                <w:kern w:val="0"/>
                <w:sz w:val="21"/>
                <w:szCs w:val="24"/>
                <w:lang w:val="en-US" w:eastAsia="zh-CN" w:bidi="ar-SA"/>
              </w:rPr>
            </w:sdtEndPr>
            <w:sdtContent>
              <w:bookmarkStart w:id="23" w:name="_Toc13784_WPSOffice_Level2"/>
              <w:r>
                <w:rPr>
                  <w:rFonts w:hint="eastAsia" w:ascii="仿宋" w:hAnsi="仿宋" w:eastAsia="仿宋" w:cs="仿宋"/>
                </w:rPr>
                <w:t xml:space="preserve">第一章  </w:t>
              </w:r>
              <w:bookmarkEnd w:id="23"/>
              <w:r>
                <w:rPr>
                  <w:rFonts w:hint="eastAsia" w:ascii="仿宋" w:hAnsi="仿宋" w:eastAsia="仿宋" w:cs="仿宋"/>
                </w:rPr>
                <w:t>总则</w:t>
              </w:r>
            </w:sdtContent>
          </w:sdt>
          <w:r>
            <w:tab/>
          </w:r>
          <w:bookmarkStart w:id="24" w:name="_Toc32571_WPSOffice_Level2Page"/>
          <w:r>
            <w:t>3</w:t>
          </w:r>
          <w:bookmarkEnd w:id="24"/>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_Toc26671_WPSOffice_Level2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3ffda03f-11ae-48b5-b15b-44b46786c8f9}"/>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第二章  建设项目安全预评价</w:t>
              </w:r>
            </w:sdtContent>
          </w:sdt>
          <w:r>
            <w:tab/>
          </w:r>
          <w:bookmarkStart w:id="25" w:name="_Toc26671_WPSOffice_Level2Page"/>
          <w:r>
            <w:t>3</w:t>
          </w:r>
          <w:bookmarkEnd w:id="25"/>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_Toc18794_WPSOffice_Level2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b36e4331-9a36-464b-b395-92b29f3a6693}"/>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第三章  建设项目安全设施设计审查</w:t>
              </w:r>
            </w:sdtContent>
          </w:sdt>
          <w:r>
            <w:tab/>
          </w:r>
          <w:bookmarkStart w:id="26" w:name="_Toc18794_WPSOffice_Level2Page"/>
          <w:r>
            <w:t>3</w:t>
          </w:r>
          <w:bookmarkEnd w:id="26"/>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_Toc10599_WPSOffice_Level2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561f7ec2-c9e2-4ddb-a278-a084f7bff135}"/>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第四章  建设项目安全设施施工和竣工验收</w:t>
              </w:r>
            </w:sdtContent>
          </w:sdt>
          <w:r>
            <w:tab/>
          </w:r>
          <w:bookmarkStart w:id="27" w:name="_Toc10599_WPSOffice_Level2Page"/>
          <w:r>
            <w:t>3</w:t>
          </w:r>
          <w:bookmarkEnd w:id="27"/>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_Toc13967_WPSOffice_Level2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bccb42c2-5d96-4229-82ae-a8fad0c478e8}"/>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第五章  法律责任</w:t>
              </w:r>
            </w:sdtContent>
          </w:sdt>
          <w:r>
            <w:tab/>
          </w:r>
          <w:bookmarkStart w:id="28" w:name="_Toc13967_WPSOffice_Level2Page"/>
          <w:r>
            <w:t>7</w:t>
          </w:r>
          <w:bookmarkEnd w:id="28"/>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_Toc7979_WPSOffice_Level2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e54b85d2-cf12-45f9-947c-f3598066690a}"/>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第六章  附则</w:t>
              </w:r>
            </w:sdtContent>
          </w:sdt>
          <w:r>
            <w:tab/>
          </w:r>
          <w:bookmarkStart w:id="29" w:name="_Toc7979_WPSOffice_Level2Page"/>
          <w:r>
            <w:t>8</w:t>
          </w:r>
          <w:bookmarkEnd w:id="29"/>
          <w:r>
            <w:fldChar w:fldCharType="end"/>
          </w:r>
        </w:p>
        <w:p>
          <w:pPr>
            <w:pStyle w:val="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rPr>
              <w:b/>
              <w:bCs/>
            </w:rPr>
            <w:fldChar w:fldCharType="begin"/>
          </w:r>
          <w:r>
            <w:instrText xml:space="preserve"> HYPERLINK \l _Toc13787_WPSOffice_Level1 </w:instrText>
          </w:r>
          <w:r>
            <w:rPr>
              <w:b/>
              <w:bCs/>
            </w:rPr>
            <w:fldChar w:fldCharType="separate"/>
          </w:r>
          <w:sdt>
            <w:sdtPr>
              <w:rPr>
                <w:rFonts w:ascii="宋体" w:hAnsi="宋体" w:eastAsiaTheme="minorEastAsia" w:cstheme="minorBidi"/>
                <w:b/>
                <w:bCs/>
                <w:kern w:val="0"/>
                <w:sz w:val="21"/>
                <w:szCs w:val="24"/>
                <w:lang w:val="en-US" w:eastAsia="zh-CN" w:bidi="ar-SA"/>
              </w:rPr>
              <w:id w:val="147451708"/>
              <w:placeholder>
                <w:docPart w:val="{3505e9c7-a557-4466-a959-8f2137d522d4}"/>
              </w:placeholder>
              <w15:color w:val="509DF3"/>
            </w:sdtPr>
            <w:sdtEndPr>
              <w:rPr>
                <w:rFonts w:ascii="宋体" w:hAnsi="宋体" w:eastAsiaTheme="minorEastAsia" w:cstheme="minorBidi"/>
                <w:b/>
                <w:bCs/>
                <w:kern w:val="0"/>
                <w:sz w:val="21"/>
                <w:szCs w:val="24"/>
                <w:lang w:val="en-US" w:eastAsia="zh-CN" w:bidi="ar-SA"/>
              </w:rPr>
            </w:sdtEndPr>
            <w:sdtContent>
              <w:r>
                <w:rPr>
                  <w:rFonts w:hint="eastAsia" w:ascii="仿宋" w:hAnsi="仿宋" w:eastAsia="仿宋" w:cstheme="minorBidi"/>
                  <w:b/>
                  <w:bCs/>
                </w:rPr>
                <w:t>三、《金属非金属矿山建设项目安全设施目录(试行)》节选</w:t>
              </w:r>
            </w:sdtContent>
          </w:sdt>
          <w:r>
            <w:rPr>
              <w:b/>
              <w:bCs/>
            </w:rPr>
            <w:tab/>
          </w:r>
          <w:bookmarkStart w:id="30" w:name="_Toc13787_WPSOffice_Level1Page"/>
          <w:r>
            <w:rPr>
              <w:b/>
              <w:bCs/>
            </w:rPr>
            <w:t>8</w:t>
          </w:r>
          <w:bookmarkEnd w:id="30"/>
          <w:r>
            <w:rPr>
              <w:b/>
              <w:bCs/>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_Toc11984_WPSOffice_Level2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b91fa2ad-09c5-4c1d-8e14-91ea8a5d8e8e}"/>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国家安全生产监督管理总局令</w:t>
              </w:r>
            </w:sdtContent>
          </w:sdt>
          <w:r>
            <w:tab/>
          </w:r>
          <w:bookmarkStart w:id="31" w:name="_Toc11984_WPSOffice_Level2Page"/>
          <w:r>
            <w:t>8</w:t>
          </w:r>
          <w:bookmarkEnd w:id="31"/>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_Toc30313_WPSOffice_Level2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2c96a92c-f207-4b9a-9bac-0ba8e878c86e}"/>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第 75 号</w:t>
              </w:r>
            </w:sdtContent>
          </w:sdt>
          <w:r>
            <w:tab/>
          </w:r>
          <w:bookmarkStart w:id="32" w:name="_Toc30313_WPSOffice_Level2Page"/>
          <w:r>
            <w:t>8</w:t>
          </w:r>
          <w:bookmarkEnd w:id="32"/>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_Toc822_WPSOffice_Level2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ee7b5faf-97d4-44c4-bc91-6dc97869bff4}"/>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金属非金属矿山建设项目安全设施目录（试行）节选</w:t>
              </w:r>
            </w:sdtContent>
          </w:sdt>
          <w:r>
            <w:tab/>
          </w:r>
          <w:bookmarkStart w:id="33" w:name="_Toc822_WPSOffice_Level2Page"/>
          <w:r>
            <w:t>8</w:t>
          </w:r>
          <w:bookmarkEnd w:id="33"/>
          <w:r>
            <w:fldChar w:fldCharType="end"/>
          </w:r>
        </w:p>
        <w:p>
          <w:pPr>
            <w:pStyle w:val="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rPr>
              <w:b/>
              <w:bCs/>
            </w:rPr>
            <w:fldChar w:fldCharType="begin"/>
          </w:r>
          <w:r>
            <w:instrText xml:space="preserve"> HYPERLINK \l _Toc28158_WPSOffice_Level1 </w:instrText>
          </w:r>
          <w:r>
            <w:rPr>
              <w:b/>
              <w:bCs/>
            </w:rPr>
            <w:fldChar w:fldCharType="separate"/>
          </w:r>
          <w:sdt>
            <w:sdtPr>
              <w:rPr>
                <w:rFonts w:ascii="宋体" w:hAnsi="宋体" w:eastAsiaTheme="minorEastAsia" w:cstheme="minorBidi"/>
                <w:b/>
                <w:bCs/>
                <w:kern w:val="0"/>
                <w:sz w:val="21"/>
                <w:szCs w:val="24"/>
                <w:lang w:val="en-US" w:eastAsia="zh-CN" w:bidi="ar-SA"/>
              </w:rPr>
              <w:id w:val="147451708"/>
              <w:placeholder>
                <w:docPart w:val="{89c58a3f-7506-4c1c-9287-b81b73a94788}"/>
              </w:placeholder>
              <w15:color w:val="509DF3"/>
            </w:sdtPr>
            <w:sdtEndPr>
              <w:rPr>
                <w:rFonts w:ascii="宋体" w:hAnsi="宋体" w:eastAsiaTheme="minorEastAsia" w:cstheme="minorBidi"/>
                <w:b/>
                <w:bCs/>
                <w:kern w:val="0"/>
                <w:sz w:val="21"/>
                <w:szCs w:val="24"/>
                <w:lang w:val="en-US" w:eastAsia="zh-CN" w:bidi="ar-SA"/>
              </w:rPr>
            </w:sdtEndPr>
            <w:sdtContent>
              <w:r>
                <w:rPr>
                  <w:rFonts w:hint="eastAsia" w:ascii="仿宋" w:hAnsi="仿宋" w:eastAsia="仿宋" w:cs="仿宋"/>
                  <w:b/>
                  <w:bCs/>
                </w:rPr>
                <w:t>一、总则</w:t>
              </w:r>
            </w:sdtContent>
          </w:sdt>
          <w:r>
            <w:rPr>
              <w:b/>
              <w:bCs/>
            </w:rPr>
            <w:tab/>
          </w:r>
          <w:bookmarkStart w:id="34" w:name="_Toc28158_WPSOffice_Level1Page"/>
          <w:r>
            <w:rPr>
              <w:b/>
              <w:bCs/>
            </w:rPr>
            <w:t>8</w:t>
          </w:r>
          <w:bookmarkEnd w:id="34"/>
          <w:r>
            <w:rPr>
              <w:b/>
              <w:bCs/>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_Toc7287_WPSOffice_Level2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961781b1-5aed-4d2c-8944-771771822415}"/>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（一）安全设施目录适用范围。</w:t>
              </w:r>
            </w:sdtContent>
          </w:sdt>
          <w:r>
            <w:tab/>
          </w:r>
          <w:bookmarkStart w:id="35" w:name="_Toc7287_WPSOffice_Level2Page"/>
          <w:r>
            <w:t>8</w:t>
          </w:r>
          <w:bookmarkEnd w:id="35"/>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_Toc4714_WPSOffice_Level2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d4efc0c0-1b14-47fd-b2b4-37066e0d3c82}"/>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（二）安全设施有关定义。</w:t>
              </w:r>
            </w:sdtContent>
          </w:sdt>
          <w:r>
            <w:tab/>
          </w:r>
          <w:bookmarkStart w:id="36" w:name="_Toc4714_WPSOffice_Level2Page"/>
          <w:r>
            <w:t>9</w:t>
          </w:r>
          <w:bookmarkEnd w:id="36"/>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_Toc10588_WPSOffice_Level2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8f510851-2b2d-4b10-bdd5-b50290a4a165}"/>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(三)安全设施划分原则。</w:t>
              </w:r>
            </w:sdtContent>
          </w:sdt>
          <w:r>
            <w:tab/>
          </w:r>
          <w:bookmarkStart w:id="37" w:name="_Toc10588_WPSOffice_Level2Page"/>
          <w:r>
            <w:t>9</w:t>
          </w:r>
          <w:bookmarkEnd w:id="37"/>
          <w:r>
            <w:fldChar w:fldCharType="end"/>
          </w:r>
        </w:p>
        <w:p>
          <w:pPr>
            <w:pStyle w:val="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rPr>
              <w:b/>
              <w:bCs/>
            </w:rPr>
            <w:fldChar w:fldCharType="begin"/>
          </w:r>
          <w:r>
            <w:instrText xml:space="preserve"> HYPERLINK \l _Toc12074_WPSOffice_Level1 </w:instrText>
          </w:r>
          <w:r>
            <w:rPr>
              <w:b/>
              <w:bCs/>
            </w:rPr>
            <w:fldChar w:fldCharType="separate"/>
          </w:r>
          <w:sdt>
            <w:sdtPr>
              <w:rPr>
                <w:rFonts w:ascii="宋体" w:hAnsi="宋体" w:eastAsiaTheme="minorEastAsia" w:cstheme="minorBidi"/>
                <w:b/>
                <w:bCs/>
                <w:kern w:val="0"/>
                <w:sz w:val="21"/>
                <w:szCs w:val="24"/>
                <w:lang w:val="en-US" w:eastAsia="zh-CN" w:bidi="ar-SA"/>
              </w:rPr>
              <w:id w:val="147451708"/>
              <w:placeholder>
                <w:docPart w:val="{a5313e3e-4d97-40c8-8834-c81d5ee136c7}"/>
              </w:placeholder>
              <w15:color w:val="509DF3"/>
            </w:sdtPr>
            <w:sdtEndPr>
              <w:rPr>
                <w:rFonts w:ascii="宋体" w:hAnsi="宋体" w:eastAsiaTheme="minorEastAsia" w:cstheme="minorBidi"/>
                <w:b/>
                <w:bCs/>
                <w:kern w:val="0"/>
                <w:sz w:val="21"/>
                <w:szCs w:val="24"/>
                <w:lang w:val="en-US" w:eastAsia="zh-CN" w:bidi="ar-SA"/>
              </w:rPr>
            </w:sdtEndPr>
            <w:sdtContent>
              <w:r>
                <w:rPr>
                  <w:rFonts w:hint="eastAsia" w:ascii="仿宋" w:hAnsi="仿宋" w:eastAsia="仿宋" w:cs="仿宋"/>
                  <w:b/>
                  <w:bCs/>
                </w:rPr>
                <w:t>四、尾矿库建设项目安全设施目录</w:t>
              </w:r>
            </w:sdtContent>
          </w:sdt>
          <w:r>
            <w:rPr>
              <w:b/>
              <w:bCs/>
            </w:rPr>
            <w:tab/>
          </w:r>
          <w:bookmarkStart w:id="38" w:name="_Toc12074_WPSOffice_Level1Page"/>
          <w:r>
            <w:rPr>
              <w:b/>
              <w:bCs/>
            </w:rPr>
            <w:t>9</w:t>
          </w:r>
          <w:bookmarkEnd w:id="38"/>
          <w:r>
            <w:rPr>
              <w:b/>
              <w:bCs/>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_Toc83_WPSOffice_Level2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dbb60e5c-d85f-41dc-88e0-dc8ca4fe0ac4}"/>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（一）基本安全设施。</w:t>
              </w:r>
            </w:sdtContent>
          </w:sdt>
          <w:r>
            <w:tab/>
          </w:r>
          <w:bookmarkStart w:id="39" w:name="_Toc83_WPSOffice_Level2Page"/>
          <w:r>
            <w:t>9</w:t>
          </w:r>
          <w:bookmarkEnd w:id="39"/>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_Toc21881_WPSOffice_Level2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d26528a2-4b8e-491b-a22a-77aa8a2ceed1}"/>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（二）专用安全设施。</w:t>
              </w:r>
            </w:sdtContent>
          </w:sdt>
          <w:r>
            <w:tab/>
          </w:r>
          <w:bookmarkStart w:id="40" w:name="_Toc21881_WPSOffice_Level2Page"/>
          <w:r>
            <w:t>10</w:t>
          </w:r>
          <w:bookmarkEnd w:id="40"/>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_Toc32665_WPSOffice_Level2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549acf60-556c-4c03-9285-d045ea011237}"/>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楷体"/>
                </w:rPr>
                <w:t>《国家安全监管总局关于印发金属非金属</w:t>
              </w:r>
            </w:sdtContent>
          </w:sdt>
          <w:r>
            <w:tab/>
          </w:r>
          <w:bookmarkStart w:id="41" w:name="_Toc32665_WPSOffice_Level2Page"/>
          <w:r>
            <w:t>11</w:t>
          </w:r>
          <w:bookmarkEnd w:id="41"/>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_Toc7541_WPSOffice_Level2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5134338e-53cf-4095-b8a2-4ad036fb766c}"/>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楷体"/>
                </w:rPr>
                <w:t>矿山建设项目安全设施设计重大变更范围的通知》</w:t>
              </w:r>
              <w:bookmarkStart w:id="42" w:name="_Toc28268_WPSOffice_Level2"/>
            </w:sdtContent>
          </w:sdt>
          <w:r>
            <w:tab/>
          </w:r>
          <w:bookmarkStart w:id="43" w:name="_Toc7541_WPSOffice_Level2Page"/>
          <w:r>
            <w:t>11</w:t>
          </w:r>
          <w:bookmarkEnd w:id="43"/>
          <w:r>
            <w:fldChar w:fldCharType="end"/>
          </w:r>
        </w:p>
        <w:bookmarkEnd w:id="42"/>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_Toc25694_WPSOffice_Level2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81e06688-6e9e-408e-88d7-ada414d9b3bf}"/>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安监总管一〔2016〕18号</w:t>
              </w:r>
            </w:sdtContent>
          </w:sdt>
          <w:r>
            <w:tab/>
          </w:r>
          <w:bookmarkStart w:id="44" w:name="_Toc25694_WPSOffice_Level2Page"/>
          <w:r>
            <w:t>11</w:t>
          </w:r>
          <w:bookmarkEnd w:id="44"/>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_Toc3737_WPSOffice_Level2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335042e2-9327-417b-86b1-5520aaec7d28}"/>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金属非金属矿山建设项目安全设施设计重大变更范围（节选）</w:t>
              </w:r>
            </w:sdtContent>
          </w:sdt>
          <w:r>
            <w:tab/>
          </w:r>
          <w:bookmarkStart w:id="45" w:name="_Toc3737_WPSOffice_Level2Page"/>
          <w:r>
            <w:t>12</w:t>
          </w:r>
          <w:bookmarkEnd w:id="45"/>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_Toc12720_WPSOffice_Level2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6a2e8935-0a3c-4f2b-804f-612f17c53721}"/>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三、尾矿库</w:t>
              </w:r>
            </w:sdtContent>
          </w:sdt>
          <w:r>
            <w:tab/>
          </w:r>
          <w:bookmarkStart w:id="46" w:name="_Toc12720_WPSOffice_Level2Page"/>
          <w:r>
            <w:t>12</w:t>
          </w:r>
          <w:bookmarkEnd w:id="46"/>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_Toc18178_WPSOffice_Level2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c7ae7cf1-5303-4046-9c5f-acee21e20f5b}"/>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楷体"/>
                </w:rPr>
                <w:t>《尾矿库重大生产安全事故隐患判定标准》</w:t>
              </w:r>
              <w:r>
                <w:rPr>
                  <w:rFonts w:hint="eastAsia" w:ascii="仿宋" w:hAnsi="仿宋" w:eastAsia="仿宋" w:cs="仿宋"/>
                </w:rPr>
                <w:t>解读（节选）</w:t>
              </w:r>
            </w:sdtContent>
          </w:sdt>
          <w:r>
            <w:tab/>
          </w:r>
          <w:bookmarkStart w:id="47" w:name="_Toc18178_WPSOffice_Level2Page"/>
          <w:r>
            <w:t>13</w:t>
          </w:r>
          <w:bookmarkEnd w:id="47"/>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_Toc8056_WPSOffice_Level2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7edf699f-959e-463a-a21b-995eb912f20b}"/>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仿宋"/>
                </w:rPr>
                <w:t>安监总管一〔2017〕98号</w:t>
              </w:r>
            </w:sdtContent>
          </w:sdt>
          <w:r>
            <w:tab/>
          </w:r>
          <w:bookmarkStart w:id="48" w:name="_Toc8056_WPSOffice_Level2Page"/>
          <w:r>
            <w:t>13</w:t>
          </w:r>
          <w:bookmarkEnd w:id="48"/>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_Toc20552_WPSOffice_Level2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a5b606e4-41ce-41a0-b8ad-826839c1e035}"/>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三、尾矿库重大生产安全事故隐患</w:t>
              </w:r>
            </w:sdtContent>
          </w:sdt>
          <w:r>
            <w:tab/>
          </w:r>
          <w:bookmarkStart w:id="49" w:name="_Toc20552_WPSOffice_Level2Page"/>
          <w:r>
            <w:t>13</w:t>
          </w:r>
          <w:bookmarkEnd w:id="49"/>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_Toc17649_WPSOffice_Level2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553eb1fb-da7f-4b97-831a-4dd8403ae9b4}"/>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Arial"/>
                </w:rPr>
                <w:t>《</w:t>
              </w:r>
              <w:r>
                <w:rPr>
                  <w:rFonts w:ascii="仿宋" w:hAnsi="仿宋" w:eastAsia="仿宋" w:cs="Arial"/>
                </w:rPr>
                <w:t>国家安全监管总局等七部门关于印发深入开展</w:t>
              </w:r>
            </w:sdtContent>
          </w:sdt>
          <w:r>
            <w:tab/>
          </w:r>
          <w:bookmarkStart w:id="50" w:name="_Toc17649_WPSOffice_Level2Page"/>
          <w:r>
            <w:t>18</w:t>
          </w:r>
          <w:bookmarkEnd w:id="50"/>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_Toc28822_WPSOffice_Level2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f84fd21e-59e1-4f83-8048-6a5e326935ac}"/>
              </w:placeholder>
              <w15:color w:val="509DF3"/>
            </w:sdtPr>
            <w:sdtEndPr>
              <w:rPr>
                <w:rFonts w:ascii="宋体" w:hAnsi="宋体" w:eastAsiaTheme="minorEastAsia" w:cstheme="minorBidi"/>
                <w:bCs/>
                <w:kern w:val="0"/>
                <w:sz w:val="21"/>
                <w:szCs w:val="24"/>
                <w:lang w:val="en-US" w:eastAsia="zh-CN" w:bidi="ar-SA"/>
              </w:rPr>
            </w:sdtEndPr>
            <w:sdtContent>
              <w:r>
                <w:rPr>
                  <w:rFonts w:ascii="仿宋" w:hAnsi="仿宋" w:eastAsia="仿宋" w:cs="Arial"/>
                </w:rPr>
                <w:t>尾矿库综合治理行动方案的通知</w:t>
              </w:r>
              <w:r>
                <w:rPr>
                  <w:rFonts w:hint="eastAsia" w:ascii="仿宋" w:hAnsi="仿宋" w:eastAsia="仿宋" w:cs="Arial"/>
                </w:rPr>
                <w:t>》</w:t>
              </w:r>
            </w:sdtContent>
          </w:sdt>
          <w:r>
            <w:tab/>
          </w:r>
          <w:bookmarkStart w:id="51" w:name="_Toc28822_WPSOffice_Level2Page"/>
          <w:r>
            <w:t>18</w:t>
          </w:r>
          <w:bookmarkEnd w:id="51"/>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_Toc13307_WPSOffice_Level2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938ae740-c389-4809-b379-880a1e9c51d7}"/>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Arial"/>
                </w:rPr>
                <w:t>安监总管一〔2013〕58号</w:t>
              </w:r>
            </w:sdtContent>
          </w:sdt>
          <w:r>
            <w:tab/>
          </w:r>
          <w:bookmarkStart w:id="52" w:name="_Toc13307_WPSOffice_Level2Page"/>
          <w:r>
            <w:t>18</w:t>
          </w:r>
          <w:bookmarkEnd w:id="52"/>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_Toc11585_WPSOffice_Level2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b8e33975-dfa1-4916-b1ca-160b43c4afeb}"/>
              </w:placeholder>
              <w15:color w:val="509DF3"/>
            </w:sdtPr>
            <w:sdtEndPr>
              <w:rPr>
                <w:rFonts w:ascii="宋体" w:hAnsi="宋体" w:eastAsiaTheme="minorEastAsia" w:cstheme="minorBidi"/>
                <w:bCs/>
                <w:kern w:val="0"/>
                <w:sz w:val="21"/>
                <w:szCs w:val="24"/>
                <w:lang w:val="en-US" w:eastAsia="zh-CN" w:bidi="ar-SA"/>
              </w:rPr>
            </w:sdtEndPr>
            <w:sdtContent>
              <w:r>
                <w:rPr>
                  <w:rFonts w:ascii="仿宋" w:hAnsi="仿宋" w:eastAsia="仿宋" w:cs="Arial"/>
                </w:rPr>
                <w:t>2013年5月8日</w:t>
              </w:r>
            </w:sdtContent>
          </w:sdt>
          <w:r>
            <w:tab/>
          </w:r>
          <w:bookmarkStart w:id="53" w:name="_Toc11585_WPSOffice_Level2Page"/>
          <w:r>
            <w:t>19</w:t>
          </w:r>
          <w:bookmarkEnd w:id="53"/>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_Toc29625_WPSOffice_Level2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2c5b3c1d-2006-4928-94d2-7cd741183524}"/>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Arial"/>
                </w:rPr>
                <w:t>《</w:t>
              </w:r>
              <w:r>
                <w:rPr>
                  <w:rFonts w:ascii="仿宋" w:hAnsi="仿宋" w:eastAsia="仿宋" w:cs="Arial"/>
                </w:rPr>
                <w:t>国家安全监管总局等七部门关于印发深入开展</w:t>
              </w:r>
            </w:sdtContent>
          </w:sdt>
          <w:r>
            <w:tab/>
          </w:r>
          <w:bookmarkStart w:id="54" w:name="_Toc29625_WPSOffice_Level2Page"/>
          <w:r>
            <w:t>19</w:t>
          </w:r>
          <w:bookmarkEnd w:id="54"/>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_Toc21350_WPSOffice_Level2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19f93720-fe46-4a64-b02b-30999c937fa3}"/>
              </w:placeholder>
              <w15:color w:val="509DF3"/>
            </w:sdtPr>
            <w:sdtEndPr>
              <w:rPr>
                <w:rFonts w:ascii="宋体" w:hAnsi="宋体" w:eastAsiaTheme="minorEastAsia" w:cstheme="minorBidi"/>
                <w:bCs/>
                <w:kern w:val="0"/>
                <w:sz w:val="21"/>
                <w:szCs w:val="24"/>
                <w:lang w:val="en-US" w:eastAsia="zh-CN" w:bidi="ar-SA"/>
              </w:rPr>
            </w:sdtEndPr>
            <w:sdtContent>
              <w:r>
                <w:rPr>
                  <w:rFonts w:ascii="仿宋" w:hAnsi="仿宋" w:eastAsia="仿宋" w:cs="Arial"/>
                </w:rPr>
                <w:t>尾矿库综合治理行动方案的通知</w:t>
              </w:r>
              <w:r>
                <w:rPr>
                  <w:rFonts w:hint="eastAsia" w:ascii="仿宋" w:hAnsi="仿宋" w:eastAsia="仿宋" w:cs="Arial"/>
                </w:rPr>
                <w:t>》</w:t>
              </w:r>
            </w:sdtContent>
          </w:sdt>
          <w:r>
            <w:tab/>
          </w:r>
          <w:bookmarkStart w:id="55" w:name="_Toc21350_WPSOffice_Level2Page"/>
          <w:r>
            <w:t>19</w:t>
          </w:r>
          <w:bookmarkEnd w:id="55"/>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_Toc32086_WPSOffice_Level2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b7136a8f-96b5-400f-b178-23c682416f5e}"/>
              </w:placeholder>
              <w15:color w:val="509DF3"/>
            </w:sdtPr>
            <w:sdtEndPr>
              <w:rPr>
                <w:rFonts w:ascii="宋体" w:hAnsi="宋体" w:eastAsiaTheme="minorEastAsia" w:cstheme="minorBidi"/>
                <w:bCs/>
                <w:kern w:val="0"/>
                <w:sz w:val="21"/>
                <w:szCs w:val="24"/>
                <w:lang w:val="en-US" w:eastAsia="zh-CN" w:bidi="ar-SA"/>
              </w:rPr>
            </w:sdtEndPr>
            <w:sdtContent>
              <w:r>
                <w:rPr>
                  <w:rFonts w:ascii="仿宋" w:hAnsi="仿宋" w:eastAsia="仿宋" w:cs="Arial"/>
                </w:rPr>
                <w:t>前　　　　言</w:t>
              </w:r>
            </w:sdtContent>
          </w:sdt>
          <w:r>
            <w:tab/>
          </w:r>
          <w:bookmarkStart w:id="56" w:name="_Toc32086_WPSOffice_Level2Page"/>
          <w:r>
            <w:t>19</w:t>
          </w:r>
          <w:bookmarkEnd w:id="56"/>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_Toc15887_WPSOffice_Level2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033054a0-f0c0-494c-8b7e-6772da03f016}"/>
              </w:placeholder>
              <w15:color w:val="509DF3"/>
            </w:sdtPr>
            <w:sdtEndPr>
              <w:rPr>
                <w:rFonts w:ascii="宋体" w:hAnsi="宋体" w:eastAsiaTheme="minorEastAsia" w:cstheme="minorBidi"/>
                <w:bCs/>
                <w:kern w:val="0"/>
                <w:sz w:val="21"/>
                <w:szCs w:val="24"/>
                <w:lang w:val="en-US" w:eastAsia="zh-CN" w:bidi="ar-SA"/>
              </w:rPr>
            </w:sdtEndPr>
            <w:sdtContent>
              <w:r>
                <w:rPr>
                  <w:rFonts w:ascii="仿宋" w:hAnsi="仿宋" w:eastAsia="仿宋" w:cs="Arial"/>
                </w:rPr>
                <w:t>第一章</w:t>
              </w:r>
              <w:r>
                <w:rPr>
                  <w:rFonts w:hint="eastAsia" w:ascii="宋体" w:hAnsi="宋体" w:eastAsia="宋体" w:cs="宋体"/>
                </w:rPr>
                <w:t>  </w:t>
              </w:r>
              <w:r>
                <w:rPr>
                  <w:rFonts w:ascii="仿宋" w:hAnsi="仿宋" w:eastAsia="仿宋" w:cs="Arial"/>
                </w:rPr>
                <w:t>尾矿库安全环境现状</w:t>
              </w:r>
            </w:sdtContent>
          </w:sdt>
          <w:r>
            <w:tab/>
          </w:r>
          <w:bookmarkStart w:id="57" w:name="_Toc15887_WPSOffice_Level2Page"/>
          <w:r>
            <w:t>20</w:t>
          </w:r>
          <w:bookmarkEnd w:id="57"/>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_Toc13303_WPSOffice_Level2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60d64446-6604-496c-908d-4a7bc4db92d6}"/>
              </w:placeholder>
              <w15:color w:val="509DF3"/>
            </w:sdtPr>
            <w:sdtEndPr>
              <w:rPr>
                <w:rFonts w:ascii="宋体" w:hAnsi="宋体" w:eastAsiaTheme="minorEastAsia" w:cstheme="minorBidi"/>
                <w:bCs/>
                <w:kern w:val="0"/>
                <w:sz w:val="21"/>
                <w:szCs w:val="24"/>
                <w:lang w:val="en-US" w:eastAsia="zh-CN" w:bidi="ar-SA"/>
              </w:rPr>
            </w:sdtEndPr>
            <w:sdtContent>
              <w:r>
                <w:rPr>
                  <w:rFonts w:ascii="仿宋" w:hAnsi="仿宋" w:eastAsia="仿宋" w:cs="Arial"/>
                </w:rPr>
                <w:t>第二章</w:t>
              </w:r>
              <w:r>
                <w:rPr>
                  <w:rFonts w:hint="eastAsia" w:ascii="仿宋" w:hAnsi="仿宋" w:eastAsia="仿宋" w:cs="Arial"/>
                </w:rPr>
                <w:t xml:space="preserve"> </w:t>
              </w:r>
              <w:r>
                <w:rPr>
                  <w:rFonts w:ascii="仿宋" w:hAnsi="仿宋" w:eastAsia="仿宋" w:cs="Arial"/>
                </w:rPr>
                <w:t xml:space="preserve"> 尾矿库综合治理的指导思想、工作原则和工作目标</w:t>
              </w:r>
            </w:sdtContent>
          </w:sdt>
          <w:r>
            <w:tab/>
          </w:r>
          <w:bookmarkStart w:id="58" w:name="_Toc13303_WPSOffice_Level2Page"/>
          <w:r>
            <w:t>24</w:t>
          </w:r>
          <w:bookmarkEnd w:id="58"/>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_Toc3827_WPSOffice_Level2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63be7f3a-d776-44b0-9c9a-b874b541345e}"/>
              </w:placeholder>
              <w15:color w:val="509DF3"/>
            </w:sdtPr>
            <w:sdtEndPr>
              <w:rPr>
                <w:rFonts w:ascii="宋体" w:hAnsi="宋体" w:eastAsiaTheme="minorEastAsia" w:cstheme="minorBidi"/>
                <w:bCs/>
                <w:kern w:val="0"/>
                <w:sz w:val="21"/>
                <w:szCs w:val="24"/>
                <w:lang w:val="en-US" w:eastAsia="zh-CN" w:bidi="ar-SA"/>
              </w:rPr>
            </w:sdtEndPr>
            <w:sdtContent>
              <w:r>
                <w:rPr>
                  <w:rFonts w:ascii="仿宋" w:hAnsi="仿宋" w:eastAsia="仿宋" w:cs="Arial"/>
                </w:rPr>
                <w:t>第三章　尾矿库综合治理的主要任务</w:t>
              </w:r>
            </w:sdtContent>
          </w:sdt>
          <w:r>
            <w:tab/>
          </w:r>
          <w:bookmarkStart w:id="59" w:name="_Toc3827_WPSOffice_Level2Page"/>
          <w:r>
            <w:t>26</w:t>
          </w:r>
          <w:bookmarkEnd w:id="59"/>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_Toc22808_WPSOffice_Level2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95d79918-59bf-4d49-a9e0-2d4b1f06ddc9}"/>
              </w:placeholder>
              <w15:color w:val="509DF3"/>
            </w:sdtPr>
            <w:sdtEndPr>
              <w:rPr>
                <w:rFonts w:ascii="宋体" w:hAnsi="宋体" w:eastAsiaTheme="minorEastAsia" w:cstheme="minorBidi"/>
                <w:bCs/>
                <w:kern w:val="0"/>
                <w:sz w:val="21"/>
                <w:szCs w:val="24"/>
                <w:lang w:val="en-US" w:eastAsia="zh-CN" w:bidi="ar-SA"/>
              </w:rPr>
            </w:sdtEndPr>
            <w:sdtContent>
              <w:r>
                <w:rPr>
                  <w:rFonts w:ascii="仿宋" w:hAnsi="仿宋" w:eastAsia="仿宋" w:cs="Arial"/>
                </w:rPr>
                <w:t>第四章　尾矿库综合治理的保障措施</w:t>
              </w:r>
            </w:sdtContent>
          </w:sdt>
          <w:r>
            <w:tab/>
          </w:r>
          <w:bookmarkStart w:id="60" w:name="_Toc22808_WPSOffice_Level2Page"/>
          <w:r>
            <w:t>33</w:t>
          </w:r>
          <w:bookmarkEnd w:id="60"/>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_Toc30160_WPSOffice_Level2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8316a5bc-bc33-499b-a1bf-3ca87d66dde6}"/>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Arial"/>
                </w:rPr>
                <w:t>国家安全监管总局关于印发</w:t>
              </w:r>
            </w:sdtContent>
          </w:sdt>
          <w:r>
            <w:tab/>
          </w:r>
          <w:bookmarkStart w:id="61" w:name="_Toc30160_WPSOffice_Level2Page"/>
          <w:r>
            <w:t>35</w:t>
          </w:r>
          <w:bookmarkEnd w:id="61"/>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_Toc18658_WPSOffice_Level2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73065a26-158b-49a9-a2f8-385cecf3aef2}"/>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Arial"/>
                </w:rPr>
                <w:t>《遏制尾矿库 “头顶库”重特大事故工作方案》的通知</w:t>
              </w:r>
            </w:sdtContent>
          </w:sdt>
          <w:r>
            <w:tab/>
          </w:r>
          <w:bookmarkStart w:id="62" w:name="_Toc18658_WPSOffice_Level2Page"/>
          <w:r>
            <w:t>35</w:t>
          </w:r>
          <w:bookmarkEnd w:id="62"/>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bookmarkStart w:id="63" w:name="_Toc7496_WPSOffice_Level2"/>
          <w:r>
            <w:instrText xml:space="preserve"> HYPERLI</w:instrText>
          </w:r>
          <w:bookmarkEnd w:id="63"/>
          <w:r>
            <w:instrText xml:space="preserve">NK \l _Toc17385_WPSOffice_Level2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1ad0b52c-ddf1-49fd-a78b-c3f978c84d13}"/>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安监总管一〔2016〕54号</w:t>
              </w:r>
            </w:sdtContent>
          </w:sdt>
          <w:r>
            <w:tab/>
          </w:r>
          <w:bookmarkStart w:id="64" w:name="_Toc17385_WPSOffice_Level2Page"/>
          <w:r>
            <w:t>35</w:t>
          </w:r>
          <w:bookmarkEnd w:id="64"/>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_Toc26186_WPSOffice_Level2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96fc2d2e-bbb3-495d-b12c-5b708da01456}"/>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遏制尾矿库“头顶库” 重特大事故工作方案</w:t>
              </w:r>
            </w:sdtContent>
          </w:sdt>
          <w:r>
            <w:tab/>
          </w:r>
          <w:bookmarkStart w:id="65" w:name="_Toc26186_WPSOffice_Level2Page"/>
          <w:r>
            <w:t>36</w:t>
          </w:r>
          <w:bookmarkEnd w:id="65"/>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_Toc13368_WPSOffice_Level2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ec4dc129-fa33-40f3-ae3a-ae41e5c10f4b}"/>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国务院安委会办公室关于做好</w:t>
              </w:r>
            </w:sdtContent>
          </w:sdt>
          <w:r>
            <w:tab/>
          </w:r>
          <w:bookmarkStart w:id="66" w:name="_Toc13368_WPSOffice_Level2Page"/>
          <w:r>
            <w:t>39</w:t>
          </w:r>
          <w:bookmarkEnd w:id="66"/>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_Toc7404_WPSOffice_Level2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3c3327ba-4a95-431d-b461-6cb0dc2f7a66}"/>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关闭不具备安全生产条件非煤矿山工作的通知</w:t>
              </w:r>
            </w:sdtContent>
          </w:sdt>
          <w:r>
            <w:tab/>
          </w:r>
          <w:bookmarkStart w:id="67" w:name="_Toc7404_WPSOffice_Level2Page"/>
          <w:r>
            <w:t>39</w:t>
          </w:r>
          <w:bookmarkEnd w:id="67"/>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_Toc22087_WPSOffice_Level2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25db43fd-2538-4a8c-b10a-0c9b2b6843a2}"/>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安委办〔2019〕9号</w:t>
              </w:r>
            </w:sdtContent>
          </w:sdt>
          <w:r>
            <w:tab/>
          </w:r>
          <w:bookmarkStart w:id="68" w:name="_Toc22087_WPSOffice_Level2Page"/>
          <w:r>
            <w:t>39</w:t>
          </w:r>
          <w:bookmarkEnd w:id="68"/>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_Toc20226_WPSOffice_Level2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b724b87c-c0ad-4694-8268-88ed8739a0d5}"/>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防范化解尾矿库安全风险工作方案</w:t>
              </w:r>
            </w:sdtContent>
          </w:sdt>
          <w:r>
            <w:tab/>
          </w:r>
          <w:bookmarkStart w:id="69" w:name="_Toc20226_WPSOffice_Level2Page"/>
          <w:r>
            <w:t>40</w:t>
          </w:r>
          <w:bookmarkEnd w:id="69"/>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_Toc14553_WPSOffice_Level2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d3c215b6-0ee3-4c73-bb6c-925214e75d5f}"/>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theme="minorBidi"/>
                </w:rPr>
                <w:t>（征求意见稿）</w:t>
              </w:r>
            </w:sdtContent>
          </w:sdt>
          <w:r>
            <w:tab/>
          </w:r>
          <w:bookmarkStart w:id="70" w:name="_Toc14553_WPSOffice_Level2Page"/>
          <w:r>
            <w:t>41</w:t>
          </w:r>
          <w:bookmarkEnd w:id="70"/>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_Toc30705_WPSOffice_Level2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647f27ab-49b4-4386-b6bd-332c6588fbf2}"/>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国家安全监管总局等七部门关于印发 全国尾矿库专项整治行动</w:t>
              </w:r>
            </w:sdtContent>
          </w:sdt>
          <w:r>
            <w:tab/>
          </w:r>
          <w:bookmarkStart w:id="71" w:name="_Toc30705_WPSOffice_Level2Page"/>
          <w:r>
            <w:t>46</w:t>
          </w:r>
          <w:bookmarkEnd w:id="71"/>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_Toc6849_WPSOffice_Level2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5fd1f4b4-e781-4b4a-bc4a-457371fb5cf6}"/>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工作总结及下一步尾矿库综合治理行动重点工作安排的通知</w:t>
              </w:r>
            </w:sdtContent>
          </w:sdt>
          <w:r>
            <w:tab/>
          </w:r>
          <w:bookmarkStart w:id="72" w:name="_Toc6849_WPSOffice_Level2Page"/>
          <w:r>
            <w:t>46</w:t>
          </w:r>
          <w:bookmarkEnd w:id="72"/>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_Toc20533_WPSOffice_Level2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9f50fef2-58a1-4fe7-84bc-e41e0a670e8e}"/>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安监总管一〔2013〕99号</w:t>
              </w:r>
            </w:sdtContent>
          </w:sdt>
          <w:r>
            <w:tab/>
          </w:r>
          <w:bookmarkStart w:id="73" w:name="_Toc20533_WPSOffice_Level2Page"/>
          <w:r>
            <w:t>46</w:t>
          </w:r>
          <w:bookmarkEnd w:id="73"/>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_Toc23457_WPSOffice_Level2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800c7da7-6ad2-4ed1-96d4-528cfd5984ce}"/>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全国尾矿库专项整治行动工作总结及</w:t>
              </w:r>
            </w:sdtContent>
          </w:sdt>
          <w:r>
            <w:tab/>
          </w:r>
          <w:bookmarkStart w:id="74" w:name="_Toc23457_WPSOffice_Level2Page"/>
          <w:r>
            <w:t>47</w:t>
          </w:r>
          <w:bookmarkEnd w:id="74"/>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_Toc26037_WPSOffice_Level2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54d15774-4944-4890-8036-b639a91d7419}"/>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下一步尾矿库综合治理行动重点工作安排</w:t>
              </w:r>
            </w:sdtContent>
          </w:sdt>
          <w:r>
            <w:tab/>
          </w:r>
          <w:bookmarkStart w:id="75" w:name="_Toc26037_WPSOffice_Level2Page"/>
          <w:r>
            <w:t>47</w:t>
          </w:r>
          <w:bookmarkEnd w:id="75"/>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_Toc29539_WPSOffice_Level2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c51f94f2-b967-45bf-9e9c-1fd1c998341b}"/>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一、尾矿库专项整治工作取得明显进展和显著成效</w:t>
              </w:r>
            </w:sdtContent>
          </w:sdt>
          <w:r>
            <w:tab/>
          </w:r>
          <w:bookmarkStart w:id="76" w:name="_Toc29539_WPSOffice_Level2Page"/>
          <w:r>
            <w:t>47</w:t>
          </w:r>
          <w:bookmarkEnd w:id="76"/>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_Toc29645_WPSOffice_Level2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b8eafbbf-8abc-4082-a394-ad58fdfcdc0b}"/>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二、目前存在的主要问题</w:t>
              </w:r>
            </w:sdtContent>
          </w:sdt>
          <w:r>
            <w:tab/>
          </w:r>
          <w:bookmarkStart w:id="77" w:name="_Toc29645_WPSOffice_Level2Page"/>
          <w:r>
            <w:t>50</w:t>
          </w:r>
          <w:bookmarkEnd w:id="77"/>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_Toc11940_WPSOffice_Level2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c6e2bf65-7cd0-4c4b-875d-7d1cf761c1aa}"/>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三、下一步尾矿库综合治理行动重点工作安排</w:t>
              </w:r>
            </w:sdtContent>
          </w:sdt>
          <w:r>
            <w:tab/>
          </w:r>
          <w:bookmarkStart w:id="78" w:name="_Toc11940_WPSOffice_Level2Page"/>
          <w:r>
            <w:t>52</w:t>
          </w:r>
          <w:bookmarkEnd w:id="78"/>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_Toc24717_WPSOffice_Level2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9cc35e50-6196-48c2-a836-ccf5a951cb29}"/>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财政部 国家安全监管总局关于</w:t>
              </w:r>
              <w:bookmarkStart w:id="79" w:name="_Toc2969_WPSOffice_Level2"/>
              <w:r>
                <w:rPr>
                  <w:rFonts w:hint="eastAsia" w:ascii="仿宋" w:hAnsi="仿宋" w:eastAsia="仿宋" w:cs="宋体"/>
                </w:rPr>
                <w:t>印发《中</w:t>
              </w:r>
              <w:bookmarkEnd w:id="79"/>
              <w:r>
                <w:rPr>
                  <w:rFonts w:hint="eastAsia" w:ascii="仿宋" w:hAnsi="仿宋" w:eastAsia="仿宋" w:cs="宋体"/>
                </w:rPr>
                <w:t>央下放地方政策性关闭破</w:t>
              </w:r>
            </w:sdtContent>
          </w:sdt>
          <w:r>
            <w:tab/>
          </w:r>
          <w:bookmarkStart w:id="80" w:name="_Toc24717_WPSOffice_Level2Page"/>
          <w:r>
            <w:t>54</w:t>
          </w:r>
          <w:bookmarkEnd w:id="80"/>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_Toc8054_WPSOffice_Level2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3f2165cc-9eb9-4fa4-b15c-62b9a9f19f67}"/>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产有色金属矿山企业尾矿库闭库治理安全工程项目和补助资金管</w:t>
              </w:r>
            </w:sdtContent>
          </w:sdt>
          <w:r>
            <w:tab/>
          </w:r>
          <w:bookmarkStart w:id="81" w:name="_Toc8054_WPSOffice_Level2Page"/>
          <w:r>
            <w:t>54</w:t>
          </w:r>
          <w:bookmarkEnd w:id="81"/>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_Toc12539_WPSOffice_Level2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2e1ef8fe-0e2a-4a42-998c-7c9a05be99b5}"/>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理暂行办法》的通知</w:t>
              </w:r>
            </w:sdtContent>
          </w:sdt>
          <w:r>
            <w:tab/>
          </w:r>
          <w:bookmarkStart w:id="82" w:name="_Toc12539_WPSOffice_Level2Page"/>
          <w:r>
            <w:t>54</w:t>
          </w:r>
          <w:bookmarkEnd w:id="82"/>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_Toc27931_WPSOffice_Level2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001cced3-4931-450a-af5c-44a87c823e50}"/>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财企〔2009〕120号</w:t>
              </w:r>
            </w:sdtContent>
          </w:sdt>
          <w:r>
            <w:tab/>
          </w:r>
          <w:bookmarkStart w:id="83" w:name="_Toc27931_WPSOffice_Level2Page"/>
          <w:r>
            <w:t>54</w:t>
          </w:r>
          <w:bookmarkEnd w:id="83"/>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_Toc5212_WPSOffice_Level2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750dbfb6-7311-4eed-9ef1-e81355cd3420}"/>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中央下放地方政策性关闭破产有色金属矿山企业尾矿库</w:t>
              </w:r>
            </w:sdtContent>
          </w:sdt>
          <w:r>
            <w:tab/>
          </w:r>
          <w:bookmarkStart w:id="84" w:name="_Toc5212_WPSOffice_Level2Page"/>
          <w:r>
            <w:t>55</w:t>
          </w:r>
          <w:bookmarkEnd w:id="84"/>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_Toc17063_WPSOffice_Level2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46c11ff2-7634-48df-9282-b0f8a7f14be6}"/>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闭库治理安全工程项目和补助资金管理暂行办法</w:t>
              </w:r>
            </w:sdtContent>
          </w:sdt>
          <w:r>
            <w:tab/>
          </w:r>
          <w:bookmarkStart w:id="85" w:name="_Toc17063_WPSOffice_Level2Page"/>
          <w:r>
            <w:t>55</w:t>
          </w:r>
          <w:bookmarkEnd w:id="85"/>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_Toc26319_WPSOffice_Level2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3e3e0e8f-27c0-42b8-87a4-e5db11e1f31b}"/>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第一章</w:t>
              </w:r>
              <w:bookmarkStart w:id="86" w:name="_Toc491_WPSOffice_Level2"/>
              <w:r>
                <w:rPr>
                  <w:rFonts w:hint="eastAsia" w:ascii="仿宋" w:hAnsi="仿宋" w:eastAsia="仿宋" w:cs="宋体"/>
                </w:rPr>
                <w:t xml:space="preserve">  总 </w:t>
              </w:r>
              <w:bookmarkEnd w:id="86"/>
              <w:r>
                <w:rPr>
                  <w:rFonts w:hint="eastAsia" w:ascii="仿宋" w:hAnsi="仿宋" w:eastAsia="仿宋" w:cs="宋体"/>
                </w:rPr>
                <w:t xml:space="preserve">   则</w:t>
              </w:r>
            </w:sdtContent>
          </w:sdt>
          <w:r>
            <w:tab/>
          </w:r>
          <w:bookmarkStart w:id="87" w:name="_Toc26319_WPSOffice_Level2Page"/>
          <w:r>
            <w:t>55</w:t>
          </w:r>
          <w:bookmarkEnd w:id="87"/>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_Toc23469_WPSOffice_Level2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a5edbff4-261c-48cd-9377-fe102111693b}"/>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第二章  项目实施</w:t>
              </w:r>
            </w:sdtContent>
          </w:sdt>
          <w:r>
            <w:tab/>
          </w:r>
          <w:bookmarkStart w:id="88" w:name="_Toc23469_WPSOffice_Level2Page"/>
          <w:r>
            <w:t>56</w:t>
          </w:r>
          <w:bookmarkEnd w:id="88"/>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_Toc19905_WPSOffice_Level2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6b400349-199c-4f76-83a4-76b24a1990c3}"/>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第三章  补助资金管理</w:t>
              </w:r>
            </w:sdtContent>
          </w:sdt>
          <w:r>
            <w:tab/>
          </w:r>
          <w:bookmarkStart w:id="89" w:name="_Toc19905_WPSOffice_Level2Page"/>
          <w:r>
            <w:t>56</w:t>
          </w:r>
          <w:bookmarkEnd w:id="89"/>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_Toc26470_WPSOffice_Level2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242d4dc5-26c8-473e-9093-ea4a8057a3d6}"/>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第四章  监督检查</w:t>
              </w:r>
            </w:sdtContent>
          </w:sdt>
          <w:r>
            <w:tab/>
          </w:r>
          <w:bookmarkStart w:id="90" w:name="_Toc26470_WPSOffice_Level2Page"/>
          <w:r>
            <w:t>57</w:t>
          </w:r>
          <w:bookmarkEnd w:id="90"/>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_Toc25862_WPSOffice_Level2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a72368d7-09d6-4b66-af31-81783b7d1be8}"/>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第五章  附    则</w:t>
              </w:r>
            </w:sdtContent>
          </w:sdt>
          <w:r>
            <w:tab/>
          </w:r>
          <w:bookmarkStart w:id="91" w:name="_Toc25862_WPSOffice_Level2Page"/>
          <w:r>
            <w:t>58</w:t>
          </w:r>
          <w:bookmarkEnd w:id="91"/>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_Toc32238_WPSOffice_Level2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4f64c57f-9dd5-4986-9034-c015dfe1996d}"/>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国家安全监管总局关于 规范金属非金属矿山建设项目</w:t>
              </w:r>
            </w:sdtContent>
          </w:sdt>
          <w:r>
            <w:tab/>
          </w:r>
          <w:bookmarkStart w:id="92" w:name="_Toc32238_WPSOffice_Level2Page"/>
          <w:r>
            <w:t>58</w:t>
          </w:r>
          <w:bookmarkEnd w:id="92"/>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_Toc27023_WPSOffice_Level2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9552e8be-4243-4a24-9f13-a55d60c4523f}"/>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安全设施竣工验收工作的通知</w:t>
              </w:r>
            </w:sdtContent>
          </w:sdt>
          <w:r>
            <w:tab/>
          </w:r>
          <w:bookmarkStart w:id="93" w:name="_Toc27023_WPSOffice_Level2Page"/>
          <w:r>
            <w:t>58</w:t>
          </w:r>
          <w:bookmarkEnd w:id="93"/>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_Toc141_WPSOffice_Level2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af45cc6f-e659-4be2-8270-868218bd7e9e}"/>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安监总管一〔2016〕14号</w:t>
              </w:r>
            </w:sdtContent>
          </w:sdt>
          <w:r>
            <w:tab/>
          </w:r>
          <w:bookmarkStart w:id="94" w:name="_Toc141_WPSOffice_Level2Page"/>
          <w:r>
            <w:t>58</w:t>
          </w:r>
          <w:bookmarkEnd w:id="94"/>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w:instrText>
          </w:r>
          <w:bookmarkStart w:id="95" w:name="_Toc1367_WPSOffice_Level2"/>
          <w:r>
            <w:instrText xml:space="preserve"> _</w:instrText>
          </w:r>
          <w:bookmarkEnd w:id="95"/>
          <w:r>
            <w:instrText xml:space="preserve">Toc30499_WPSOffice_Level2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89f6ac28-f663-4804-981d-808d18f599cc}"/>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国家安全监管总局</w:t>
              </w:r>
              <w:r>
                <w:rPr>
                  <w:rFonts w:hint="eastAsia" w:ascii="仿宋" w:hAnsi="仿宋" w:eastAsia="仿宋" w:cs="Times New Roman"/>
                </w:rPr>
                <w:t xml:space="preserve"> </w:t>
              </w:r>
              <w:r>
                <w:rPr>
                  <w:rFonts w:hint="eastAsia" w:ascii="仿宋" w:hAnsi="仿宋" w:eastAsia="仿宋" w:cs="宋体"/>
                </w:rPr>
                <w:t>国家发展改</w:t>
              </w:r>
              <w:bookmarkStart w:id="96" w:name="_Toc12545_WPSOffice_Level1"/>
              <w:r>
                <w:rPr>
                  <w:rFonts w:hint="eastAsia" w:ascii="仿宋" w:hAnsi="仿宋" w:eastAsia="仿宋" w:cs="宋体"/>
                </w:rPr>
                <w:t>革委</w:t>
              </w:r>
            </w:sdtContent>
          </w:sdt>
          <w:r>
            <w:tab/>
          </w:r>
          <w:bookmarkStart w:id="97" w:name="_Toc30499_WPSOffice_Level2Page"/>
          <w:r>
            <w:t>59</w:t>
          </w:r>
          <w:bookmarkEnd w:id="97"/>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w:instrText>
          </w:r>
          <w:bookmarkEnd w:id="96"/>
          <w:r>
            <w:instrText xml:space="preserve">To</w:instrText>
          </w:r>
          <w:bookmarkStart w:id="98" w:name="_Toc2396_WPSOffice_Level2"/>
          <w:r>
            <w:instrText xml:space="preserve">c17702_WPSOff</w:instrText>
          </w:r>
          <w:bookmarkEnd w:id="98"/>
          <w:r>
            <w:instrText xml:space="preserve">i</w:instrText>
          </w:r>
          <w:bookmarkStart w:id="99" w:name="_Toc19997_WPSOffice_Level2"/>
          <w:r>
            <w:instrText xml:space="preserve">ce_Lev</w:instrText>
          </w:r>
          <w:bookmarkEnd w:id="99"/>
          <w:r>
            <w:instrText xml:space="preserve">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3b9256b4-0c76-4f4e-bce7-e00e8c27483b}"/>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工业和信息化部</w:t>
              </w:r>
              <w:r>
                <w:rPr>
                  <w:rFonts w:hint="eastAsia" w:ascii="仿宋" w:hAnsi="仿宋" w:eastAsia="仿宋" w:cs="Times New Roman"/>
                </w:rPr>
                <w:t xml:space="preserve"> </w:t>
              </w:r>
              <w:r>
                <w:rPr>
                  <w:rFonts w:hint="eastAsia" w:ascii="仿宋" w:hAnsi="仿宋" w:eastAsia="仿宋" w:cs="宋体"/>
                </w:rPr>
                <w:t>国土资源部</w:t>
              </w:r>
              <w:r>
                <w:rPr>
                  <w:rFonts w:hint="eastAsia" w:ascii="仿宋" w:hAnsi="仿宋" w:eastAsia="仿宋" w:cs="Times New Roman"/>
                </w:rPr>
                <w:t xml:space="preserve"> </w:t>
              </w:r>
              <w:r>
                <w:rPr>
                  <w:rFonts w:hint="eastAsia" w:ascii="仿宋" w:hAnsi="仿宋" w:eastAsia="仿宋" w:cs="宋体"/>
                </w:rPr>
                <w:t>环境保护部关于</w:t>
              </w:r>
            </w:sdtContent>
          </w:sdt>
          <w:r>
            <w:tab/>
          </w:r>
          <w:bookmarkStart w:id="100" w:name="_Toc17702_WPSOffice_Level2Page"/>
          <w:r>
            <w:t>60</w:t>
          </w:r>
          <w:bookmarkEnd w:id="100"/>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_Toc22654_WPSOffice_Level2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0a6feaf5-8727-41d0-b5c7-1d2625fdb981}"/>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进一步加强尾矿库监督管理工作的指导意见</w:t>
              </w:r>
            </w:sdtContent>
          </w:sdt>
          <w:r>
            <w:tab/>
          </w:r>
          <w:bookmarkStart w:id="101" w:name="_Toc22654_WPSOffice_Level2Page"/>
          <w:r>
            <w:t>60</w:t>
          </w:r>
          <w:bookmarkEnd w:id="101"/>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w:instrText>
          </w:r>
          <w:bookmarkStart w:id="102" w:name="_Toc23135_WPSOffice_Level2"/>
          <w:r>
            <w:instrText xml:space="preserve">NK \l _Toc11842_WPS</w:instrText>
          </w:r>
          <w:bookmarkEnd w:id="102"/>
          <w:r>
            <w:instrText xml:space="preserve">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1aef1ec3-2adf-41e0-837c-660020f14d6a}"/>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安监总管一〔2012〕32号</w:t>
              </w:r>
            </w:sdtContent>
          </w:sdt>
          <w:r>
            <w:tab/>
          </w:r>
          <w:bookmarkStart w:id="103" w:name="_Toc11842_WPSOffice_Level2Page"/>
          <w:r>
            <w:t>60</w:t>
          </w:r>
          <w:bookmarkEnd w:id="103"/>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_Toc9665_WPSOffice_Leve</w:instrText>
          </w:r>
          <w:bookmarkStart w:id="104" w:name="_Toc32571_WPSOffice_Level2"/>
          <w:r>
            <w:instrText xml:space="preser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d64d179d-c559-49ad-823c-29c6eca76e85}"/>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一、</w:t>
              </w:r>
              <w:bookmarkEnd w:id="104"/>
              <w:r>
                <w:rPr>
                  <w:rFonts w:hint="eastAsia" w:ascii="仿宋" w:hAnsi="仿宋" w:eastAsia="仿宋" w:cs="宋体"/>
                </w:rPr>
                <w:t>进一步增强新形势下做好尾矿库监督管理工作的责任感和紧迫感</w:t>
              </w:r>
            </w:sdtContent>
          </w:sdt>
          <w:r>
            <w:tab/>
          </w:r>
          <w:bookmarkStart w:id="105" w:name="_Toc9665_WPSOffice_Level2Page"/>
          <w:r>
            <w:t>60</w:t>
          </w:r>
          <w:bookmarkEnd w:id="105"/>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_Toc7251_WPSOffice_Level2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739ed906-8034-43e0-b215-8b36390aacc5}"/>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二、总体要求和目标任务</w:t>
              </w:r>
            </w:sdtContent>
          </w:sdt>
          <w:r>
            <w:tab/>
          </w:r>
          <w:bookmarkStart w:id="106" w:name="_Toc7251_WPSOffice_Level2Page"/>
          <w:r>
            <w:t>61</w:t>
          </w:r>
          <w:bookmarkEnd w:id="106"/>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_Toc2848_WPSOffice_Level2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599fe8b2-5b54-46bf-b7ff-d8d6d992d36f}"/>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三、加强监管、严格准入，全面提升尾矿库监督管理工作科学化水平</w:t>
              </w:r>
            </w:sdtContent>
          </w:sdt>
          <w:r>
            <w:tab/>
          </w:r>
          <w:bookmarkStart w:id="107" w:name="_Toc2848_WPSOffice_Level2Page"/>
          <w:r>
            <w:t>61</w:t>
          </w:r>
          <w:bookmarkEnd w:id="107"/>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_Toc18974_WPSOffice_Level2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9c940b9d-6554-4940-b936-7e058668949d}"/>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四、全面落实企业尾矿库管理主体责任，夯实尾矿库建设、安全、环保基础</w:t>
              </w:r>
            </w:sdtContent>
          </w:sdt>
          <w:r>
            <w:tab/>
          </w:r>
          <w:bookmarkStart w:id="108" w:name="_Toc18974_WPSOffice_Level2Page"/>
          <w:r>
            <w:t>65</w:t>
          </w:r>
          <w:bookmarkEnd w:id="108"/>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_Toc8743_WPSOffice_Level2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e10b0c60-3271-4ba9-9584-6dd549594b1e}"/>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五、突出预防为主、强化综合治理，提升尾矿库监督管理和应急保障能力</w:t>
              </w:r>
            </w:sdtContent>
          </w:sdt>
          <w:r>
            <w:tab/>
          </w:r>
          <w:bookmarkStart w:id="109" w:name="_Toc8743_WPSOffice_Level2Page"/>
          <w:r>
            <w:t>66</w:t>
          </w:r>
          <w:bookmarkEnd w:id="109"/>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_Toc30065_WPSOffice_Level2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c833a5ba-e8c6-43e6-95ec-207bad728d5e}"/>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六、紧密配合，建立完善尾矿库监督管理长效机制</w:t>
              </w:r>
            </w:sdtContent>
          </w:sdt>
          <w:r>
            <w:tab/>
          </w:r>
          <w:bookmarkStart w:id="110" w:name="_Toc30065_WPSOffice_Level2Page"/>
          <w:r>
            <w:t>67</w:t>
          </w:r>
          <w:bookmarkEnd w:id="110"/>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_Toc23062_WPSOffice_Level2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2cc587ac-d018-4cc2-b1ee-92e04a1f4324}"/>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国家安全监管总局 国务院南水北调办 关于加强丹江口库区及上游</w:t>
              </w:r>
            </w:sdtContent>
          </w:sdt>
          <w:r>
            <w:tab/>
          </w:r>
          <w:bookmarkStart w:id="111" w:name="_Toc23062_WPSOffice_Level2Page"/>
          <w:r>
            <w:t>69</w:t>
          </w:r>
          <w:bookmarkEnd w:id="111"/>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_Toc32399_WPSOffice_Level2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592564e5-a49e-4a3d-a113-807754cbf196}"/>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尾矿库安全 监管及水污染防治工作的通知</w:t>
              </w:r>
            </w:sdtContent>
          </w:sdt>
          <w:r>
            <w:tab/>
          </w:r>
          <w:bookmarkStart w:id="112" w:name="_Toc32399_WPSOffice_Level2Page"/>
          <w:r>
            <w:t>69</w:t>
          </w:r>
          <w:bookmarkEnd w:id="112"/>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_Toc4125_WPSOffice_Level2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f46470a3-6b98-4099-b270-41e9ce06f053}"/>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安监总管一〔2012〕149号</w:t>
              </w:r>
            </w:sdtContent>
          </w:sdt>
          <w:r>
            <w:tab/>
          </w:r>
          <w:bookmarkStart w:id="113" w:name="_Toc4125_WPSOffice_Level2Page"/>
          <w:r>
            <w:t>69</w:t>
          </w:r>
          <w:bookmarkEnd w:id="113"/>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_Toc15352_WPSOffice_Level2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8af37803-00cb-4191-8b02-216eeff103cc}"/>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一、进一步增强做好尾矿库安全监管和尾矿库、选矿废水污染防治工作的责任感和紧迫感</w:t>
              </w:r>
            </w:sdtContent>
          </w:sdt>
          <w:r>
            <w:tab/>
          </w:r>
          <w:bookmarkStart w:id="114" w:name="_Toc15352_WPSOffice_Level2Page"/>
          <w:r>
            <w:t>69</w:t>
          </w:r>
          <w:bookmarkEnd w:id="114"/>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_Toc16003_WPSOffice_Level2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936d4185-be66-4289-954b-683da30ffa6d}"/>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二、总体要求和目标任务</w:t>
              </w:r>
            </w:sdtContent>
          </w:sdt>
          <w:r>
            <w:tab/>
          </w:r>
          <w:bookmarkStart w:id="115" w:name="_Toc16003_WPSOffice_Level2Page"/>
          <w:r>
            <w:t>70</w:t>
          </w:r>
          <w:bookmarkEnd w:id="115"/>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w:instrText>
          </w:r>
          <w:bookmarkStart w:id="116" w:name="_Toc26671_WPSOffice_Level2"/>
          <w:r>
            <w:instrText xml:space="preserve">8026_WPSOffice</w:instrText>
          </w:r>
          <w:bookmarkEnd w:id="116"/>
          <w:r>
            <w:instrText xml:space="preserv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9717dce5-f96e-45b2-82ad-160d5c6ba5a5}"/>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三、切实落实尾矿库企业安全和环保主体责任</w:t>
              </w:r>
            </w:sdtContent>
          </w:sdt>
          <w:r>
            <w:tab/>
          </w:r>
          <w:bookmarkStart w:id="117" w:name="_Toc28026_WPSOffice_Level2Page"/>
          <w:r>
            <w:t>71</w:t>
          </w:r>
          <w:bookmarkEnd w:id="117"/>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_Toc8702_WPSOffice_Level2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7061e598-7aff-4f40-babd-2c247d1a22d9}"/>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四、严格准入和监管，努力提高尾矿库安全和环保水平</w:t>
              </w:r>
            </w:sdtContent>
          </w:sdt>
          <w:r>
            <w:tab/>
          </w:r>
          <w:bookmarkStart w:id="118" w:name="_Toc8702_WPSOffice_Level2Page"/>
          <w:r>
            <w:t>72</w:t>
          </w:r>
          <w:bookmarkEnd w:id="118"/>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_Toc20647_WPSOffice_Level2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9cde0098-9f91-4058-818d-38366588fe8e}"/>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五、突出预防为主，全面提升尾矿库安全监管及水污染防治工作的科学化水平</w:t>
              </w:r>
            </w:sdtContent>
          </w:sdt>
          <w:r>
            <w:tab/>
          </w:r>
          <w:bookmarkStart w:id="119" w:name="_Toc20647_WPSOffice_Level2Page"/>
          <w:r>
            <w:t>72</w:t>
          </w:r>
          <w:bookmarkEnd w:id="119"/>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_Toc28353_WPSOffice_Level2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c85ccc74-565e-453e-a874-1421e7e68a24}"/>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国家安全监管总局办公厅关于加强</w:t>
              </w:r>
            </w:sdtContent>
          </w:sdt>
          <w:r>
            <w:tab/>
          </w:r>
          <w:bookmarkStart w:id="120" w:name="_Toc28353_WPSOffice_Level2Page"/>
          <w:r>
            <w:t>73</w:t>
          </w:r>
          <w:bookmarkEnd w:id="120"/>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_Toc10789_WPSOffice_Level2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67894fcf-6828-4a25-bf3a-f0708920e8de}"/>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尾矿综合利用过程中有关安全生产工作的通知</w:t>
              </w:r>
            </w:sdtContent>
          </w:sdt>
          <w:r>
            <w:tab/>
          </w:r>
          <w:bookmarkStart w:id="121" w:name="_Toc10789_WPSOffice_Level2Page"/>
          <w:r>
            <w:t>73</w:t>
          </w:r>
          <w:bookmarkEnd w:id="121"/>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_Toc15119_WPSOffice_Level2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2bc0cab4-b885-4bec-afe9-aa0ded0cb13a}"/>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安监总厅管一〔2010〕115号</w:t>
              </w:r>
            </w:sdtContent>
          </w:sdt>
          <w:r>
            <w:tab/>
          </w:r>
          <w:bookmarkStart w:id="122" w:name="_Toc15119_WPSOffice_Level2Page"/>
          <w:r>
            <w:t>73</w:t>
          </w:r>
          <w:bookmarkEnd w:id="122"/>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_Toc29312</w:instrText>
          </w:r>
          <w:bookmarkStart w:id="123" w:name="_Toc18794_WPSOffice_Level2"/>
          <w:r>
            <w:instrText xml:space="preserve">_WPSOffice_Level2</w:instrText>
          </w:r>
          <w:bookmarkEnd w:id="123"/>
          <w:r>
            <w:instrText xml:space="preserve"> </w:instrText>
          </w:r>
          <w:r>
            <w:fldChar w:fldCharType="separate"/>
          </w:r>
          <w:sdt>
            <w:sdtPr>
              <w:rPr>
                <w:rFonts w:ascii="宋体" w:hAnsi="宋体" w:eastAsiaTheme="minorEastAsia" w:cstheme="minorBidi"/>
                <w:bCs/>
                <w:kern w:val="0"/>
                <w:sz w:val="21"/>
                <w:szCs w:val="24"/>
                <w:lang w:val="en-US" w:eastAsia="zh-CN" w:bidi="ar-SA"/>
              </w:rPr>
              <w:id w:val="147451708"/>
              <w:placeholder>
                <w:docPart w:val="{c1d10dc9-a03a-4119-a746-e35ed102305d}"/>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theme="minorBidi"/>
                </w:rPr>
                <w:t>推动长江经济带发展领导小组办公文件</w:t>
              </w:r>
            </w:sdtContent>
          </w:sdt>
          <w:r>
            <w:tab/>
          </w:r>
          <w:bookmarkStart w:id="124" w:name="_Toc29312_WPSOffice_Level2Page"/>
          <w:r>
            <w:t>74</w:t>
          </w:r>
          <w:bookmarkEnd w:id="124"/>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_Toc13139_WPSOffice_Level2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8e8a9ffd-af25-4bf5-a9b6-b2722c2d9c33}"/>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theme="minorBidi"/>
                </w:rPr>
                <w:t>第94号</w:t>
              </w:r>
            </w:sdtContent>
          </w:sdt>
          <w:r>
            <w:tab/>
          </w:r>
          <w:bookmarkStart w:id="125" w:name="_Toc13139_WPSOffice_Level2Page"/>
          <w:r>
            <w:t>74</w:t>
          </w:r>
          <w:bookmarkEnd w:id="125"/>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_Toc2645_WPSOffice_Level2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b64018e1-ef4b-42ba-8fc6-e8be15f80aee}"/>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theme="minorBidi"/>
                </w:rPr>
                <w:t>《关于加强长江经济带尾矿库污染防治的指导意见》的通知</w:t>
              </w:r>
            </w:sdtContent>
          </w:sdt>
          <w:r>
            <w:tab/>
          </w:r>
          <w:bookmarkStart w:id="126" w:name="_Toc2645_WPSOffice_Level2Page"/>
          <w:r>
            <w:t>74</w:t>
          </w:r>
          <w:bookmarkEnd w:id="126"/>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_Toc3087_WPSOffice_Level2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0936014d-415e-4ce2-a087-3b78ad4866db}"/>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theme="minorBidi"/>
                </w:rPr>
                <w:t>关于加强长江经济带尾矿库污染防治的指导意见</w:t>
              </w:r>
            </w:sdtContent>
          </w:sdt>
          <w:r>
            <w:tab/>
          </w:r>
          <w:bookmarkStart w:id="127" w:name="_Toc3087_WPSOffice_Level2Page"/>
          <w:r>
            <w:t>74</w:t>
          </w:r>
          <w:bookmarkEnd w:id="127"/>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_Toc14612_WPSOffice_Level2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5f336d1a-3906-442e-ab57-82c3c1c40f47}"/>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theme="minorBidi"/>
                </w:rPr>
                <w:t>一、总体要求</w:t>
              </w:r>
            </w:sdtContent>
          </w:sdt>
          <w:r>
            <w:tab/>
          </w:r>
          <w:bookmarkStart w:id="128" w:name="_Toc14612_WPSOffice_Level2Page"/>
          <w:r>
            <w:t>74</w:t>
          </w:r>
          <w:bookmarkEnd w:id="128"/>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_Toc2075_WPSOffice_Level2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910eae1d-2643-49d6-9802-e3925a327bbf}"/>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theme="minorBidi"/>
                </w:rPr>
                <w:t>二、开展风险评估和方案编制</w:t>
              </w:r>
            </w:sdtContent>
          </w:sdt>
          <w:r>
            <w:tab/>
          </w:r>
          <w:bookmarkStart w:id="129" w:name="_Toc2075_WPSOffice_Level2Page"/>
          <w:r>
            <w:t>75</w:t>
          </w:r>
          <w:bookmarkEnd w:id="129"/>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_Toc4787_WPSOffice_Level2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c92ecae1-7cac-4d7a-a5f8-1be9160aca0c}"/>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theme="minorBidi"/>
                </w:rPr>
                <w:t>三、加强尾矿库污染防治</w:t>
              </w:r>
            </w:sdtContent>
          </w:sdt>
          <w:r>
            <w:tab/>
          </w:r>
          <w:bookmarkStart w:id="130" w:name="_Toc4787_WPSOffice_Level2Page"/>
          <w:r>
            <w:t>76</w:t>
          </w:r>
          <w:bookmarkEnd w:id="130"/>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_Toc24079_WPSOffice_Level2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70467ae8-77b3-47db-afd6-952d148fe25f}"/>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theme="minorBidi"/>
                </w:rPr>
                <w:t>四、完善监测、预警和应急体系</w:t>
              </w:r>
            </w:sdtContent>
          </w:sdt>
          <w:r>
            <w:tab/>
          </w:r>
          <w:bookmarkStart w:id="131" w:name="_Toc24079_WPSOffice_Level2Page"/>
          <w:r>
            <w:t>77</w:t>
          </w:r>
          <w:bookmarkEnd w:id="131"/>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_Toc1024_WPSOffice_Level2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106b2860-da15-4cc4-b4d1-59878a212311}"/>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theme="minorBidi"/>
                </w:rPr>
                <w:t>五、保障措施</w:t>
              </w:r>
            </w:sdtContent>
          </w:sdt>
          <w:r>
            <w:tab/>
          </w:r>
          <w:bookmarkStart w:id="132" w:name="_Toc1024_WPSOffice_Level2Page"/>
          <w:r>
            <w:t>77</w:t>
          </w:r>
          <w:bookmarkEnd w:id="132"/>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_Toc24013_WPSOffice_Level2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a08eb732-0ff3-4df8-ace2-89806ed548e5}"/>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防治尾矿污染环境管理规定</w:t>
              </w:r>
            </w:sdtContent>
          </w:sdt>
          <w:r>
            <w:tab/>
          </w:r>
          <w:bookmarkStart w:id="133" w:name="_Toc24013_WPSOffice_Level2Page"/>
          <w:r>
            <w:t>78</w:t>
          </w:r>
          <w:bookmarkEnd w:id="133"/>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_Toc628_WPSOffice_Level2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f64f1a82-38bf-431f-bd7e-80d3076c6c77}"/>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陕西省安全生产监督管理局关于加强</w:t>
              </w:r>
            </w:sdtContent>
          </w:sdt>
          <w:r>
            <w:tab/>
          </w:r>
          <w:bookmarkStart w:id="134" w:name="_Toc628_WPSOffice_Level2Page"/>
          <w:r>
            <w:t>81</w:t>
          </w:r>
          <w:bookmarkEnd w:id="134"/>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_Toc32644_WPSOffice_Level2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ee6106b9-ef11-4e39-9623-7e504d9f1869}"/>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尾矿库安全监管工作的通知</w:t>
              </w:r>
            </w:sdtContent>
          </w:sdt>
          <w:r>
            <w:tab/>
          </w:r>
          <w:bookmarkStart w:id="135" w:name="_Toc32644_WPSOffice_Level2Page"/>
          <w:r>
            <w:t>81</w:t>
          </w:r>
          <w:bookmarkEnd w:id="135"/>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_Toc952_WPSOffice_Level2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cd5a6c7f-0036-4db8-8438-98064ff625ea}"/>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theme="minorBidi"/>
                </w:rPr>
                <w:t>陕安监〔2018〕45号</w:t>
              </w:r>
            </w:sdtContent>
          </w:sdt>
          <w:r>
            <w:tab/>
          </w:r>
          <w:bookmarkStart w:id="136" w:name="_Toc952_WPSOffice_Level2Page"/>
          <w:r>
            <w:t>81</w:t>
          </w:r>
          <w:bookmarkEnd w:id="136"/>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_Toc4004_WPSOffice_Level2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1ba0f431-ea9e-4a37-b041-11b6335da61a}"/>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陕西省安全生产监督管理局关于切实加强</w:t>
              </w:r>
            </w:sdtContent>
          </w:sdt>
          <w:r>
            <w:tab/>
          </w:r>
          <w:bookmarkStart w:id="137" w:name="_Toc4004_WPSOffice_Level2Page"/>
          <w:r>
            <w:t>84</w:t>
          </w:r>
          <w:bookmarkEnd w:id="137"/>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_Toc16953_WPSOffice_Level2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32d4ee91-9cb5-4b22-b6d9-d77623a8f22d}"/>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金属非金属矿山企业节后复产复建验收工作的通知</w:t>
              </w:r>
            </w:sdtContent>
          </w:sdt>
          <w:r>
            <w:tab/>
          </w:r>
          <w:bookmarkStart w:id="138" w:name="_Toc16953_WPSOffice_Level2Page"/>
          <w:r>
            <w:t>84</w:t>
          </w:r>
          <w:bookmarkEnd w:id="138"/>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_Toc1947_WPSOffice_Level2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c08d6c82-1c7e-4206-ab33-cc288662e497}"/>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theme="minorBidi"/>
                </w:rPr>
                <w:t>陕安监〔2017〕14号</w:t>
              </w:r>
            </w:sdtContent>
          </w:sdt>
          <w:r>
            <w:tab/>
          </w:r>
          <w:bookmarkStart w:id="139" w:name="_Toc1947_WPSOffice_Level2Page"/>
          <w:r>
            <w:t>84</w:t>
          </w:r>
          <w:bookmarkEnd w:id="139"/>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_Toc16259_WPSOffice_Level2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7de7e451-a324-4115-a039-8fec00fbe86d}"/>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theme="minorBidi"/>
                </w:rPr>
                <w:t>陕安监〔2016〕204号</w:t>
              </w:r>
            </w:sdtContent>
          </w:sdt>
          <w:r>
            <w:tab/>
          </w:r>
          <w:bookmarkStart w:id="140" w:name="_Toc16259_WPSOffice_Level2Page"/>
          <w:r>
            <w:t>86</w:t>
          </w:r>
          <w:bookmarkEnd w:id="140"/>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_Toc24916_WPSOffice_Level2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66c57cef-d29a-4791-9bc9-c134d9f6ce13}"/>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theme="minorBidi"/>
                </w:rPr>
                <w:t>关于进一步加强尾矿库安全监督管理工作的意见</w:t>
              </w:r>
            </w:sdtContent>
          </w:sdt>
          <w:r>
            <w:tab/>
          </w:r>
          <w:bookmarkStart w:id="141" w:name="_Toc24916_WPSOffice_Level2Page"/>
          <w:r>
            <w:t>86</w:t>
          </w:r>
          <w:bookmarkEnd w:id="141"/>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_Toc14900_WPSOffice_Level2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63f6d52b-85ae-4219-a6fd-0fedc44798ff}"/>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theme="minorBidi"/>
                </w:rPr>
                <w:t>陕西省安全生产委员会办公室关于印发</w:t>
              </w:r>
            </w:sdtContent>
          </w:sdt>
          <w:r>
            <w:tab/>
          </w:r>
          <w:bookmarkStart w:id="142" w:name="_Toc14900_WPSOffice_Level2Page"/>
          <w:r>
            <w:t>90</w:t>
          </w:r>
          <w:bookmarkEnd w:id="142"/>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_Toc25548_WPSOffice_Level2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a73890f8-330c-41c9-8370-7d5cdddba779}"/>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theme="minorBidi"/>
                </w:rPr>
                <w:t>《陕西省防范和遏制非煤矿山重特大事故实施方案》的通知</w:t>
              </w:r>
            </w:sdtContent>
          </w:sdt>
          <w:r>
            <w:tab/>
          </w:r>
          <w:bookmarkStart w:id="143" w:name="_Toc25548_WPSOffice_Level2Page"/>
          <w:r>
            <w:t>90</w:t>
          </w:r>
          <w:bookmarkEnd w:id="143"/>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_Toc15559_WPSOffice_Level2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f2ec5ca0-9e27-4715-b63e-d24b8682880c}"/>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theme="minorBidi"/>
                </w:rPr>
                <w:t>陕安委办〔2016〕40号</w:t>
              </w:r>
            </w:sdtContent>
          </w:sdt>
          <w:r>
            <w:tab/>
          </w:r>
          <w:bookmarkStart w:id="144" w:name="_Toc15559_WPSOffice_Level2Page"/>
          <w:r>
            <w:t>90</w:t>
          </w:r>
          <w:bookmarkEnd w:id="144"/>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_Toc6463_WPSOffice_Level2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12992c68-5bf6-436a-8fc5-b93317874737}"/>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theme="minorBidi"/>
                </w:rPr>
                <w:t>陕西省防范和遏制非煤矿山重特大事故实施方案</w:t>
              </w:r>
            </w:sdtContent>
          </w:sdt>
          <w:r>
            <w:tab/>
          </w:r>
          <w:bookmarkStart w:id="145" w:name="_Toc6463_WPSOffice_Level2Page"/>
          <w:r>
            <w:t>90</w:t>
          </w:r>
          <w:bookmarkEnd w:id="145"/>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_Toc21389_WPSOffice_Level2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80c0fa63-3715-4685-bbfa-095f7beab4df}"/>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陕西省安全生产监督管理局关于非煤矿山及相关行业</w:t>
              </w:r>
            </w:sdtContent>
          </w:sdt>
          <w:r>
            <w:tab/>
          </w:r>
          <w:bookmarkStart w:id="146" w:name="_Toc21389_WPSOffice_Level2Page"/>
          <w:r>
            <w:t>94</w:t>
          </w:r>
          <w:bookmarkEnd w:id="146"/>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_Toc25522_WPSOff</w:instrText>
          </w:r>
          <w:bookmarkStart w:id="147" w:name="_Toc10599_WPSOffice_Level2"/>
          <w:r>
            <w:instrText xml:space="preserve">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4e1356b1-5cfc-4a16-a5eb-998e19e0dc9e}"/>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宋体"/>
                </w:rPr>
                <w:t>安全设施竣工验</w:t>
              </w:r>
              <w:bookmarkEnd w:id="147"/>
              <w:r>
                <w:rPr>
                  <w:rFonts w:hint="eastAsia" w:ascii="仿宋" w:hAnsi="仿宋" w:eastAsia="仿宋" w:cs="宋体"/>
                </w:rPr>
                <w:t>收有关问题的通知</w:t>
              </w:r>
            </w:sdtContent>
          </w:sdt>
          <w:r>
            <w:tab/>
          </w:r>
          <w:bookmarkStart w:id="148" w:name="_Toc25522_WPSOffice_Level2Page"/>
          <w:r>
            <w:t>94</w:t>
          </w:r>
          <w:bookmarkEnd w:id="148"/>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_Toc11143_WPSOffice_Level2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4c8c88ed-2e19-4a0d-a8be-63d891e2a8cd}"/>
              </w:placeholder>
              <w15:color w:val="509DF3"/>
            </w:sdtPr>
            <w:sdtEndPr>
              <w:rPr>
                <w:rFonts w:ascii="宋体" w:hAnsi="宋体" w:eastAsiaTheme="minorEastAsia" w:cstheme="minorBidi"/>
                <w:bCs/>
                <w:kern w:val="0"/>
                <w:sz w:val="21"/>
                <w:szCs w:val="24"/>
                <w:lang w:val="en-US" w:eastAsia="zh-CN" w:bidi="ar-SA"/>
              </w:rPr>
            </w:sdtEndPr>
            <w:sdtContent>
              <w:r>
                <w:rPr>
                  <w:rFonts w:ascii="仿宋" w:hAnsi="仿宋" w:eastAsia="仿宋" w:cstheme="minorBidi"/>
                </w:rPr>
                <w:t>陕安监〔2015〕15号</w:t>
              </w:r>
            </w:sdtContent>
          </w:sdt>
          <w:r>
            <w:tab/>
          </w:r>
          <w:bookmarkStart w:id="149" w:name="_Toc11143_WPSOffice_Level2Page"/>
          <w:r>
            <w:t>94</w:t>
          </w:r>
          <w:bookmarkEnd w:id="149"/>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_Toc2795_WPSOffice_Level2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6d563506-ec65-41cc-b2bc-46ef3f2a6388}"/>
              </w:placeholder>
              <w15:color w:val="509DF3"/>
            </w:sdtPr>
            <w:sdtEndPr>
              <w:rPr>
                <w:rFonts w:ascii="宋体" w:hAnsi="宋体" w:eastAsiaTheme="minorEastAsia" w:cstheme="minorBidi"/>
                <w:bCs/>
                <w:kern w:val="0"/>
                <w:sz w:val="21"/>
                <w:szCs w:val="24"/>
                <w:lang w:val="en-US" w:eastAsia="zh-CN" w:bidi="ar-SA"/>
              </w:rPr>
            </w:sdtEndPr>
            <w:sdtContent>
              <w:r>
                <w:rPr>
                  <w:rFonts w:hint="eastAsia" w:ascii="仿宋" w:hAnsi="仿宋" w:eastAsia="仿宋" w:cstheme="minorBidi"/>
                </w:rPr>
                <w:t>2015年2月9日</w:t>
              </w:r>
            </w:sdtContent>
          </w:sdt>
          <w:r>
            <w:tab/>
          </w:r>
          <w:bookmarkStart w:id="150" w:name="_Toc2795_WPSOffice_Level2Page"/>
          <w:r>
            <w:t>96</w:t>
          </w:r>
          <w:bookmarkEnd w:id="150"/>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_Toc10500_WPSOffice_Level2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a8b27790-825d-4fa3-8975-57e115e9a78f}"/>
              </w:placeholder>
              <w15:color w:val="509DF3"/>
            </w:sdtPr>
            <w:sdtEndPr>
              <w:rPr>
                <w:rFonts w:ascii="宋体" w:hAnsi="宋体" w:eastAsiaTheme="minorEastAsia" w:cstheme="minorBidi"/>
                <w:bCs/>
                <w:kern w:val="0"/>
                <w:sz w:val="21"/>
                <w:szCs w:val="24"/>
                <w:lang w:val="en-US" w:eastAsia="zh-CN" w:bidi="ar-SA"/>
              </w:rPr>
            </w:sdtEndPr>
            <w:sdtContent>
              <w:r>
                <w:rPr>
                  <w:rFonts w:ascii="仿宋" w:hAnsi="仿宋" w:eastAsia="仿宋" w:cstheme="minorBidi"/>
                </w:rPr>
                <w:t>陕西省应急管理厅文件</w:t>
              </w:r>
            </w:sdtContent>
          </w:sdt>
          <w:r>
            <w:tab/>
          </w:r>
          <w:bookmarkStart w:id="151" w:name="_Toc10500_WPSOffice_Level2Page"/>
          <w:r>
            <w:t>96</w:t>
          </w:r>
          <w:bookmarkEnd w:id="151"/>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_Toc14106_WPSOffice_Level2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408fc450-1450-4c78-964b-61c391b5ab50}"/>
              </w:placeholder>
              <w15:color w:val="509DF3"/>
            </w:sdtPr>
            <w:sdtEndPr>
              <w:rPr>
                <w:rFonts w:ascii="宋体" w:hAnsi="宋体" w:eastAsiaTheme="minorEastAsia" w:cstheme="minorBidi"/>
                <w:bCs/>
                <w:kern w:val="0"/>
                <w:sz w:val="21"/>
                <w:szCs w:val="24"/>
                <w:lang w:val="en-US" w:eastAsia="zh-CN" w:bidi="ar-SA"/>
              </w:rPr>
            </w:sdtEndPr>
            <w:sdtContent>
              <w:r>
                <w:rPr>
                  <w:rFonts w:ascii="仿宋" w:hAnsi="仿宋" w:eastAsia="仿宋" w:cstheme="minorBidi"/>
                </w:rPr>
                <w:t>陕西省应急管理厅关于加强尾矿库安全监管强化风险管控的通知</w:t>
              </w:r>
            </w:sdtContent>
          </w:sdt>
          <w:r>
            <w:tab/>
          </w:r>
          <w:bookmarkStart w:id="152" w:name="_Toc14106_WPSOffice_Level2Page"/>
          <w:r>
            <w:t>96</w:t>
          </w:r>
          <w:bookmarkEnd w:id="152"/>
          <w: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pPr>
          <w:r>
            <w:fldChar w:fldCharType="begin"/>
          </w:r>
          <w:r>
            <w:instrText xml:space="preserve"> HYPERLINK \l _Toc15402_WPSOffice_Level2 </w:instrText>
          </w:r>
          <w:r>
            <w:fldChar w:fldCharType="separate"/>
          </w:r>
          <w:sdt>
            <w:sdtPr>
              <w:rPr>
                <w:rFonts w:ascii="宋体" w:hAnsi="宋体" w:eastAsiaTheme="minorEastAsia" w:cstheme="minorBidi"/>
                <w:bCs/>
                <w:kern w:val="0"/>
                <w:sz w:val="21"/>
                <w:szCs w:val="24"/>
                <w:lang w:val="en-US" w:eastAsia="zh-CN" w:bidi="ar-SA"/>
              </w:rPr>
              <w:id w:val="147451708"/>
              <w:placeholder>
                <w:docPart w:val="{4ff0aa5f-b56a-4c5f-8664-b5c9860105f5}"/>
              </w:placeholder>
              <w15:color w:val="509DF3"/>
            </w:sdtPr>
            <w:sdtEndPr>
              <w:rPr>
                <w:rFonts w:ascii="宋体" w:hAnsi="宋体" w:eastAsiaTheme="minorEastAsia" w:cstheme="minorBidi"/>
                <w:bCs/>
                <w:kern w:val="0"/>
                <w:sz w:val="21"/>
                <w:szCs w:val="24"/>
                <w:lang w:val="en-US" w:eastAsia="zh-CN" w:bidi="ar-SA"/>
              </w:rPr>
            </w:sdtEndPr>
            <w:sdtContent>
              <w:r>
                <w:rPr>
                  <w:rFonts w:ascii="仿宋" w:hAnsi="仿宋" w:eastAsia="仿宋" w:cstheme="minorBidi"/>
                </w:rPr>
                <w:t>陕应急〔2019</w:t>
              </w:r>
              <w:r>
                <w:rPr>
                  <w:rFonts w:hint="eastAsia" w:ascii="仿宋" w:hAnsi="仿宋" w:eastAsia="仿宋" w:cstheme="minorBidi"/>
                </w:rPr>
                <w:t>〕</w:t>
              </w:r>
              <w:r>
                <w:rPr>
                  <w:rFonts w:ascii="仿宋" w:hAnsi="仿宋" w:eastAsia="仿宋" w:cstheme="minorBidi"/>
                </w:rPr>
                <w:t xml:space="preserve"> 121号</w:t>
              </w:r>
            </w:sdtContent>
          </w:sdt>
          <w:r>
            <w:tab/>
          </w:r>
          <w:bookmarkStart w:id="153" w:name="_Toc15402_WPSOffice_Level2Page"/>
          <w:r>
            <w:t>96</w:t>
          </w:r>
          <w:bookmarkEnd w:id="153"/>
          <w:r>
            <w:fldChar w:fldCharType="end"/>
          </w:r>
          <w:bookmarkEnd w:id="2"/>
        </w:p>
      </w:sdtContent>
    </w:sdt>
    <w:p>
      <w:pPr>
        <w:pStyle w:val="3"/>
        <w:spacing w:line="360" w:lineRule="auto"/>
        <w:rPr>
          <w:rFonts w:hint="eastAsia" w:ascii="仿宋" w:hAnsi="仿宋" w:eastAsia="仿宋"/>
          <w:b/>
          <w:sz w:val="28"/>
          <w:szCs w:val="28"/>
        </w:rPr>
        <w:sectPr>
          <w:pgSz w:w="11906" w:h="16838"/>
          <w:pgMar w:top="1440" w:right="1800" w:bottom="1440" w:left="1800" w:header="851" w:footer="992" w:gutter="0"/>
          <w:cols w:space="425" w:num="1"/>
          <w:docGrid w:type="lines" w:linePitch="312" w:charSpace="0"/>
        </w:sectPr>
      </w:pPr>
    </w:p>
    <w:p>
      <w:pPr>
        <w:pStyle w:val="3"/>
        <w:spacing w:line="360" w:lineRule="auto"/>
        <w:rPr>
          <w:rFonts w:ascii="仿宋" w:hAnsi="仿宋" w:eastAsia="仿宋"/>
          <w:b/>
          <w:sz w:val="28"/>
          <w:szCs w:val="28"/>
        </w:rPr>
      </w:pPr>
      <w:r>
        <w:rPr>
          <w:rFonts w:hint="eastAsia" w:ascii="仿宋" w:hAnsi="仿宋" w:eastAsia="仿宋"/>
          <w:b/>
          <w:sz w:val="28"/>
          <w:szCs w:val="28"/>
        </w:rPr>
        <w:t>一、《尾矿库安全监督管理规定》</w:t>
      </w:r>
      <w:bookmarkEnd w:id="1"/>
    </w:p>
    <w:p>
      <w:pPr>
        <w:spacing w:line="480" w:lineRule="exact"/>
        <w:ind w:firstLine="480" w:firstLineChars="200"/>
        <w:jc w:val="center"/>
        <w:rPr>
          <w:rFonts w:ascii="仿宋" w:hAnsi="仿宋" w:eastAsia="仿宋" w:cs="仿宋"/>
          <w:kern w:val="0"/>
          <w:sz w:val="24"/>
        </w:rPr>
      </w:pPr>
      <w:r>
        <w:rPr>
          <w:rFonts w:hint="eastAsia" w:ascii="仿宋" w:hAnsi="仿宋" w:eastAsia="仿宋" w:cs="仿宋"/>
          <w:kern w:val="0"/>
          <w:sz w:val="24"/>
        </w:rPr>
        <w:t>国家安全生产监督管理总局令</w:t>
      </w:r>
    </w:p>
    <w:p>
      <w:pPr>
        <w:spacing w:line="480" w:lineRule="exact"/>
        <w:ind w:firstLine="480" w:firstLineChars="200"/>
        <w:jc w:val="center"/>
        <w:rPr>
          <w:rFonts w:ascii="仿宋" w:hAnsi="仿宋" w:eastAsia="仿宋" w:cs="仿宋"/>
          <w:kern w:val="0"/>
          <w:sz w:val="24"/>
        </w:rPr>
      </w:pPr>
      <w:r>
        <w:rPr>
          <w:rFonts w:hint="eastAsia" w:ascii="仿宋" w:hAnsi="仿宋" w:eastAsia="仿宋" w:cs="仿宋"/>
          <w:kern w:val="0"/>
          <w:sz w:val="24"/>
        </w:rPr>
        <w:t>第 38 号</w:t>
      </w:r>
    </w:p>
    <w:p>
      <w:pPr>
        <w:spacing w:line="480" w:lineRule="exact"/>
        <w:ind w:firstLine="480" w:firstLineChars="200"/>
        <w:rPr>
          <w:rFonts w:ascii="仿宋" w:hAnsi="仿宋" w:eastAsia="仿宋" w:cs="仿宋"/>
          <w:kern w:val="0"/>
          <w:sz w:val="24"/>
        </w:rPr>
      </w:pPr>
      <w:r>
        <w:rPr>
          <w:rFonts w:hint="eastAsia" w:ascii="仿宋" w:hAnsi="仿宋" w:eastAsia="仿宋" w:cs="仿宋"/>
          <w:kern w:val="0"/>
          <w:sz w:val="24"/>
        </w:rPr>
        <w:t>新修订的《尾矿库安全监督管理规定》已经 2011 年 4 月 18 日国家安全生产监督管理总局局长办公会议审议通过，现予公布，自 2011 年 7 月 1 日起施行。国家安全生产监督管理总局 2006 年公布的《尾矿库安全监督管理规定》（国家安全生产监督管理总局令第 6 号）同时废止。</w:t>
      </w:r>
    </w:p>
    <w:p>
      <w:pPr>
        <w:spacing w:line="480" w:lineRule="exact"/>
        <w:ind w:firstLine="5280" w:firstLineChars="2200"/>
        <w:rPr>
          <w:rFonts w:ascii="仿宋" w:hAnsi="仿宋" w:eastAsia="仿宋" w:cs="仿宋"/>
          <w:kern w:val="0"/>
          <w:sz w:val="24"/>
        </w:rPr>
      </w:pPr>
      <w:r>
        <w:rPr>
          <w:rFonts w:hint="eastAsia" w:ascii="仿宋" w:hAnsi="仿宋" w:eastAsia="仿宋" w:cs="仿宋"/>
          <w:kern w:val="0"/>
          <w:sz w:val="24"/>
        </w:rPr>
        <w:t>局长 骆琳</w:t>
      </w:r>
    </w:p>
    <w:p>
      <w:pPr>
        <w:spacing w:line="480" w:lineRule="exact"/>
        <w:ind w:firstLine="4800" w:firstLineChars="2000"/>
        <w:rPr>
          <w:rFonts w:ascii="仿宋" w:hAnsi="仿宋" w:eastAsia="仿宋" w:cs="仿宋"/>
          <w:kern w:val="0"/>
          <w:sz w:val="24"/>
        </w:rPr>
      </w:pPr>
      <w:r>
        <w:rPr>
          <w:rFonts w:hint="eastAsia" w:ascii="仿宋" w:hAnsi="仿宋" w:eastAsia="仿宋" w:cs="仿宋"/>
          <w:kern w:val="0"/>
          <w:sz w:val="24"/>
        </w:rPr>
        <w:t>二○一一年五月四日</w:t>
      </w:r>
    </w:p>
    <w:p>
      <w:pPr>
        <w:spacing w:line="480" w:lineRule="exact"/>
        <w:ind w:firstLine="482" w:firstLineChars="200"/>
        <w:jc w:val="center"/>
        <w:rPr>
          <w:rFonts w:ascii="仿宋" w:hAnsi="仿宋" w:eastAsia="仿宋" w:cs="仿宋"/>
          <w:b/>
          <w:kern w:val="0"/>
          <w:sz w:val="24"/>
        </w:rPr>
      </w:pPr>
      <w:r>
        <w:rPr>
          <w:rFonts w:hint="eastAsia" w:ascii="仿宋" w:hAnsi="仿宋" w:eastAsia="仿宋" w:cs="仿宋"/>
          <w:b/>
          <w:kern w:val="0"/>
          <w:sz w:val="24"/>
        </w:rPr>
        <w:t>尾矿库安全监督管理规定</w:t>
      </w:r>
    </w:p>
    <w:p>
      <w:pPr>
        <w:spacing w:line="480" w:lineRule="exact"/>
        <w:ind w:firstLine="480" w:firstLineChars="200"/>
        <w:rPr>
          <w:rFonts w:ascii="仿宋" w:hAnsi="仿宋" w:eastAsia="仿宋" w:cs="仿宋"/>
          <w:kern w:val="0"/>
          <w:sz w:val="24"/>
        </w:rPr>
      </w:pPr>
      <w:r>
        <w:rPr>
          <w:rFonts w:hint="eastAsia" w:ascii="仿宋" w:hAnsi="仿宋" w:eastAsia="仿宋" w:cs="仿宋"/>
          <w:kern w:val="0"/>
          <w:sz w:val="24"/>
        </w:rPr>
        <w:t>（2011 年 5 月 4 日国家安全监管总局令第 38 号公布，根据 2015 年 5 月 26 日国家安全监管总局令第 78 号修正）。</w:t>
      </w:r>
    </w:p>
    <w:p>
      <w:pPr>
        <w:numPr>
          <w:ilvl w:val="0"/>
          <w:numId w:val="1"/>
        </w:numPr>
        <w:spacing w:line="480" w:lineRule="exact"/>
        <w:ind w:firstLine="482" w:firstLineChars="200"/>
        <w:jc w:val="center"/>
        <w:rPr>
          <w:rFonts w:ascii="仿宋" w:hAnsi="仿宋" w:eastAsia="仿宋" w:cs="仿宋"/>
          <w:b/>
          <w:bCs/>
          <w:sz w:val="24"/>
        </w:rPr>
      </w:pPr>
      <w:r>
        <w:rPr>
          <w:rFonts w:hint="eastAsia" w:ascii="仿宋" w:hAnsi="仿宋" w:eastAsia="仿宋" w:cs="仿宋"/>
          <w:b/>
          <w:bCs/>
          <w:sz w:val="24"/>
        </w:rPr>
        <w:t xml:space="preserve"> 总 则</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第一条 为了预防和减少尾矿库</w:t>
      </w:r>
      <w:bookmarkStart w:id="303" w:name="_GoBack"/>
      <w:bookmarkEnd w:id="303"/>
      <w:r>
        <w:rPr>
          <w:rFonts w:hint="eastAsia" w:ascii="仿宋" w:hAnsi="仿宋" w:eastAsia="仿宋" w:cs="仿宋"/>
          <w:sz w:val="24"/>
        </w:rPr>
        <w:t>生产安全事故，保障人民群众生命和财产安全，根据《安全生产法》、《矿山安全法》等有关法律、行政法规，制定本规定。</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第二条 尾矿库的建设、运行、回采、闭库及其安全管理与监督工作，适用本规定。 核工业矿山尾矿库、电厂灰渣库的安全监督管理工作，不适用本规定。</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第三条 尾矿库建设、运行、回采、闭库的安全技术要求以及尾矿库等别划分标准，按照《尾矿库安全技术规程》(AQ2006-2005)执行。</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第四条 尾矿库生产经营单位(以下简称生产经营单位)应当建立健全尾矿库安全生产责任制，建立健全安全生产规章制度和安全技术操作规程，对尾矿库实施有效的安全管理。</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第五条 生产经营单位应当保证尾矿库具备安全生产条件所必需的资金投入，建立相应的安全管理机构或者配备相应的安全管理人员、专业技术人员。</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第六条 生产经营单位主要负责人和安全管理人员应当依照有关规定经培训考核合格并取得安全资格证书。</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直接从事尾矿库放矿、筑坝、巡坝、排洪和排渗设施操作的作业人员必须取得特种作业操作证书，方可上岗作业。</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第七条 国家安全生产监督管理总局在国务院规定的职责范围内负责对有关尾矿库建设项目进行安全设施设计审查。</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前款规定以外的其他尾矿库建设项目安全设施设计审查，由省级安全生产监督管理部门按照分级管理的原则作出规定。</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第八条 鼓励生产经营单位应用尾矿库在线监测、尾矿充填、干式排尾、尾矿综合利用等先进适用技术。</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一等、二等、三等尾矿库应当安装在线监测系统。</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鼓励生产经营单位将尾矿回采再利用后进行回填。</w:t>
      </w:r>
    </w:p>
    <w:p>
      <w:pPr>
        <w:numPr>
          <w:ilvl w:val="0"/>
          <w:numId w:val="1"/>
        </w:numPr>
        <w:spacing w:line="480" w:lineRule="exact"/>
        <w:ind w:firstLine="482" w:firstLineChars="200"/>
        <w:jc w:val="center"/>
        <w:rPr>
          <w:rFonts w:ascii="仿宋" w:hAnsi="仿宋" w:eastAsia="仿宋" w:cs="仿宋"/>
          <w:b/>
          <w:bCs/>
          <w:sz w:val="24"/>
        </w:rPr>
      </w:pPr>
      <w:r>
        <w:rPr>
          <w:rFonts w:hint="eastAsia" w:ascii="仿宋" w:hAnsi="仿宋" w:eastAsia="仿宋" w:cs="仿宋"/>
          <w:b/>
          <w:bCs/>
          <w:sz w:val="24"/>
        </w:rPr>
        <w:t xml:space="preserve"> 尾矿库建设</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第九条 尾矿库建设项目包括新建、改建、扩建以及回采、闭库的尾矿库建设工程。</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尾矿库建设项目安全设施设计审查与竣工验收应当符合有关法律、行政法规的规定。</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第十条 尾矿库的勘察单位应当具有矿山工程或者岩土工程类勘察资质。设计单位应当具有金属非金属矿山工程设计资质。安全评价单位应当具有尾矿库评价资质。施工单位应当具有矿山工程施工资质。施工监理单位应当具有矿山工程监理资质。</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尾矿库的勘察、设计、安全评价、施工、监理等单位除符合前款规定外，还应当按照尾矿库的等别符合下列规定：</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(一)一等、二等、三等尾矿库建设项目，其勘察、设计、安全评价、监理单位具有甲级资质，施工单位具有总承包一级或者特级资质;</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(二)四等、五等尾矿库建设项目，其勘察、设计、安全评价、监理单位具有乙级或者乙级以上资质，施工单位具有总承包三级或者三级以上资质，或者专业承包一级、二级资质。</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第十一条 尾矿库建设项目应当进行安全设施设计，对尾矿库库址及尾矿坝稳定性、尾矿库防洪能力、排洪设施和安全观测设施的可靠性进行充分论证。</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第十二条 尾矿库库址应当由设计单位根据库容、坝高、库区地形条件、水文地质、气象、下游居民区和重</w:t>
      </w:r>
      <w:bookmarkStart w:id="154" w:name="_Toc13967_WPSOffice_Level2"/>
      <w:r>
        <w:rPr>
          <w:rFonts w:hint="eastAsia" w:ascii="仿宋" w:hAnsi="仿宋" w:eastAsia="仿宋" w:cs="仿宋"/>
          <w:sz w:val="24"/>
        </w:rPr>
        <w:t>要工业构筑物等情况</w:t>
      </w:r>
      <w:bookmarkEnd w:id="154"/>
      <w:r>
        <w:rPr>
          <w:rFonts w:hint="eastAsia" w:ascii="仿宋" w:hAnsi="仿宋" w:eastAsia="仿宋" w:cs="仿宋"/>
          <w:sz w:val="24"/>
        </w:rPr>
        <w:t>，经科学论证后，合理确定。</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第十三条 尾矿库建设项目应当进行安全设施设计并经安全生产监督管理部门审查批准后方可施工。无安全设施设计或者安全设施设计未经审查批准的，不得施工。</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严禁未经设计并审查批准擅自加高尾矿库坝体。</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第十四条 尾矿库施工应当执行有关法律、行政法规和国家标准、行业标准的规定，严格按照设计施工，确保工程质量，并做好施工记录。</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生产经营单位应当建立尾矿库工程档案和日常管理档案，特别是隐蔽工程档案、安全检查档案和隐患排查治理档案，并长期保存。</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第十五条 施工中需要对设计进行局部修改的，应当经原设计单位同意;对涉及尾矿库库址、等别、排洪方式、尾矿坝坝型等重大设计变更的，应当报原审批部门批准。</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第十六条 尾矿库建设项目安全设施试运行应当向安全生产监督管理部门书面报告，试运行时间不得超过6个月，且尾砂排放不得超过初期坝坝顶标高。试运行结束后，建设单位应当组织安全设施竣工验收，并形成书面报告备查。</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安全生产监督管理部门应当加强对建设单位验收活动和验收结果的监督核查。</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第十七条 尾矿库建设项目安全设施经验收合格后，生产经营单位应当及时按照《非煤矿矿山企业安全生产许可证实施办法》的有关规定，申请尾矿库安全生产许可证。未依法取得安全生产许可证的尾矿库，不得投入生产运行。</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生产经营单位在申请尾矿库安全生产许可证时，对于验收申请时已提交的符合颁证条件的文件、资料可以不再提交;安全生产监督管理部门在审核颁发安全生产许可证时，可以不再审查。</w:t>
      </w:r>
    </w:p>
    <w:p>
      <w:pPr>
        <w:numPr>
          <w:ilvl w:val="0"/>
          <w:numId w:val="1"/>
        </w:numPr>
        <w:spacing w:line="480" w:lineRule="exact"/>
        <w:ind w:firstLine="482" w:firstLineChars="200"/>
        <w:jc w:val="center"/>
        <w:rPr>
          <w:rFonts w:ascii="仿宋" w:hAnsi="仿宋" w:eastAsia="仿宋" w:cs="仿宋"/>
          <w:b/>
          <w:bCs/>
          <w:sz w:val="24"/>
        </w:rPr>
      </w:pPr>
      <w:r>
        <w:rPr>
          <w:rFonts w:hint="eastAsia" w:ascii="仿宋" w:hAnsi="仿宋" w:eastAsia="仿宋" w:cs="仿宋"/>
          <w:b/>
          <w:bCs/>
          <w:sz w:val="24"/>
        </w:rPr>
        <w:t xml:space="preserve"> 尾矿库运行</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第十八条 对生产运行的尾矿库，未经技术论证和安全生产监督管理部门的批准，任何单位和个人不得对下列事项进行变更：</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(一)筑坝方式;</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(二)排放方式;</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(三)尾矿物化特性;</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(四)坝型、坝外坡坡比、最终堆积标高和最终坝轴线的位置;</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(五)坝体防渗、排渗及反滤层的设置;</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(六)排洪系统的型式、布置及尺寸;</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(七)设计以外的尾矿、废料或者废水进库等。</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第十九条 尾矿库应当每三年至少进行一次安全现状评价。安全现状评价应当符合国家标准或者行业标准的要求。</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尾矿库安全现状评价工作应当有能够进行尾矿坝稳定性验算、尾矿库水文计算、构筑物计算的专业技术人员参加。</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上游式尾矿坝堆积至二分之一至三分之二最终设计坝高时，应当对坝体进行一次全面勘察，并进行稳定性专项评价。</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第二十条 尾矿库经</w:t>
      </w:r>
      <w:bookmarkStart w:id="155" w:name="_Toc7979_WPSOffice_Level2"/>
      <w:r>
        <w:rPr>
          <w:rFonts w:hint="eastAsia" w:ascii="仿宋" w:hAnsi="仿宋" w:eastAsia="仿宋" w:cs="仿宋"/>
          <w:sz w:val="24"/>
        </w:rPr>
        <w:t>安全现状评价或</w:t>
      </w:r>
      <w:bookmarkEnd w:id="155"/>
      <w:r>
        <w:rPr>
          <w:rFonts w:hint="eastAsia" w:ascii="仿宋" w:hAnsi="仿宋" w:eastAsia="仿宋" w:cs="仿宋"/>
          <w:sz w:val="24"/>
        </w:rPr>
        <w:t>者专家论证被确定为危库、险库和病库的，生产经营单位应当分别采取</w:t>
      </w:r>
      <w:bookmarkStart w:id="156" w:name="_Toc13787_WPSOffice_Level1"/>
      <w:r>
        <w:rPr>
          <w:rFonts w:hint="eastAsia" w:ascii="仿宋" w:hAnsi="仿宋" w:eastAsia="仿宋" w:cs="仿宋"/>
          <w:sz w:val="24"/>
        </w:rPr>
        <w:t>下列措施：</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(一)确定为危库的，应当立即停产，进行抢险</w:t>
      </w:r>
      <w:bookmarkEnd w:id="156"/>
      <w:r>
        <w:rPr>
          <w:rFonts w:hint="eastAsia" w:ascii="仿宋" w:hAnsi="仿宋" w:eastAsia="仿宋" w:cs="仿宋"/>
          <w:sz w:val="24"/>
        </w:rPr>
        <w:t>，并</w:t>
      </w:r>
      <w:bookmarkStart w:id="157" w:name="_Toc11984_WPSOffice_Level2"/>
      <w:r>
        <w:rPr>
          <w:rFonts w:hint="eastAsia" w:ascii="仿宋" w:hAnsi="仿宋" w:eastAsia="仿宋" w:cs="仿宋"/>
          <w:sz w:val="24"/>
        </w:rPr>
        <w:t>向尾矿库所在地县级人民政府</w:t>
      </w:r>
      <w:bookmarkEnd w:id="157"/>
      <w:r>
        <w:rPr>
          <w:rFonts w:hint="eastAsia" w:ascii="仿宋" w:hAnsi="仿宋" w:eastAsia="仿宋" w:cs="仿宋"/>
          <w:sz w:val="24"/>
        </w:rPr>
        <w:t>、</w:t>
      </w:r>
      <w:bookmarkStart w:id="158" w:name="_Toc30313_WPSOffice_Level2"/>
      <w:r>
        <w:rPr>
          <w:rFonts w:hint="eastAsia" w:ascii="仿宋" w:hAnsi="仿宋" w:eastAsia="仿宋" w:cs="仿宋"/>
          <w:sz w:val="24"/>
        </w:rPr>
        <w:t>安全生产监督</w:t>
      </w:r>
      <w:bookmarkEnd w:id="158"/>
      <w:r>
        <w:rPr>
          <w:rFonts w:hint="eastAsia" w:ascii="仿宋" w:hAnsi="仿宋" w:eastAsia="仿宋" w:cs="仿宋"/>
          <w:sz w:val="24"/>
        </w:rPr>
        <w:t>管理部门和上级主管单位报告;</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(二)确定为险库的，应当立即停产，在限定的时间内消除险情，并向尾矿库所在地县级人民政府、安全生产监督管理部门和上级主管单位报告;</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(三)确定为病库的，应当在限定的时间内按照正常库标准进行整治，消除事</w:t>
      </w:r>
      <w:bookmarkStart w:id="159" w:name="_Toc822_WPSOffice_Level2"/>
      <w:r>
        <w:rPr>
          <w:rFonts w:hint="eastAsia" w:ascii="仿宋" w:hAnsi="仿宋" w:eastAsia="仿宋" w:cs="仿宋"/>
          <w:sz w:val="24"/>
        </w:rPr>
        <w:t>故隐患。</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第二十一条 生产经营单位应当建立健全</w:t>
      </w:r>
      <w:bookmarkEnd w:id="159"/>
      <w:r>
        <w:rPr>
          <w:rFonts w:hint="eastAsia" w:ascii="仿宋" w:hAnsi="仿宋" w:eastAsia="仿宋" w:cs="仿宋"/>
          <w:sz w:val="24"/>
        </w:rPr>
        <w:t>防</w:t>
      </w:r>
      <w:bookmarkStart w:id="160" w:name="_Toc28158_WPSOffice_Level1"/>
      <w:r>
        <w:rPr>
          <w:rFonts w:hint="eastAsia" w:ascii="仿宋" w:hAnsi="仿宋" w:eastAsia="仿宋" w:cs="仿宋"/>
          <w:sz w:val="24"/>
        </w:rPr>
        <w:t>汛责任制</w:t>
      </w:r>
      <w:bookmarkEnd w:id="160"/>
      <w:r>
        <w:rPr>
          <w:rFonts w:hint="eastAsia" w:ascii="仿宋" w:hAnsi="仿宋" w:eastAsia="仿宋" w:cs="仿宋"/>
          <w:sz w:val="24"/>
        </w:rPr>
        <w:t>，</w:t>
      </w:r>
      <w:bookmarkStart w:id="161" w:name="_Toc7287_WPSOffice_Level2"/>
      <w:r>
        <w:rPr>
          <w:rFonts w:hint="eastAsia" w:ascii="仿宋" w:hAnsi="仿宋" w:eastAsia="仿宋" w:cs="仿宋"/>
          <w:sz w:val="24"/>
        </w:rPr>
        <w:t>实施24小时监测监控和值班值</w:t>
      </w:r>
      <w:bookmarkEnd w:id="161"/>
      <w:r>
        <w:rPr>
          <w:rFonts w:hint="eastAsia" w:ascii="仿宋" w:hAnsi="仿宋" w:eastAsia="仿宋" w:cs="仿宋"/>
          <w:sz w:val="24"/>
        </w:rPr>
        <w:t>守，并针对可能发生的垮坝、漫顶、排洪设施损毁等生产安全事故和影响尾矿库运行的洪水、泥石流、山体滑坡、地震等重大险情制定并及时修订应急救援预案，配备必要的应急救援器材、设备，放置在便于应急时使用的地方。</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应急预案应当按照规定报相应的安全生产监督管理部门备案，并每年至少进行一次演练。</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第二十二条 生产经营单位应当编制尾矿库年度、季度作业计划，严格按照作业计划生产运行，做好记录并长期保存。</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第二十三条生产经营单位应当建立尾矿库事故隐患排查治理制度，按照本规定和《尾矿库安全技术</w:t>
      </w:r>
      <w:bookmarkStart w:id="162" w:name="_Toc4714_WPSOffice_Level2"/>
      <w:r>
        <w:rPr>
          <w:rFonts w:hint="eastAsia" w:ascii="仿宋" w:hAnsi="仿宋" w:eastAsia="仿宋" w:cs="仿宋"/>
          <w:sz w:val="24"/>
        </w:rPr>
        <w:t>规程》的规定，及时发现并</w:t>
      </w:r>
      <w:bookmarkEnd w:id="162"/>
      <w:r>
        <w:rPr>
          <w:rFonts w:hint="eastAsia" w:ascii="仿宋" w:hAnsi="仿宋" w:eastAsia="仿宋" w:cs="仿宋"/>
          <w:sz w:val="24"/>
        </w:rPr>
        <w:t>消除事故隐患。事故隐患排查治理情况应当如实记录，建立隐患排查治理档案，并向从业人员通报。</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第二十四条 尾矿库出现下列重大险情之一的，生产经营单位应当按照安全监管权限和职责立即报告当地县级安全生产监督管理部门和人民政府，并启动应急预案，进行抢险：</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(一)坝体出现严重的管涌、流土等现象的;</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(二)坝体出现严重裂缝、坍塌和滑动迹象的;</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(三)库内水位超过限制的最高洪水位的;</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(四)在用排水井倒塌或者排水管(洞)坍塌堵塞的;</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(五)其他危及尾矿库安全的重大险情。</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第二十五条 尾矿库发生坝体坍塌、洪水漫顶等事故时，生产经营单位应当立即启动应急预案，进行抢险，防止事故扩大，避免和减少人员伤亡及财产损失，并立即报告当地县级安全生产监督管理部门和人民政府。</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第二十六条 未经生产经营单位</w:t>
      </w:r>
      <w:bookmarkStart w:id="163" w:name="_Toc10588_WPSOffice_Level2"/>
      <w:r>
        <w:rPr>
          <w:rFonts w:hint="eastAsia" w:ascii="仿宋" w:hAnsi="仿宋" w:eastAsia="仿宋" w:cs="仿宋"/>
          <w:sz w:val="24"/>
        </w:rPr>
        <w:t>进行技术论证并同意，以及</w:t>
      </w:r>
      <w:bookmarkEnd w:id="163"/>
      <w:r>
        <w:rPr>
          <w:rFonts w:hint="eastAsia" w:ascii="仿宋" w:hAnsi="仿宋" w:eastAsia="仿宋" w:cs="仿宋"/>
          <w:sz w:val="24"/>
        </w:rPr>
        <w:t>尾矿库建设项目安全设施设计原审批部门批准，任何单位和个人不得在库区从事爆破、采砂、地下采矿等危害尾矿库安全的作业。</w:t>
      </w:r>
    </w:p>
    <w:p>
      <w:pPr>
        <w:numPr>
          <w:ilvl w:val="0"/>
          <w:numId w:val="1"/>
        </w:numPr>
        <w:spacing w:line="480" w:lineRule="exact"/>
        <w:ind w:firstLine="482" w:firstLineChars="200"/>
        <w:jc w:val="center"/>
        <w:rPr>
          <w:rFonts w:ascii="仿宋" w:hAnsi="仿宋" w:eastAsia="仿宋" w:cs="仿宋"/>
          <w:b/>
          <w:bCs/>
          <w:sz w:val="24"/>
        </w:rPr>
      </w:pPr>
      <w:r>
        <w:rPr>
          <w:rFonts w:hint="eastAsia" w:ascii="仿宋" w:hAnsi="仿宋" w:eastAsia="仿宋" w:cs="仿宋"/>
          <w:b/>
          <w:bCs/>
          <w:sz w:val="24"/>
        </w:rPr>
        <w:t xml:space="preserve"> 尾矿库回采和闭库</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第二十七条 尾矿回采再利用工程应当进行回采勘察、安全预评价和回采设计，回采设计应当包括安全设施设计，并编制安全专篇。</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回采安全设施设计应当报安全生产监督管理部门审查批准。</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生产经营单位应当按照回采设计实施尾矿回采，并在尾矿回采期间进行日常安全管理和检查，防止尾矿回采作业对尾矿坝安全造成影响。</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尾矿全部回采后不再进行排尾作业的，生产经营单位应当及时报安全生产监督管理部门履行尾矿库注销手续。具体办法由省级安全生产监督管理部门制定。</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第二十八条 尾矿库运行到设计最终标高或者不再进行排尾作业的，应当在一年内完成闭库。特殊情况不能按期完成闭库的，应当报经相应的安全生产监督管理部门同意后方可延期，但延长期限不得超过6个月。</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库容小于10万立方米且总坝高低于10米的小型尾矿库闭库程序，由省级安</w:t>
      </w:r>
      <w:bookmarkStart w:id="164" w:name="_Toc12074_WPSOffice_Level1"/>
      <w:r>
        <w:rPr>
          <w:rFonts w:hint="eastAsia" w:ascii="仿宋" w:hAnsi="仿宋" w:eastAsia="仿宋" w:cs="仿宋"/>
          <w:sz w:val="24"/>
        </w:rPr>
        <w:t>全生产监督管理部门根据本地实际</w:t>
      </w:r>
      <w:bookmarkEnd w:id="164"/>
      <w:r>
        <w:rPr>
          <w:rFonts w:hint="eastAsia" w:ascii="仿宋" w:hAnsi="仿宋" w:eastAsia="仿宋" w:cs="仿宋"/>
          <w:sz w:val="24"/>
        </w:rPr>
        <w:t>制</w:t>
      </w:r>
      <w:bookmarkStart w:id="165" w:name="_Toc83_WPSOffice_Level2"/>
      <w:r>
        <w:rPr>
          <w:rFonts w:hint="eastAsia" w:ascii="仿宋" w:hAnsi="仿宋" w:eastAsia="仿宋" w:cs="仿宋"/>
          <w:sz w:val="24"/>
        </w:rPr>
        <w:t>定。</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第二十九条 尾</w:t>
      </w:r>
      <w:bookmarkEnd w:id="165"/>
      <w:r>
        <w:rPr>
          <w:rFonts w:hint="eastAsia" w:ascii="仿宋" w:hAnsi="仿宋" w:eastAsia="仿宋" w:cs="仿宋"/>
          <w:sz w:val="24"/>
        </w:rPr>
        <w:t>矿库运行到设计最终标高的前12个月内，生产经营单位应当进行闭库前的安全现状评价和闭库设计，闭库设计应当包括安全设施设计。</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闭库安全设施设计应当经有关安全生产监督管理部门审查批准。</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第三十条 尾矿库闭库工程安全设施验收，应当具备下列条件：</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(一)尾矿库已停止使用;</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(二)尾矿库闭库工程安全设施设计已经有关安全生产监督管理部门审查批准;</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(三)有完备的闭库工程安全设施施工记录、竣工报告、竣工图和施工监理报告等;</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(四)法律、行政法规和国家标准、行业标准规定的其他条件。</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第三十一条 生产经营单位组织尾矿库闭库工程安全设施验收，应当审查下列内容及资料：</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（一）尾矿库库址所在行政区域位置、占地面积及尾矿库下游村庄、居民等情况;</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(二)尾矿库建设和运行时间以及在建设和运行中曾经出现过的重大问题及其处理措施;</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(三)尾矿库主要技术参数，包括初期坝结构、筑坝材料、堆坝方式、坝高、总库容、尾矿坝外坡坡比、尾矿粒度、尾矿堆积量、防洪排水型式等;</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(四)闭库工程安全设施设计及审批</w:t>
      </w:r>
      <w:bookmarkStart w:id="166" w:name="_Toc21881_WPSOffice_Level2"/>
      <w:r>
        <w:rPr>
          <w:rFonts w:hint="eastAsia" w:ascii="仿宋" w:hAnsi="仿宋" w:eastAsia="仿宋" w:cs="仿宋"/>
          <w:sz w:val="24"/>
        </w:rPr>
        <w:t>文件;</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(五)闭库工</w:t>
      </w:r>
      <w:bookmarkEnd w:id="166"/>
      <w:r>
        <w:rPr>
          <w:rFonts w:hint="eastAsia" w:ascii="仿宋" w:hAnsi="仿宋" w:eastAsia="仿宋" w:cs="仿宋"/>
          <w:sz w:val="24"/>
        </w:rPr>
        <w:t>程安全设施设计的主要工程措施和闭库工程施工概况;</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(六)闭库工程安全验收评价报告;</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(七)闭库工程安全设施竣工报告及竣工图;</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(八)施工监理报告;</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(九)其他相关资料。</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第三十二条 尾矿库闭库工作及闭库后的安全管理由原生产经营单位负责。对解散或者关闭破产的生产经营单位，其已关闭或者废弃的尾矿库的管理工作，由生产经营单位出资人或其上级主管单位负责;无上级主管单位或者出资人不明确的，由安全生产监督管理部门提请县级以上人民政府指定管理单位。</w:t>
      </w:r>
    </w:p>
    <w:p>
      <w:pPr>
        <w:numPr>
          <w:ilvl w:val="0"/>
          <w:numId w:val="1"/>
        </w:numPr>
        <w:spacing w:line="480" w:lineRule="exact"/>
        <w:ind w:firstLine="482" w:firstLineChars="200"/>
        <w:jc w:val="center"/>
        <w:rPr>
          <w:rFonts w:ascii="仿宋" w:hAnsi="仿宋" w:eastAsia="仿宋" w:cs="仿宋"/>
          <w:b/>
          <w:bCs/>
          <w:sz w:val="24"/>
        </w:rPr>
      </w:pPr>
      <w:r>
        <w:rPr>
          <w:rFonts w:hint="eastAsia" w:ascii="仿宋" w:hAnsi="仿宋" w:eastAsia="仿宋" w:cs="仿宋"/>
          <w:b/>
          <w:bCs/>
          <w:sz w:val="24"/>
        </w:rPr>
        <w:t xml:space="preserve"> 监督管理</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第三十三条 安全生产监督管理部门应当严格按照有关法律、行政法规、国家标准、行业标准以及本规定要求和"分级属地"的原则，进行尾矿库建设项目安全设施设计审查;不符合规定条件的，不得批准。审查不得收取费用。</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第三十四条 安全生产监督管理部门应当建立本行政区域内尾矿库安全生产监督检查档案，记录监督检查结果、生产安全事故及违法行为查处等情况。</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第三十五条 安全生产监督管理部门应当加强对尾矿库生产经营单位安全生产的监督检查，对检查中发现的事故隐患和违法违规生产行为，依法作出处理。</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第三十六条 安全生产监督管理部门应当建立尾矿库安全生产举报制度，公开举报电话、信箱或者电子邮件地址，受理有关举报;对受理的举报，应当认真调查核实;经查证属实的，应当依法作出处理。</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第三十七条 安全生产监督管理部门应当加强本行政区域内生产经营单位应急预案的备案管理，并将尾矿库事故应急救援纳入地方各级人民政府应急救援体系。</w:t>
      </w:r>
    </w:p>
    <w:p>
      <w:pPr>
        <w:numPr>
          <w:ilvl w:val="0"/>
          <w:numId w:val="1"/>
        </w:numPr>
        <w:spacing w:line="480" w:lineRule="exact"/>
        <w:ind w:firstLine="482" w:firstLineChars="200"/>
        <w:jc w:val="center"/>
        <w:rPr>
          <w:rFonts w:ascii="仿宋" w:hAnsi="仿宋" w:eastAsia="仿宋" w:cs="仿宋"/>
          <w:b/>
          <w:bCs/>
          <w:sz w:val="24"/>
        </w:rPr>
      </w:pPr>
      <w:r>
        <w:rPr>
          <w:rFonts w:hint="eastAsia" w:ascii="仿宋" w:hAnsi="仿宋" w:eastAsia="仿宋" w:cs="仿宋"/>
          <w:b/>
          <w:bCs/>
          <w:sz w:val="24"/>
        </w:rPr>
        <w:t xml:space="preserve"> 法律责任</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第三十八条 安全生产监督管理部门的工作人员，未依法履行尾矿库安全监督管理职责的，依照有关规定给予行政处分。</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第三十九条 生产经营单位或者尾矿库管理单位违反本规定第八条第二款、第十九条、第二十条、第二十一条、第二十二条、第二十四条、第二十六条、第二十九条第一款规定的，给予警告，并处1万元以上3万元以下的罚款;</w:t>
      </w:r>
      <w:bookmarkStart w:id="167" w:name="_Toc32665_WPSOffice_Level2"/>
      <w:r>
        <w:rPr>
          <w:rFonts w:hint="eastAsia" w:ascii="仿宋" w:hAnsi="仿宋" w:eastAsia="仿宋" w:cs="仿宋"/>
          <w:sz w:val="24"/>
        </w:rPr>
        <w:t>对主管人员和直接责任人员由其所在单位</w:t>
      </w:r>
      <w:bookmarkEnd w:id="167"/>
      <w:r>
        <w:rPr>
          <w:rFonts w:hint="eastAsia" w:ascii="仿宋" w:hAnsi="仿宋" w:eastAsia="仿宋" w:cs="仿宋"/>
          <w:sz w:val="24"/>
        </w:rPr>
        <w:t>或</w:t>
      </w:r>
      <w:bookmarkStart w:id="168" w:name="_Toc7541_WPSOffice_Level2"/>
      <w:r>
        <w:rPr>
          <w:rFonts w:hint="eastAsia" w:ascii="仿宋" w:hAnsi="仿宋" w:eastAsia="仿宋" w:cs="仿宋"/>
          <w:sz w:val="24"/>
        </w:rPr>
        <w:t>者上级主管单位给予行政处分;构成犯罪的，依法</w:t>
      </w:r>
      <w:bookmarkEnd w:id="168"/>
      <w:r>
        <w:rPr>
          <w:rFonts w:hint="eastAsia" w:ascii="仿宋" w:hAnsi="仿宋" w:eastAsia="仿宋" w:cs="仿宋"/>
          <w:sz w:val="24"/>
        </w:rPr>
        <w:t>追</w:t>
      </w:r>
      <w:bookmarkStart w:id="169" w:name="_Toc25694_WPSOffice_Level2"/>
      <w:r>
        <w:rPr>
          <w:rFonts w:hint="eastAsia" w:ascii="仿宋" w:hAnsi="仿宋" w:eastAsia="仿宋" w:cs="仿宋"/>
          <w:sz w:val="24"/>
        </w:rPr>
        <w:t>究刑事责任。</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生产经营单位或</w:t>
      </w:r>
      <w:bookmarkEnd w:id="169"/>
      <w:r>
        <w:rPr>
          <w:rFonts w:hint="eastAsia" w:ascii="仿宋" w:hAnsi="仿宋" w:eastAsia="仿宋" w:cs="仿宋"/>
          <w:sz w:val="24"/>
        </w:rPr>
        <w:t>者尾矿库管理单位违反本规定第二十三条规定的，依照《安全生产法》实施处罚。</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第四十条 生产经营单位或者尾矿库管理单位违反本规定第十八条规定的，给予警告，并处3万元的罚款;情节严重的，依法责令停产整顿或者提请县级以上地方人民政府按照规定权限予以关闭。</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第四十一条 生产经营单位违反本规定第二十八条第一款规定不主动实施闭库的，给予警告，并处3万元的罚款。</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第四十二条 本规定规定的行政处罚由安全生产监督管理部门决定。</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法律、行政法规对行政处罚决定机关和处罚种类、幅度另有规定的，依照其规定。</w:t>
      </w:r>
    </w:p>
    <w:p>
      <w:pPr>
        <w:numPr>
          <w:ilvl w:val="0"/>
          <w:numId w:val="1"/>
        </w:numPr>
        <w:spacing w:line="480" w:lineRule="exact"/>
        <w:ind w:firstLine="482" w:firstLineChars="200"/>
        <w:jc w:val="center"/>
        <w:rPr>
          <w:rFonts w:ascii="仿宋" w:hAnsi="仿宋" w:eastAsia="仿宋" w:cs="仿宋"/>
          <w:b/>
          <w:bCs/>
          <w:sz w:val="24"/>
        </w:rPr>
      </w:pPr>
      <w:r>
        <w:rPr>
          <w:rFonts w:hint="eastAsia" w:ascii="仿宋" w:hAnsi="仿宋" w:eastAsia="仿宋" w:cs="仿宋"/>
          <w:b/>
          <w:bCs/>
          <w:sz w:val="24"/>
        </w:rPr>
        <w:t xml:space="preserve"> 附则</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第四十三条 本规定修改后自2015年7月1日起施行。</w:t>
      </w:r>
    </w:p>
    <w:p>
      <w:pPr>
        <w:spacing w:line="480" w:lineRule="exact"/>
        <w:ind w:firstLine="480" w:firstLineChars="200"/>
        <w:jc w:val="left"/>
        <w:rPr>
          <w:rFonts w:ascii="仿宋" w:hAnsi="仿宋" w:eastAsia="仿宋" w:cs="仿宋"/>
          <w:sz w:val="24"/>
        </w:rPr>
      </w:pPr>
    </w:p>
    <w:p>
      <w:pPr>
        <w:spacing w:line="480" w:lineRule="exact"/>
        <w:ind w:firstLine="480" w:firstLineChars="200"/>
        <w:jc w:val="left"/>
        <w:rPr>
          <w:rFonts w:ascii="仿宋" w:hAnsi="仿宋" w:eastAsia="仿宋" w:cs="仿宋"/>
          <w:sz w:val="24"/>
        </w:rPr>
      </w:pPr>
    </w:p>
    <w:p>
      <w:pPr>
        <w:spacing w:line="480" w:lineRule="exact"/>
        <w:ind w:firstLine="480" w:firstLineChars="200"/>
        <w:jc w:val="left"/>
        <w:rPr>
          <w:rFonts w:ascii="仿宋" w:hAnsi="仿宋" w:eastAsia="仿宋" w:cs="仿宋"/>
          <w:sz w:val="24"/>
        </w:rPr>
      </w:pPr>
    </w:p>
    <w:p>
      <w:pPr>
        <w:spacing w:line="480" w:lineRule="exact"/>
        <w:ind w:firstLine="480" w:firstLineChars="200"/>
        <w:jc w:val="left"/>
        <w:rPr>
          <w:rFonts w:ascii="仿宋" w:hAnsi="仿宋" w:eastAsia="仿宋" w:cs="仿宋"/>
          <w:sz w:val="24"/>
        </w:rPr>
      </w:pPr>
    </w:p>
    <w:p>
      <w:pPr>
        <w:spacing w:line="480" w:lineRule="exact"/>
        <w:ind w:firstLine="480" w:firstLineChars="200"/>
        <w:jc w:val="left"/>
        <w:rPr>
          <w:rFonts w:ascii="仿宋" w:hAnsi="仿宋" w:eastAsia="仿宋" w:cs="仿宋"/>
          <w:sz w:val="24"/>
        </w:rPr>
      </w:pPr>
    </w:p>
    <w:p>
      <w:pPr>
        <w:spacing w:line="480" w:lineRule="exact"/>
        <w:ind w:firstLine="480" w:firstLineChars="200"/>
        <w:jc w:val="left"/>
        <w:rPr>
          <w:rFonts w:ascii="仿宋" w:hAnsi="仿宋" w:eastAsia="仿宋" w:cs="仿宋"/>
          <w:sz w:val="24"/>
        </w:rPr>
      </w:pPr>
    </w:p>
    <w:p>
      <w:pPr>
        <w:spacing w:line="480" w:lineRule="exact"/>
        <w:ind w:firstLine="480" w:firstLineChars="200"/>
        <w:jc w:val="left"/>
        <w:rPr>
          <w:rFonts w:ascii="仿宋" w:hAnsi="仿宋" w:eastAsia="仿宋" w:cs="仿宋"/>
          <w:sz w:val="24"/>
        </w:rPr>
      </w:pPr>
    </w:p>
    <w:p>
      <w:pPr>
        <w:spacing w:line="480" w:lineRule="exact"/>
        <w:ind w:firstLine="480" w:firstLineChars="200"/>
        <w:jc w:val="left"/>
        <w:rPr>
          <w:rFonts w:ascii="仿宋" w:hAnsi="仿宋" w:eastAsia="仿宋" w:cs="仿宋"/>
          <w:sz w:val="24"/>
        </w:rPr>
      </w:pPr>
    </w:p>
    <w:p>
      <w:pPr>
        <w:spacing w:line="480" w:lineRule="exact"/>
        <w:ind w:firstLine="480" w:firstLineChars="200"/>
        <w:jc w:val="left"/>
        <w:rPr>
          <w:rFonts w:ascii="仿宋" w:hAnsi="仿宋" w:eastAsia="仿宋" w:cs="仿宋"/>
          <w:sz w:val="24"/>
        </w:rPr>
      </w:pPr>
    </w:p>
    <w:p>
      <w:pPr>
        <w:spacing w:line="480" w:lineRule="exact"/>
        <w:ind w:firstLine="480" w:firstLineChars="200"/>
        <w:jc w:val="left"/>
        <w:rPr>
          <w:rFonts w:ascii="仿宋" w:hAnsi="仿宋" w:eastAsia="仿宋" w:cs="仿宋"/>
          <w:sz w:val="24"/>
        </w:rPr>
      </w:pPr>
    </w:p>
    <w:p>
      <w:pPr>
        <w:spacing w:line="480" w:lineRule="exact"/>
        <w:ind w:firstLine="480" w:firstLineChars="200"/>
        <w:jc w:val="left"/>
        <w:rPr>
          <w:rFonts w:ascii="仿宋" w:hAnsi="仿宋" w:eastAsia="仿宋" w:cs="仿宋"/>
          <w:sz w:val="24"/>
        </w:rPr>
      </w:pPr>
    </w:p>
    <w:p>
      <w:pPr>
        <w:spacing w:line="480" w:lineRule="exact"/>
        <w:ind w:firstLine="480" w:firstLineChars="200"/>
        <w:jc w:val="left"/>
        <w:rPr>
          <w:rFonts w:ascii="仿宋" w:hAnsi="仿宋" w:eastAsia="仿宋" w:cs="仿宋"/>
          <w:sz w:val="24"/>
        </w:rPr>
      </w:pPr>
    </w:p>
    <w:p>
      <w:pPr>
        <w:spacing w:line="480" w:lineRule="exact"/>
        <w:ind w:firstLine="480" w:firstLineChars="200"/>
        <w:jc w:val="left"/>
        <w:rPr>
          <w:rFonts w:ascii="仿宋" w:hAnsi="仿宋" w:eastAsia="仿宋" w:cs="仿宋"/>
          <w:sz w:val="24"/>
        </w:rPr>
      </w:pPr>
    </w:p>
    <w:p>
      <w:pPr>
        <w:spacing w:line="480" w:lineRule="exact"/>
        <w:ind w:firstLine="480" w:firstLineChars="200"/>
        <w:jc w:val="left"/>
        <w:rPr>
          <w:rFonts w:ascii="仿宋" w:hAnsi="仿宋" w:eastAsia="仿宋" w:cs="仿宋"/>
          <w:sz w:val="24"/>
        </w:rPr>
      </w:pPr>
    </w:p>
    <w:p>
      <w:pPr>
        <w:pStyle w:val="3"/>
        <w:spacing w:line="360" w:lineRule="auto"/>
        <w:rPr>
          <w:rFonts w:ascii="仿宋" w:hAnsi="仿宋" w:eastAsia="仿宋"/>
          <w:b/>
          <w:sz w:val="28"/>
          <w:szCs w:val="28"/>
        </w:rPr>
      </w:pPr>
      <w:bookmarkStart w:id="170" w:name="_Toc9676114"/>
      <w:r>
        <w:rPr>
          <w:rFonts w:hint="eastAsia" w:ascii="仿宋" w:hAnsi="仿宋" w:eastAsia="仿宋"/>
          <w:b/>
          <w:sz w:val="28"/>
          <w:szCs w:val="28"/>
        </w:rPr>
        <w:t>二、《建设项目安全设施“三同时”监督管理办法》</w:t>
      </w:r>
      <w:bookmarkEnd w:id="170"/>
    </w:p>
    <w:p>
      <w:pPr>
        <w:spacing w:line="480" w:lineRule="exact"/>
        <w:ind w:firstLine="480" w:firstLineChars="200"/>
        <w:rPr>
          <w:rFonts w:ascii="仿宋" w:hAnsi="仿宋" w:eastAsia="仿宋" w:cs="仿宋"/>
          <w:sz w:val="24"/>
        </w:rPr>
      </w:pPr>
    </w:p>
    <w:p>
      <w:pPr>
        <w:spacing w:line="480" w:lineRule="exact"/>
        <w:ind w:firstLine="480" w:firstLineChars="200"/>
        <w:jc w:val="center"/>
        <w:rPr>
          <w:rFonts w:ascii="仿宋" w:hAnsi="仿宋" w:eastAsia="仿宋" w:cs="仿宋"/>
          <w:kern w:val="0"/>
          <w:sz w:val="24"/>
        </w:rPr>
      </w:pPr>
      <w:r>
        <w:rPr>
          <w:rFonts w:hint="eastAsia" w:ascii="仿宋" w:hAnsi="仿宋" w:eastAsia="仿宋" w:cs="仿宋"/>
          <w:kern w:val="0"/>
          <w:sz w:val="24"/>
        </w:rPr>
        <w:t>国家安全生产监督管理总局令</w:t>
      </w:r>
    </w:p>
    <w:p>
      <w:pPr>
        <w:spacing w:line="480" w:lineRule="exact"/>
        <w:ind w:firstLine="480" w:firstLineChars="200"/>
        <w:jc w:val="center"/>
        <w:rPr>
          <w:rFonts w:ascii="仿宋" w:hAnsi="仿宋" w:eastAsia="仿宋" w:cs="仿宋"/>
          <w:kern w:val="0"/>
          <w:sz w:val="24"/>
        </w:rPr>
      </w:pPr>
      <w:r>
        <w:rPr>
          <w:rFonts w:hint="eastAsia" w:ascii="仿宋" w:hAnsi="仿宋" w:eastAsia="仿宋" w:cs="仿宋"/>
          <w:kern w:val="0"/>
          <w:sz w:val="24"/>
        </w:rPr>
        <w:t>第 36 号</w:t>
      </w:r>
    </w:p>
    <w:p>
      <w:pPr>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rPr>
        <w:t>《建设项目安全设施“三同时”</w:t>
      </w:r>
      <w:bookmarkStart w:id="171" w:name="_Toc3737_WPSOffice_Level2"/>
      <w:r>
        <w:rPr>
          <w:rFonts w:hint="eastAsia" w:ascii="仿宋" w:hAnsi="仿宋" w:eastAsia="仿宋" w:cs="仿宋"/>
          <w:kern w:val="0"/>
          <w:sz w:val="24"/>
        </w:rPr>
        <w:t>监督管理暂行办法》已经 2010 年 11 月 3 日</w:t>
      </w:r>
      <w:bookmarkEnd w:id="171"/>
      <w:r>
        <w:rPr>
          <w:rFonts w:hint="eastAsia" w:ascii="仿宋" w:hAnsi="仿宋" w:eastAsia="仿宋" w:cs="仿宋"/>
          <w:kern w:val="0"/>
          <w:sz w:val="24"/>
        </w:rPr>
        <w:t>国</w:t>
      </w:r>
      <w:bookmarkStart w:id="172" w:name="_Toc12720_WPSOffice_Level2"/>
      <w:r>
        <w:rPr>
          <w:rFonts w:hint="eastAsia" w:ascii="仿宋" w:hAnsi="仿宋" w:eastAsia="仿宋" w:cs="仿宋"/>
          <w:kern w:val="0"/>
          <w:sz w:val="24"/>
        </w:rPr>
        <w:t>家安全生产</w:t>
      </w:r>
      <w:bookmarkEnd w:id="172"/>
      <w:r>
        <w:rPr>
          <w:rFonts w:hint="eastAsia" w:ascii="仿宋" w:hAnsi="仿宋" w:eastAsia="仿宋" w:cs="仿宋"/>
          <w:kern w:val="0"/>
          <w:sz w:val="24"/>
        </w:rPr>
        <w:t>监督管理总局局长办公会议审议通过，现予公布，自 2011 年 2 月 1 日起施行。</w:t>
      </w:r>
    </w:p>
    <w:p>
      <w:pPr>
        <w:spacing w:line="480" w:lineRule="exact"/>
        <w:ind w:right="960" w:firstLine="480" w:firstLineChars="200"/>
        <w:jc w:val="right"/>
        <w:rPr>
          <w:rFonts w:ascii="仿宋" w:hAnsi="仿宋" w:eastAsia="仿宋" w:cs="仿宋"/>
          <w:kern w:val="0"/>
          <w:sz w:val="24"/>
        </w:rPr>
      </w:pPr>
      <w:r>
        <w:rPr>
          <w:rFonts w:hint="eastAsia" w:ascii="仿宋" w:hAnsi="仿宋" w:eastAsia="仿宋" w:cs="仿宋"/>
          <w:kern w:val="0"/>
          <w:sz w:val="24"/>
        </w:rPr>
        <w:t>局长 骆琳</w:t>
      </w:r>
    </w:p>
    <w:p>
      <w:pPr>
        <w:spacing w:line="480" w:lineRule="exact"/>
        <w:ind w:firstLine="480" w:firstLineChars="200"/>
        <w:jc w:val="right"/>
        <w:rPr>
          <w:rFonts w:ascii="仿宋" w:hAnsi="仿宋" w:eastAsia="仿宋" w:cs="仿宋"/>
          <w:kern w:val="0"/>
          <w:sz w:val="24"/>
        </w:rPr>
      </w:pPr>
      <w:r>
        <w:rPr>
          <w:rFonts w:hint="eastAsia" w:ascii="仿宋" w:hAnsi="仿宋" w:eastAsia="仿宋" w:cs="仿宋"/>
          <w:kern w:val="0"/>
          <w:sz w:val="24"/>
        </w:rPr>
        <w:t>二○一○年十二月十四日</w:t>
      </w:r>
    </w:p>
    <w:p>
      <w:pPr>
        <w:spacing w:line="480" w:lineRule="exact"/>
        <w:ind w:firstLine="482" w:firstLineChars="200"/>
        <w:jc w:val="center"/>
        <w:rPr>
          <w:rFonts w:ascii="仿宋" w:hAnsi="仿宋" w:eastAsia="仿宋" w:cs="仿宋"/>
          <w:b/>
          <w:sz w:val="24"/>
        </w:rPr>
      </w:pPr>
      <w:r>
        <w:rPr>
          <w:rFonts w:hint="eastAsia" w:ascii="仿宋" w:hAnsi="仿宋" w:eastAsia="仿宋" w:cs="仿宋"/>
          <w:b/>
          <w:sz w:val="24"/>
        </w:rPr>
        <w:t>建设项目安全设施“三同时”监督管理办法</w:t>
      </w:r>
    </w:p>
    <w:p>
      <w:pPr>
        <w:spacing w:line="480" w:lineRule="exact"/>
        <w:ind w:firstLine="480" w:firstLineChars="200"/>
        <w:rPr>
          <w:rFonts w:ascii="仿宋" w:hAnsi="仿宋" w:eastAsia="仿宋" w:cs="仿宋"/>
          <w:sz w:val="24"/>
        </w:rPr>
      </w:pPr>
      <w:r>
        <w:rPr>
          <w:rFonts w:hint="eastAsia" w:ascii="仿宋" w:hAnsi="仿宋" w:eastAsia="仿宋" w:cs="仿宋"/>
          <w:sz w:val="24"/>
        </w:rPr>
        <w:t>（2010 年 12 月 14 日国家安全监管总局令第 36 号公布，根据 2015 年 4 月 2 日国家安全监管总局令第 77 号修正）。</w:t>
      </w:r>
    </w:p>
    <w:p>
      <w:pPr>
        <w:spacing w:line="480" w:lineRule="exact"/>
        <w:ind w:firstLine="482" w:firstLineChars="200"/>
        <w:jc w:val="center"/>
        <w:rPr>
          <w:rFonts w:ascii="仿宋" w:hAnsi="仿宋" w:eastAsia="仿宋" w:cs="仿宋"/>
          <w:b/>
          <w:bCs/>
          <w:sz w:val="24"/>
        </w:rPr>
      </w:pPr>
      <w:r>
        <w:rPr>
          <w:rFonts w:hint="eastAsia" w:ascii="仿宋" w:hAnsi="仿宋" w:eastAsia="仿宋" w:cs="仿宋"/>
          <w:b/>
          <w:bCs/>
          <w:sz w:val="24"/>
        </w:rPr>
        <w:t>第一章  总则</w:t>
      </w:r>
    </w:p>
    <w:p>
      <w:pPr>
        <w:spacing w:line="480" w:lineRule="exact"/>
        <w:ind w:firstLine="480" w:firstLineChars="200"/>
        <w:rPr>
          <w:rFonts w:ascii="仿宋" w:hAnsi="仿宋" w:eastAsia="仿宋" w:cs="仿宋"/>
          <w:sz w:val="24"/>
        </w:rPr>
      </w:pPr>
      <w:r>
        <w:rPr>
          <w:rFonts w:hint="eastAsia" w:ascii="仿宋" w:hAnsi="仿宋" w:eastAsia="仿宋" w:cs="仿宋"/>
          <w:sz w:val="24"/>
        </w:rPr>
        <w:t>第一条 为加强建设项目安全管理，预防和减少生产安全事故，保障从业人员生命和财产安全，根据《中华人民共和国安全生产法》和《国务院关于进一步加强企业安全生产工作的通知》等法律、行政法规和规定，制定本办法。</w:t>
      </w:r>
    </w:p>
    <w:p>
      <w:pPr>
        <w:spacing w:line="480" w:lineRule="exact"/>
        <w:ind w:firstLine="480" w:firstLineChars="200"/>
        <w:rPr>
          <w:rFonts w:ascii="仿宋" w:hAnsi="仿宋" w:eastAsia="仿宋" w:cs="仿宋"/>
          <w:sz w:val="24"/>
        </w:rPr>
      </w:pPr>
      <w:r>
        <w:rPr>
          <w:rFonts w:hint="eastAsia" w:ascii="仿宋" w:hAnsi="仿宋" w:eastAsia="仿宋" w:cs="仿宋"/>
          <w:sz w:val="24"/>
        </w:rPr>
        <w:t>第二条 经县级以上人民政府及其有关主管部门依法审批、核准或者备案的生产经营单位新建、改建、扩建工程项目（以下统称建设项目）安全设施的建设及其监督管理，适用本办法。</w:t>
      </w:r>
    </w:p>
    <w:p>
      <w:pPr>
        <w:spacing w:line="480" w:lineRule="exact"/>
        <w:ind w:firstLine="480" w:firstLineChars="200"/>
        <w:rPr>
          <w:rFonts w:ascii="仿宋" w:hAnsi="仿宋" w:eastAsia="仿宋" w:cs="仿宋"/>
          <w:sz w:val="24"/>
        </w:rPr>
      </w:pPr>
      <w:r>
        <w:rPr>
          <w:rFonts w:hint="eastAsia" w:ascii="仿宋" w:hAnsi="仿宋" w:eastAsia="仿宋" w:cs="仿宋"/>
          <w:sz w:val="24"/>
        </w:rPr>
        <w:t>法律、行政法规及国务院对建设项目安全设施建设及其监督管理另有规定的，依照其规定。</w:t>
      </w:r>
    </w:p>
    <w:p>
      <w:pPr>
        <w:spacing w:line="480" w:lineRule="exact"/>
        <w:ind w:firstLine="480" w:firstLineChars="200"/>
        <w:rPr>
          <w:rFonts w:ascii="仿宋" w:hAnsi="仿宋" w:eastAsia="仿宋" w:cs="仿宋"/>
          <w:sz w:val="24"/>
        </w:rPr>
      </w:pPr>
      <w:r>
        <w:rPr>
          <w:rFonts w:hint="eastAsia" w:ascii="仿宋" w:hAnsi="仿宋" w:eastAsia="仿宋" w:cs="仿宋"/>
          <w:sz w:val="24"/>
        </w:rPr>
        <w:t>第三条 本办法所称的建设项目安全设施，是指生产经营单位在生产经营活动中用于预防生产安全事故的设备、设施、装置、构（建）筑物和其他技术措施的总称。</w:t>
      </w:r>
    </w:p>
    <w:p>
      <w:pPr>
        <w:spacing w:line="480" w:lineRule="exact"/>
        <w:ind w:firstLine="480" w:firstLineChars="200"/>
        <w:rPr>
          <w:rFonts w:ascii="仿宋" w:hAnsi="仿宋" w:eastAsia="仿宋" w:cs="仿宋"/>
          <w:sz w:val="24"/>
        </w:rPr>
      </w:pPr>
      <w:r>
        <w:rPr>
          <w:rFonts w:hint="eastAsia" w:ascii="仿宋" w:hAnsi="仿宋" w:eastAsia="仿宋" w:cs="仿宋"/>
          <w:sz w:val="24"/>
        </w:rPr>
        <w:t>第四条 生产经营单位是建设项目安全设施建设的责任主体。建设项目安全设施必须与主体工程同时设计、同时施工、同时投入生产和使用（以下简称“三同时”）。安全设施投资应当纳入建设项目概算。</w:t>
      </w:r>
    </w:p>
    <w:p>
      <w:pPr>
        <w:spacing w:line="480" w:lineRule="exact"/>
        <w:ind w:firstLine="480" w:firstLineChars="200"/>
        <w:rPr>
          <w:rFonts w:ascii="仿宋" w:hAnsi="仿宋" w:eastAsia="仿宋" w:cs="仿宋"/>
          <w:sz w:val="24"/>
        </w:rPr>
      </w:pPr>
      <w:r>
        <w:rPr>
          <w:rFonts w:hint="eastAsia" w:ascii="仿宋" w:hAnsi="仿宋" w:eastAsia="仿宋" w:cs="仿宋"/>
          <w:sz w:val="24"/>
        </w:rPr>
        <w:t>第五条 国家安全生产监督管理总局对全国建设项目安全设施“三同时”实施综合监督管理，并在国务院规定的职责范围内承担有关建设项目安全设施“三同时”的监督管理。</w:t>
      </w:r>
    </w:p>
    <w:p>
      <w:pPr>
        <w:spacing w:line="480" w:lineRule="exact"/>
        <w:ind w:firstLine="480" w:firstLineChars="200"/>
        <w:rPr>
          <w:rFonts w:ascii="仿宋" w:hAnsi="仿宋" w:eastAsia="仿宋" w:cs="仿宋"/>
          <w:sz w:val="24"/>
        </w:rPr>
      </w:pPr>
      <w:r>
        <w:rPr>
          <w:rFonts w:hint="eastAsia" w:ascii="仿宋" w:hAnsi="仿宋" w:eastAsia="仿宋" w:cs="仿宋"/>
          <w:sz w:val="24"/>
        </w:rPr>
        <w:t>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w:t>
      </w:r>
    </w:p>
    <w:p>
      <w:pPr>
        <w:spacing w:line="480" w:lineRule="exact"/>
        <w:ind w:firstLine="480" w:firstLineChars="200"/>
        <w:rPr>
          <w:rFonts w:ascii="仿宋" w:hAnsi="仿宋" w:eastAsia="仿宋" w:cs="仿宋"/>
          <w:sz w:val="24"/>
        </w:rPr>
      </w:pPr>
      <w:r>
        <w:rPr>
          <w:rFonts w:hint="eastAsia" w:ascii="仿宋" w:hAnsi="仿宋" w:eastAsia="仿宋" w:cs="仿宋"/>
          <w:sz w:val="24"/>
        </w:rPr>
        <w:t>跨两个及两个以上行政区域的建设项目安全设施“三同时”</w:t>
      </w:r>
      <w:bookmarkStart w:id="173" w:name="_Toc18178_WPSOffice_Level2"/>
      <w:r>
        <w:rPr>
          <w:rFonts w:hint="eastAsia" w:ascii="仿宋" w:hAnsi="仿宋" w:eastAsia="仿宋" w:cs="仿宋"/>
          <w:sz w:val="24"/>
        </w:rPr>
        <w:t>由其共同的上一级人民政府安全生产监督管理部门实施监</w:t>
      </w:r>
      <w:bookmarkEnd w:id="173"/>
      <w:r>
        <w:rPr>
          <w:rFonts w:hint="eastAsia" w:ascii="仿宋" w:hAnsi="仿宋" w:eastAsia="仿宋" w:cs="仿宋"/>
          <w:sz w:val="24"/>
        </w:rPr>
        <w:t>督</w:t>
      </w:r>
      <w:bookmarkStart w:id="174" w:name="_Toc8056_WPSOffice_Level2"/>
      <w:r>
        <w:rPr>
          <w:rFonts w:hint="eastAsia" w:ascii="仿宋" w:hAnsi="仿宋" w:eastAsia="仿宋" w:cs="仿宋"/>
          <w:sz w:val="24"/>
        </w:rPr>
        <w:t>管理。</w:t>
      </w:r>
    </w:p>
    <w:p>
      <w:pPr>
        <w:spacing w:line="480" w:lineRule="exact"/>
        <w:ind w:firstLine="480" w:firstLineChars="200"/>
        <w:rPr>
          <w:rFonts w:ascii="仿宋" w:hAnsi="仿宋" w:eastAsia="仿宋" w:cs="仿宋"/>
          <w:sz w:val="24"/>
        </w:rPr>
      </w:pPr>
      <w:r>
        <w:rPr>
          <w:rFonts w:hint="eastAsia" w:ascii="仿宋" w:hAnsi="仿宋" w:eastAsia="仿宋" w:cs="仿宋"/>
          <w:sz w:val="24"/>
        </w:rPr>
        <w:t>上一级人民政府安全生</w:t>
      </w:r>
      <w:bookmarkEnd w:id="174"/>
      <w:r>
        <w:rPr>
          <w:rFonts w:hint="eastAsia" w:ascii="仿宋" w:hAnsi="仿宋" w:eastAsia="仿宋" w:cs="仿宋"/>
          <w:sz w:val="24"/>
        </w:rPr>
        <w:t>产</w:t>
      </w:r>
      <w:bookmarkStart w:id="175" w:name="_Toc20552_WPSOffice_Level2"/>
      <w:r>
        <w:rPr>
          <w:rFonts w:hint="eastAsia" w:ascii="仿宋" w:hAnsi="仿宋" w:eastAsia="仿宋" w:cs="仿宋"/>
          <w:sz w:val="24"/>
        </w:rPr>
        <w:t>监督管理部门根据工作需要，可以</w:t>
      </w:r>
      <w:bookmarkEnd w:id="175"/>
      <w:r>
        <w:rPr>
          <w:rFonts w:hint="eastAsia" w:ascii="仿宋" w:hAnsi="仿宋" w:eastAsia="仿宋" w:cs="仿宋"/>
          <w:sz w:val="24"/>
        </w:rPr>
        <w:t>将其负责监督管理的建设项目安全设施“三同时”工作委托下一级人民政府安全生产监督管理部门实施监督管理。</w:t>
      </w:r>
    </w:p>
    <w:p>
      <w:pPr>
        <w:spacing w:line="480" w:lineRule="exact"/>
        <w:ind w:firstLine="480" w:firstLineChars="200"/>
        <w:rPr>
          <w:rFonts w:ascii="仿宋" w:hAnsi="仿宋" w:eastAsia="仿宋" w:cs="仿宋"/>
          <w:sz w:val="24"/>
        </w:rPr>
      </w:pPr>
      <w:r>
        <w:rPr>
          <w:rFonts w:hint="eastAsia" w:ascii="仿宋" w:hAnsi="仿宋" w:eastAsia="仿宋" w:cs="仿宋"/>
          <w:sz w:val="24"/>
        </w:rPr>
        <w:t>第六条 安全生产监督管理部门应当加强建设项目安全设施建设的日常安全监管，落实有关行政许可及其监管责任，督促生产经营单位落实安全设施建设责任。</w:t>
      </w:r>
    </w:p>
    <w:p>
      <w:pPr>
        <w:spacing w:line="480" w:lineRule="exact"/>
        <w:ind w:firstLine="482" w:firstLineChars="200"/>
        <w:jc w:val="center"/>
        <w:rPr>
          <w:rFonts w:ascii="仿宋" w:hAnsi="仿宋" w:eastAsia="仿宋" w:cs="仿宋"/>
          <w:b/>
          <w:bCs/>
          <w:sz w:val="24"/>
        </w:rPr>
      </w:pPr>
      <w:r>
        <w:rPr>
          <w:rFonts w:hint="eastAsia" w:ascii="仿宋" w:hAnsi="仿宋" w:eastAsia="仿宋" w:cs="仿宋"/>
          <w:b/>
          <w:bCs/>
          <w:sz w:val="24"/>
        </w:rPr>
        <w:t>第二章  建设项目安全预评价</w:t>
      </w:r>
    </w:p>
    <w:p>
      <w:pPr>
        <w:spacing w:line="480" w:lineRule="exact"/>
        <w:ind w:firstLine="480" w:firstLineChars="200"/>
        <w:rPr>
          <w:rFonts w:ascii="仿宋" w:hAnsi="仿宋" w:eastAsia="仿宋" w:cs="仿宋"/>
          <w:sz w:val="24"/>
        </w:rPr>
      </w:pPr>
      <w:r>
        <w:rPr>
          <w:rFonts w:hint="eastAsia" w:ascii="仿宋" w:hAnsi="仿宋" w:eastAsia="仿宋" w:cs="仿宋"/>
          <w:sz w:val="24"/>
        </w:rPr>
        <w:t>第七条 下列建设项目在进行可行性研究时，生产经营单位应当按照国家规定，进行安全预评价：</w:t>
      </w:r>
    </w:p>
    <w:p>
      <w:pPr>
        <w:spacing w:line="480" w:lineRule="exact"/>
        <w:ind w:firstLine="480" w:firstLineChars="200"/>
        <w:rPr>
          <w:rFonts w:ascii="仿宋" w:hAnsi="仿宋" w:eastAsia="仿宋" w:cs="仿宋"/>
          <w:sz w:val="24"/>
        </w:rPr>
      </w:pPr>
      <w:r>
        <w:rPr>
          <w:rFonts w:hint="eastAsia" w:ascii="仿宋" w:hAnsi="仿宋" w:eastAsia="仿宋" w:cs="仿宋"/>
          <w:sz w:val="24"/>
        </w:rPr>
        <w:t>（一）非煤矿矿山建设项目；</w:t>
      </w:r>
    </w:p>
    <w:p>
      <w:pPr>
        <w:spacing w:line="480" w:lineRule="exact"/>
        <w:ind w:firstLine="480" w:firstLineChars="200"/>
        <w:rPr>
          <w:rFonts w:ascii="仿宋" w:hAnsi="仿宋" w:eastAsia="仿宋" w:cs="仿宋"/>
          <w:sz w:val="24"/>
        </w:rPr>
      </w:pPr>
      <w:r>
        <w:rPr>
          <w:rFonts w:hint="eastAsia" w:ascii="仿宋" w:hAnsi="仿宋" w:eastAsia="仿宋" w:cs="仿宋"/>
          <w:sz w:val="24"/>
        </w:rPr>
        <w:t>（二）生产、储存危险化学品（包括使用长输管道输送危险化学品，下同）的建设项目；</w:t>
      </w:r>
    </w:p>
    <w:p>
      <w:pPr>
        <w:spacing w:line="480" w:lineRule="exact"/>
        <w:ind w:firstLine="480" w:firstLineChars="200"/>
        <w:rPr>
          <w:rFonts w:ascii="仿宋" w:hAnsi="仿宋" w:eastAsia="仿宋" w:cs="仿宋"/>
          <w:sz w:val="24"/>
        </w:rPr>
      </w:pPr>
      <w:r>
        <w:rPr>
          <w:rFonts w:hint="eastAsia" w:ascii="仿宋" w:hAnsi="仿宋" w:eastAsia="仿宋" w:cs="仿宋"/>
          <w:sz w:val="24"/>
        </w:rPr>
        <w:t>（三）生产、储存烟花爆竹的建设项目；</w:t>
      </w:r>
    </w:p>
    <w:p>
      <w:pPr>
        <w:spacing w:line="480" w:lineRule="exact"/>
        <w:ind w:firstLine="480" w:firstLineChars="200"/>
        <w:rPr>
          <w:rFonts w:ascii="仿宋" w:hAnsi="仿宋" w:eastAsia="仿宋" w:cs="仿宋"/>
          <w:sz w:val="24"/>
        </w:rPr>
      </w:pPr>
      <w:r>
        <w:rPr>
          <w:rFonts w:hint="eastAsia" w:ascii="仿宋" w:hAnsi="仿宋" w:eastAsia="仿宋" w:cs="仿宋"/>
          <w:sz w:val="24"/>
        </w:rPr>
        <w:t>（四）金属冶炼建设项目；</w:t>
      </w:r>
    </w:p>
    <w:p>
      <w:pPr>
        <w:spacing w:line="480" w:lineRule="exact"/>
        <w:ind w:firstLine="480" w:firstLineChars="200"/>
        <w:rPr>
          <w:rFonts w:ascii="仿宋" w:hAnsi="仿宋" w:eastAsia="仿宋" w:cs="仿宋"/>
          <w:sz w:val="24"/>
        </w:rPr>
      </w:pPr>
      <w:r>
        <w:rPr>
          <w:rFonts w:hint="eastAsia" w:ascii="仿宋" w:hAnsi="仿宋" w:eastAsia="仿宋" w:cs="仿宋"/>
          <w:sz w:val="24"/>
        </w:rPr>
        <w:t>（五）使用危险化学品从事生产并且使用量达到规定数量的化工建设项目（属于危险化学品生产的除外，下同）；</w:t>
      </w:r>
    </w:p>
    <w:p>
      <w:pPr>
        <w:spacing w:line="480" w:lineRule="exact"/>
        <w:ind w:firstLine="480" w:firstLineChars="200"/>
        <w:rPr>
          <w:rFonts w:ascii="仿宋" w:hAnsi="仿宋" w:eastAsia="仿宋" w:cs="仿宋"/>
          <w:sz w:val="24"/>
        </w:rPr>
      </w:pPr>
      <w:r>
        <w:rPr>
          <w:rFonts w:hint="eastAsia" w:ascii="仿宋" w:hAnsi="仿宋" w:eastAsia="仿宋" w:cs="仿宋"/>
          <w:sz w:val="24"/>
        </w:rPr>
        <w:t>（六）法律、行政法规和国务院规定的其他建设项目。</w:t>
      </w:r>
    </w:p>
    <w:p>
      <w:pPr>
        <w:spacing w:line="480" w:lineRule="exact"/>
        <w:ind w:firstLine="480" w:firstLineChars="200"/>
        <w:rPr>
          <w:rFonts w:ascii="仿宋" w:hAnsi="仿宋" w:eastAsia="仿宋" w:cs="仿宋"/>
          <w:sz w:val="24"/>
        </w:rPr>
      </w:pPr>
      <w:r>
        <w:rPr>
          <w:rFonts w:hint="eastAsia" w:ascii="仿宋" w:hAnsi="仿宋" w:eastAsia="仿宋" w:cs="仿宋"/>
          <w:sz w:val="24"/>
        </w:rPr>
        <w:t>第八条 生产经营单位应当委托具有相应资质的安全评价机构，对其建设项目进行安全预评价，并编制安全预评价报告。</w:t>
      </w:r>
    </w:p>
    <w:p>
      <w:pPr>
        <w:spacing w:line="480" w:lineRule="exact"/>
        <w:ind w:firstLine="480" w:firstLineChars="200"/>
        <w:rPr>
          <w:rFonts w:ascii="仿宋" w:hAnsi="仿宋" w:eastAsia="仿宋" w:cs="仿宋"/>
          <w:sz w:val="24"/>
        </w:rPr>
      </w:pPr>
      <w:r>
        <w:rPr>
          <w:rFonts w:hint="eastAsia" w:ascii="仿宋" w:hAnsi="仿宋" w:eastAsia="仿宋" w:cs="仿宋"/>
          <w:sz w:val="24"/>
        </w:rPr>
        <w:t>建设项目安全预评价报告应当符合国家标准或者行业标准的规定。</w:t>
      </w:r>
    </w:p>
    <w:p>
      <w:pPr>
        <w:spacing w:line="480" w:lineRule="exact"/>
        <w:ind w:firstLine="480" w:firstLineChars="200"/>
        <w:rPr>
          <w:rFonts w:ascii="仿宋" w:hAnsi="仿宋" w:eastAsia="仿宋" w:cs="仿宋"/>
          <w:sz w:val="24"/>
        </w:rPr>
      </w:pPr>
      <w:r>
        <w:rPr>
          <w:rFonts w:hint="eastAsia" w:ascii="仿宋" w:hAnsi="仿宋" w:eastAsia="仿宋" w:cs="仿宋"/>
          <w:sz w:val="24"/>
        </w:rPr>
        <w:t>生产、储存危险化学品的建设项目和化工建设项目安全预评价报告除符合本条第二款的规定外，还应当符合有关危险化学品建设项目的规定。</w:t>
      </w:r>
    </w:p>
    <w:p>
      <w:pPr>
        <w:spacing w:line="480" w:lineRule="exact"/>
        <w:ind w:firstLine="480" w:firstLineChars="200"/>
        <w:rPr>
          <w:rFonts w:ascii="仿宋" w:hAnsi="仿宋" w:eastAsia="仿宋" w:cs="仿宋"/>
          <w:sz w:val="24"/>
        </w:rPr>
      </w:pPr>
      <w:r>
        <w:rPr>
          <w:rFonts w:hint="eastAsia" w:ascii="仿宋" w:hAnsi="仿宋" w:eastAsia="仿宋" w:cs="仿宋"/>
          <w:sz w:val="24"/>
        </w:rPr>
        <w:t>第九条 本办法第七条规定以外的其他建设项目，生产经营单位应当对其安全生产条件和设施进行综合分析，形成书面报告备查。</w:t>
      </w:r>
    </w:p>
    <w:p>
      <w:pPr>
        <w:spacing w:line="480" w:lineRule="exact"/>
        <w:ind w:firstLine="482" w:firstLineChars="200"/>
        <w:jc w:val="center"/>
        <w:rPr>
          <w:rFonts w:ascii="仿宋" w:hAnsi="仿宋" w:eastAsia="仿宋" w:cs="仿宋"/>
          <w:b/>
          <w:bCs/>
          <w:sz w:val="24"/>
        </w:rPr>
      </w:pPr>
      <w:r>
        <w:rPr>
          <w:rFonts w:hint="eastAsia" w:ascii="仿宋" w:hAnsi="仿宋" w:eastAsia="仿宋" w:cs="仿宋"/>
          <w:b/>
          <w:bCs/>
          <w:sz w:val="24"/>
        </w:rPr>
        <w:t>第三章  建设项目安全设施设计审查</w:t>
      </w:r>
    </w:p>
    <w:p>
      <w:pPr>
        <w:spacing w:line="480" w:lineRule="exact"/>
        <w:ind w:firstLine="480" w:firstLineChars="200"/>
        <w:rPr>
          <w:rFonts w:ascii="仿宋" w:hAnsi="仿宋" w:eastAsia="仿宋" w:cs="仿宋"/>
          <w:sz w:val="24"/>
        </w:rPr>
      </w:pPr>
      <w:r>
        <w:rPr>
          <w:rFonts w:hint="eastAsia" w:ascii="仿宋" w:hAnsi="仿宋" w:eastAsia="仿宋" w:cs="仿宋"/>
          <w:sz w:val="24"/>
        </w:rPr>
        <w:t>第十条 生产经营单位在建设项目初步设计时，应当委托有相应资质的设计单位对建设项目安全设施同时进行设计，编制安全设施设计。</w:t>
      </w:r>
    </w:p>
    <w:p>
      <w:pPr>
        <w:spacing w:line="480" w:lineRule="exact"/>
        <w:ind w:firstLine="480" w:firstLineChars="200"/>
        <w:rPr>
          <w:rFonts w:ascii="仿宋" w:hAnsi="仿宋" w:eastAsia="仿宋" w:cs="仿宋"/>
          <w:sz w:val="24"/>
        </w:rPr>
      </w:pPr>
      <w:r>
        <w:rPr>
          <w:rFonts w:hint="eastAsia" w:ascii="仿宋" w:hAnsi="仿宋" w:eastAsia="仿宋" w:cs="仿宋"/>
          <w:sz w:val="24"/>
        </w:rPr>
        <w:t>安全设施设计必须符合有关法律、法规、规章和国家标准或者行业标准、技术规范的规定，并尽可能采用先进适用的工艺、技术和可靠的设备、设施。本办法第七条规定的建设项目安全设施设计还应当充分考虑建设项目安全预评价报告提出的安全对策措施。</w:t>
      </w:r>
    </w:p>
    <w:p>
      <w:pPr>
        <w:spacing w:line="480" w:lineRule="exact"/>
        <w:ind w:firstLine="480" w:firstLineChars="200"/>
        <w:rPr>
          <w:rFonts w:ascii="仿宋" w:hAnsi="仿宋" w:eastAsia="仿宋" w:cs="仿宋"/>
          <w:sz w:val="24"/>
        </w:rPr>
      </w:pPr>
      <w:r>
        <w:rPr>
          <w:rFonts w:hint="eastAsia" w:ascii="仿宋" w:hAnsi="仿宋" w:eastAsia="仿宋" w:cs="仿宋"/>
          <w:sz w:val="24"/>
        </w:rPr>
        <w:t>安全设施设计单位、设计人应当对其编制的设计文件负责。</w:t>
      </w:r>
    </w:p>
    <w:p>
      <w:pPr>
        <w:spacing w:line="480" w:lineRule="exact"/>
        <w:ind w:firstLine="480" w:firstLineChars="200"/>
        <w:rPr>
          <w:rFonts w:ascii="仿宋" w:hAnsi="仿宋" w:eastAsia="仿宋" w:cs="仿宋"/>
          <w:sz w:val="24"/>
        </w:rPr>
      </w:pPr>
      <w:r>
        <w:rPr>
          <w:rFonts w:hint="eastAsia" w:ascii="仿宋" w:hAnsi="仿宋" w:eastAsia="仿宋" w:cs="仿宋"/>
          <w:sz w:val="24"/>
        </w:rPr>
        <w:t>第十一条 建设项目安全设施设计应当包括下列内容：</w:t>
      </w:r>
    </w:p>
    <w:p>
      <w:pPr>
        <w:spacing w:line="480" w:lineRule="exact"/>
        <w:ind w:firstLine="480" w:firstLineChars="200"/>
        <w:rPr>
          <w:rFonts w:ascii="仿宋" w:hAnsi="仿宋" w:eastAsia="仿宋" w:cs="仿宋"/>
          <w:sz w:val="24"/>
        </w:rPr>
      </w:pPr>
      <w:r>
        <w:rPr>
          <w:rFonts w:hint="eastAsia" w:ascii="仿宋" w:hAnsi="仿宋" w:eastAsia="仿宋" w:cs="仿宋"/>
          <w:sz w:val="24"/>
        </w:rPr>
        <w:t>（一）设计依据；</w:t>
      </w:r>
    </w:p>
    <w:p>
      <w:pPr>
        <w:spacing w:line="480" w:lineRule="exact"/>
        <w:ind w:firstLine="480" w:firstLineChars="200"/>
        <w:rPr>
          <w:rFonts w:ascii="仿宋" w:hAnsi="仿宋" w:eastAsia="仿宋" w:cs="仿宋"/>
          <w:sz w:val="24"/>
        </w:rPr>
      </w:pPr>
      <w:r>
        <w:rPr>
          <w:rFonts w:hint="eastAsia" w:ascii="仿宋" w:hAnsi="仿宋" w:eastAsia="仿宋" w:cs="仿宋"/>
          <w:sz w:val="24"/>
        </w:rPr>
        <w:t>（二）建设项目概述；</w:t>
      </w:r>
    </w:p>
    <w:p>
      <w:pPr>
        <w:spacing w:line="480" w:lineRule="exact"/>
        <w:ind w:firstLine="480" w:firstLineChars="200"/>
        <w:rPr>
          <w:rFonts w:ascii="仿宋" w:hAnsi="仿宋" w:eastAsia="仿宋" w:cs="仿宋"/>
          <w:sz w:val="24"/>
        </w:rPr>
      </w:pPr>
      <w:r>
        <w:rPr>
          <w:rFonts w:hint="eastAsia" w:ascii="仿宋" w:hAnsi="仿宋" w:eastAsia="仿宋" w:cs="仿宋"/>
          <w:sz w:val="24"/>
        </w:rPr>
        <w:t>（三）建设项目潜在的危险、有害因素和危险、有害程度及周边环境安全分析；</w:t>
      </w:r>
    </w:p>
    <w:p>
      <w:pPr>
        <w:spacing w:line="480" w:lineRule="exact"/>
        <w:ind w:firstLine="480" w:firstLineChars="200"/>
        <w:rPr>
          <w:rFonts w:ascii="仿宋" w:hAnsi="仿宋" w:eastAsia="仿宋" w:cs="仿宋"/>
          <w:sz w:val="24"/>
        </w:rPr>
      </w:pPr>
      <w:r>
        <w:rPr>
          <w:rFonts w:hint="eastAsia" w:ascii="仿宋" w:hAnsi="仿宋" w:eastAsia="仿宋" w:cs="仿宋"/>
          <w:sz w:val="24"/>
        </w:rPr>
        <w:t>（四）建筑及场地布置；</w:t>
      </w:r>
    </w:p>
    <w:p>
      <w:pPr>
        <w:spacing w:line="480" w:lineRule="exact"/>
        <w:ind w:firstLine="480" w:firstLineChars="200"/>
        <w:rPr>
          <w:rFonts w:ascii="仿宋" w:hAnsi="仿宋" w:eastAsia="仿宋" w:cs="仿宋"/>
          <w:sz w:val="24"/>
        </w:rPr>
      </w:pPr>
      <w:r>
        <w:rPr>
          <w:rFonts w:hint="eastAsia" w:ascii="仿宋" w:hAnsi="仿宋" w:eastAsia="仿宋" w:cs="仿宋"/>
          <w:sz w:val="24"/>
        </w:rPr>
        <w:t>（五）重大危险源分析及检测监控；</w:t>
      </w:r>
    </w:p>
    <w:p>
      <w:pPr>
        <w:spacing w:line="480" w:lineRule="exact"/>
        <w:ind w:firstLine="480" w:firstLineChars="200"/>
        <w:rPr>
          <w:rFonts w:ascii="仿宋" w:hAnsi="仿宋" w:eastAsia="仿宋" w:cs="仿宋"/>
          <w:sz w:val="24"/>
        </w:rPr>
      </w:pPr>
      <w:r>
        <w:rPr>
          <w:rFonts w:hint="eastAsia" w:ascii="仿宋" w:hAnsi="仿宋" w:eastAsia="仿宋" w:cs="仿宋"/>
          <w:sz w:val="24"/>
        </w:rPr>
        <w:t>（六）安全设施设计采取的防范措施；</w:t>
      </w:r>
    </w:p>
    <w:p>
      <w:pPr>
        <w:spacing w:line="480" w:lineRule="exact"/>
        <w:ind w:firstLine="480" w:firstLineChars="200"/>
        <w:rPr>
          <w:rFonts w:ascii="仿宋" w:hAnsi="仿宋" w:eastAsia="仿宋" w:cs="仿宋"/>
          <w:sz w:val="24"/>
        </w:rPr>
      </w:pPr>
      <w:r>
        <w:rPr>
          <w:rFonts w:hint="eastAsia" w:ascii="仿宋" w:hAnsi="仿宋" w:eastAsia="仿宋" w:cs="仿宋"/>
          <w:sz w:val="24"/>
        </w:rPr>
        <w:t>（七）安全生产管理机构设置或者安全生产管理人员配备要求；</w:t>
      </w:r>
    </w:p>
    <w:p>
      <w:pPr>
        <w:spacing w:line="480" w:lineRule="exact"/>
        <w:ind w:firstLine="480" w:firstLineChars="200"/>
        <w:rPr>
          <w:rFonts w:ascii="仿宋" w:hAnsi="仿宋" w:eastAsia="仿宋" w:cs="仿宋"/>
          <w:sz w:val="24"/>
        </w:rPr>
      </w:pPr>
      <w:r>
        <w:rPr>
          <w:rFonts w:hint="eastAsia" w:ascii="仿宋" w:hAnsi="仿宋" w:eastAsia="仿宋" w:cs="仿宋"/>
          <w:sz w:val="24"/>
        </w:rPr>
        <w:t>（八）从业人员安全生产教育和培训要求；</w:t>
      </w:r>
    </w:p>
    <w:p>
      <w:pPr>
        <w:spacing w:line="480" w:lineRule="exact"/>
        <w:ind w:firstLine="480" w:firstLineChars="200"/>
        <w:rPr>
          <w:rFonts w:ascii="仿宋" w:hAnsi="仿宋" w:eastAsia="仿宋" w:cs="仿宋"/>
          <w:sz w:val="24"/>
        </w:rPr>
      </w:pPr>
      <w:r>
        <w:rPr>
          <w:rFonts w:hint="eastAsia" w:ascii="仿宋" w:hAnsi="仿宋" w:eastAsia="仿宋" w:cs="仿宋"/>
          <w:sz w:val="24"/>
        </w:rPr>
        <w:t>（九）工艺、技术和设备、设施的先进性和可靠性分析；</w:t>
      </w:r>
    </w:p>
    <w:p>
      <w:pPr>
        <w:spacing w:line="480" w:lineRule="exact"/>
        <w:ind w:firstLine="480" w:firstLineChars="200"/>
        <w:rPr>
          <w:rFonts w:ascii="仿宋" w:hAnsi="仿宋" w:eastAsia="仿宋" w:cs="仿宋"/>
          <w:sz w:val="24"/>
        </w:rPr>
      </w:pPr>
      <w:r>
        <w:rPr>
          <w:rFonts w:hint="eastAsia" w:ascii="仿宋" w:hAnsi="仿宋" w:eastAsia="仿宋" w:cs="仿宋"/>
          <w:sz w:val="24"/>
        </w:rPr>
        <w:t>（十）安全设施专项投资概算；</w:t>
      </w:r>
    </w:p>
    <w:p>
      <w:pPr>
        <w:spacing w:line="480" w:lineRule="exact"/>
        <w:ind w:firstLine="480" w:firstLineChars="200"/>
        <w:rPr>
          <w:rFonts w:ascii="仿宋" w:hAnsi="仿宋" w:eastAsia="仿宋" w:cs="仿宋"/>
          <w:sz w:val="24"/>
        </w:rPr>
      </w:pPr>
      <w:r>
        <w:rPr>
          <w:rFonts w:hint="eastAsia" w:ascii="仿宋" w:hAnsi="仿宋" w:eastAsia="仿宋" w:cs="仿宋"/>
          <w:sz w:val="24"/>
        </w:rPr>
        <w:t>（十一）安全预评价报告中的安全对策及建议采纳情况；</w:t>
      </w:r>
    </w:p>
    <w:p>
      <w:pPr>
        <w:spacing w:line="480" w:lineRule="exact"/>
        <w:ind w:firstLine="480" w:firstLineChars="200"/>
        <w:rPr>
          <w:rFonts w:ascii="仿宋" w:hAnsi="仿宋" w:eastAsia="仿宋" w:cs="仿宋"/>
          <w:sz w:val="24"/>
        </w:rPr>
      </w:pPr>
      <w:r>
        <w:rPr>
          <w:rFonts w:hint="eastAsia" w:ascii="仿宋" w:hAnsi="仿宋" w:eastAsia="仿宋" w:cs="仿宋"/>
          <w:sz w:val="24"/>
        </w:rPr>
        <w:t>（十二）预期效果以及存在的问题与建议；</w:t>
      </w:r>
    </w:p>
    <w:p>
      <w:pPr>
        <w:spacing w:line="480" w:lineRule="exact"/>
        <w:ind w:firstLine="480" w:firstLineChars="200"/>
        <w:rPr>
          <w:rFonts w:ascii="仿宋" w:hAnsi="仿宋" w:eastAsia="仿宋" w:cs="仿宋"/>
          <w:sz w:val="24"/>
        </w:rPr>
      </w:pPr>
      <w:r>
        <w:rPr>
          <w:rFonts w:hint="eastAsia" w:ascii="仿宋" w:hAnsi="仿宋" w:eastAsia="仿宋" w:cs="仿宋"/>
          <w:sz w:val="24"/>
        </w:rPr>
        <w:t>（十三）可能出现的事故预防及应急救援措施；</w:t>
      </w:r>
    </w:p>
    <w:p>
      <w:pPr>
        <w:spacing w:line="480" w:lineRule="exact"/>
        <w:ind w:firstLine="480" w:firstLineChars="200"/>
        <w:rPr>
          <w:rFonts w:ascii="仿宋" w:hAnsi="仿宋" w:eastAsia="仿宋" w:cs="仿宋"/>
          <w:sz w:val="24"/>
        </w:rPr>
      </w:pPr>
      <w:r>
        <w:rPr>
          <w:rFonts w:hint="eastAsia" w:ascii="仿宋" w:hAnsi="仿宋" w:eastAsia="仿宋" w:cs="仿宋"/>
          <w:sz w:val="24"/>
        </w:rPr>
        <w:t>（十四）法律、法规、规章、标准规定需要说明的其他事项。</w:t>
      </w:r>
    </w:p>
    <w:p>
      <w:pPr>
        <w:spacing w:line="480" w:lineRule="exact"/>
        <w:ind w:firstLine="480" w:firstLineChars="200"/>
        <w:rPr>
          <w:rFonts w:ascii="仿宋" w:hAnsi="仿宋" w:eastAsia="仿宋" w:cs="仿宋"/>
          <w:sz w:val="24"/>
        </w:rPr>
      </w:pPr>
      <w:r>
        <w:rPr>
          <w:rFonts w:hint="eastAsia" w:ascii="仿宋" w:hAnsi="仿宋" w:eastAsia="仿宋" w:cs="仿宋"/>
          <w:sz w:val="24"/>
        </w:rPr>
        <w:t>第十二条 本办法第七条第（一）项、第（二）项、第（三）项、第（四）项规定的建设项目安全设施设计完成后，生产经营单位应当按照本办法第五条的规定向安全生产监督管理部门提出审查申请，并提交下列文件资料：</w:t>
      </w:r>
    </w:p>
    <w:p>
      <w:pPr>
        <w:spacing w:line="480" w:lineRule="exact"/>
        <w:ind w:firstLine="480" w:firstLineChars="200"/>
        <w:rPr>
          <w:rFonts w:ascii="仿宋" w:hAnsi="仿宋" w:eastAsia="仿宋" w:cs="仿宋"/>
          <w:sz w:val="24"/>
        </w:rPr>
      </w:pPr>
      <w:r>
        <w:rPr>
          <w:rFonts w:hint="eastAsia" w:ascii="仿宋" w:hAnsi="仿宋" w:eastAsia="仿宋" w:cs="仿宋"/>
          <w:sz w:val="24"/>
        </w:rPr>
        <w:t>（一）建设项目审批、核准或者备案的文件；</w:t>
      </w:r>
    </w:p>
    <w:p>
      <w:pPr>
        <w:spacing w:line="480" w:lineRule="exact"/>
        <w:ind w:firstLine="480" w:firstLineChars="200"/>
        <w:rPr>
          <w:rFonts w:ascii="仿宋" w:hAnsi="仿宋" w:eastAsia="仿宋" w:cs="仿宋"/>
          <w:sz w:val="24"/>
        </w:rPr>
      </w:pPr>
      <w:r>
        <w:rPr>
          <w:rFonts w:hint="eastAsia" w:ascii="仿宋" w:hAnsi="仿宋" w:eastAsia="仿宋" w:cs="仿宋"/>
          <w:sz w:val="24"/>
        </w:rPr>
        <w:t>（二）建设项目安全设施设计审查申请；</w:t>
      </w:r>
    </w:p>
    <w:p>
      <w:pPr>
        <w:spacing w:line="480" w:lineRule="exact"/>
        <w:ind w:firstLine="480" w:firstLineChars="200"/>
        <w:rPr>
          <w:rFonts w:ascii="仿宋" w:hAnsi="仿宋" w:eastAsia="仿宋" w:cs="仿宋"/>
          <w:sz w:val="24"/>
        </w:rPr>
      </w:pPr>
      <w:r>
        <w:rPr>
          <w:rFonts w:hint="eastAsia" w:ascii="仿宋" w:hAnsi="仿宋" w:eastAsia="仿宋" w:cs="仿宋"/>
          <w:sz w:val="24"/>
        </w:rPr>
        <w:t>（三）设计单位的设计资质证明文件；</w:t>
      </w:r>
    </w:p>
    <w:p>
      <w:pPr>
        <w:spacing w:line="480" w:lineRule="exact"/>
        <w:ind w:firstLine="480" w:firstLineChars="200"/>
        <w:rPr>
          <w:rFonts w:ascii="仿宋" w:hAnsi="仿宋" w:eastAsia="仿宋" w:cs="仿宋"/>
          <w:sz w:val="24"/>
        </w:rPr>
      </w:pPr>
      <w:r>
        <w:rPr>
          <w:rFonts w:hint="eastAsia" w:ascii="仿宋" w:hAnsi="仿宋" w:eastAsia="仿宋" w:cs="仿宋"/>
          <w:sz w:val="24"/>
        </w:rPr>
        <w:t>（四）建设项目安全设施设计；</w:t>
      </w:r>
    </w:p>
    <w:p>
      <w:pPr>
        <w:spacing w:line="480" w:lineRule="exact"/>
        <w:ind w:firstLine="480" w:firstLineChars="200"/>
        <w:rPr>
          <w:rFonts w:ascii="仿宋" w:hAnsi="仿宋" w:eastAsia="仿宋" w:cs="仿宋"/>
          <w:sz w:val="24"/>
        </w:rPr>
      </w:pPr>
      <w:r>
        <w:rPr>
          <w:rFonts w:hint="eastAsia" w:ascii="仿宋" w:hAnsi="仿宋" w:eastAsia="仿宋" w:cs="仿宋"/>
          <w:sz w:val="24"/>
        </w:rPr>
        <w:t>（五）建设项目安全预评价报告及相关文件资料；</w:t>
      </w:r>
    </w:p>
    <w:p>
      <w:pPr>
        <w:spacing w:line="480" w:lineRule="exact"/>
        <w:ind w:firstLine="480" w:firstLineChars="200"/>
        <w:rPr>
          <w:rFonts w:ascii="仿宋" w:hAnsi="仿宋" w:eastAsia="仿宋" w:cs="仿宋"/>
          <w:sz w:val="24"/>
        </w:rPr>
      </w:pPr>
      <w:r>
        <w:rPr>
          <w:rFonts w:hint="eastAsia" w:ascii="仿宋" w:hAnsi="仿宋" w:eastAsia="仿宋" w:cs="仿宋"/>
          <w:sz w:val="24"/>
        </w:rPr>
        <w:t>（六）法律、行政法规、规章规定的其他文件资料。</w:t>
      </w:r>
    </w:p>
    <w:p>
      <w:pPr>
        <w:spacing w:line="480" w:lineRule="exact"/>
        <w:ind w:firstLine="480" w:firstLineChars="200"/>
        <w:rPr>
          <w:rFonts w:ascii="仿宋" w:hAnsi="仿宋" w:eastAsia="仿宋" w:cs="仿宋"/>
          <w:sz w:val="24"/>
        </w:rPr>
      </w:pPr>
      <w:r>
        <w:rPr>
          <w:rFonts w:hint="eastAsia" w:ascii="仿宋" w:hAnsi="仿宋" w:eastAsia="仿宋" w:cs="仿宋"/>
          <w:sz w:val="24"/>
        </w:rPr>
        <w:t>安全生产监督管理部门收到申请后，对属于本部门职责范围内的，应当及时进行审查，并在收到申请后 5 个工作日内作出受理或者不予受理的决定，书面告知申请人；对不属于本部门职责范围内的，应当将有关文件资料转送有审查权的安全生产监督管理部门，并书面告知申请人。</w:t>
      </w:r>
    </w:p>
    <w:p>
      <w:pPr>
        <w:spacing w:line="480" w:lineRule="exact"/>
        <w:ind w:firstLine="480" w:firstLineChars="200"/>
        <w:rPr>
          <w:rFonts w:ascii="仿宋" w:hAnsi="仿宋" w:eastAsia="仿宋" w:cs="仿宋"/>
          <w:sz w:val="24"/>
        </w:rPr>
      </w:pPr>
      <w:r>
        <w:rPr>
          <w:rFonts w:hint="eastAsia" w:ascii="仿宋" w:hAnsi="仿宋" w:eastAsia="仿宋" w:cs="仿宋"/>
          <w:sz w:val="24"/>
        </w:rPr>
        <w:t>第十三条 对已经受理的建设项目安全设施设计审查申请，安全生产监督管理部门应当自受理之日起 20 个工作日内作出是否批准的决定，并书面告知申请人。20 个工作日内不能作出决定的，经本部门负责人批准，可以延长 10 个工作日，并应当将延长期限的理由书面告知申请人。</w:t>
      </w:r>
    </w:p>
    <w:p>
      <w:pPr>
        <w:spacing w:line="480" w:lineRule="exact"/>
        <w:ind w:firstLine="480" w:firstLineChars="200"/>
        <w:rPr>
          <w:rFonts w:ascii="仿宋" w:hAnsi="仿宋" w:eastAsia="仿宋" w:cs="仿宋"/>
          <w:sz w:val="24"/>
        </w:rPr>
      </w:pPr>
      <w:r>
        <w:rPr>
          <w:rFonts w:hint="eastAsia" w:ascii="仿宋" w:hAnsi="仿宋" w:eastAsia="仿宋" w:cs="仿宋"/>
          <w:sz w:val="24"/>
        </w:rPr>
        <w:t>第十四条 建设项目安全设施设计有下列情形之一的，不予批准，并不得开工建设：</w:t>
      </w:r>
    </w:p>
    <w:p>
      <w:pPr>
        <w:spacing w:line="480" w:lineRule="exact"/>
        <w:ind w:firstLine="480" w:firstLineChars="200"/>
        <w:rPr>
          <w:rFonts w:ascii="仿宋" w:hAnsi="仿宋" w:eastAsia="仿宋" w:cs="仿宋"/>
          <w:sz w:val="24"/>
        </w:rPr>
      </w:pPr>
      <w:r>
        <w:rPr>
          <w:rFonts w:hint="eastAsia" w:ascii="仿宋" w:hAnsi="仿宋" w:eastAsia="仿宋" w:cs="仿宋"/>
          <w:sz w:val="24"/>
        </w:rPr>
        <w:t>（一）无建设项目审批、核准或者备案文件的；</w:t>
      </w:r>
    </w:p>
    <w:p>
      <w:pPr>
        <w:spacing w:line="480" w:lineRule="exact"/>
        <w:ind w:firstLine="480" w:firstLineChars="200"/>
        <w:rPr>
          <w:rFonts w:ascii="仿宋" w:hAnsi="仿宋" w:eastAsia="仿宋" w:cs="仿宋"/>
          <w:sz w:val="24"/>
        </w:rPr>
      </w:pPr>
      <w:r>
        <w:rPr>
          <w:rFonts w:hint="eastAsia" w:ascii="仿宋" w:hAnsi="仿宋" w:eastAsia="仿宋" w:cs="仿宋"/>
          <w:sz w:val="24"/>
        </w:rPr>
        <w:t>（二）未委托具有相应资质的设计单位进行设计的；</w:t>
      </w:r>
    </w:p>
    <w:p>
      <w:pPr>
        <w:spacing w:line="480" w:lineRule="exact"/>
        <w:ind w:firstLine="480" w:firstLineChars="200"/>
        <w:rPr>
          <w:rFonts w:ascii="仿宋" w:hAnsi="仿宋" w:eastAsia="仿宋" w:cs="仿宋"/>
          <w:sz w:val="24"/>
        </w:rPr>
      </w:pPr>
      <w:r>
        <w:rPr>
          <w:rFonts w:hint="eastAsia" w:ascii="仿宋" w:hAnsi="仿宋" w:eastAsia="仿宋" w:cs="仿宋"/>
          <w:sz w:val="24"/>
        </w:rPr>
        <w:t>（三）安全预评价报告由未取得相应资质的安全评价机构编制的；</w:t>
      </w:r>
    </w:p>
    <w:p>
      <w:pPr>
        <w:spacing w:line="480" w:lineRule="exact"/>
        <w:ind w:firstLine="480" w:firstLineChars="200"/>
        <w:rPr>
          <w:rFonts w:ascii="仿宋" w:hAnsi="仿宋" w:eastAsia="仿宋" w:cs="仿宋"/>
          <w:sz w:val="24"/>
        </w:rPr>
      </w:pPr>
      <w:r>
        <w:rPr>
          <w:rFonts w:hint="eastAsia" w:ascii="仿宋" w:hAnsi="仿宋" w:eastAsia="仿宋" w:cs="仿宋"/>
          <w:sz w:val="24"/>
        </w:rPr>
        <w:t>（四）设计内容不符合有关安全生产的法律、法规、规章和国家标准或者行业标准、技术规范的规定的；</w:t>
      </w:r>
    </w:p>
    <w:p>
      <w:pPr>
        <w:spacing w:line="480" w:lineRule="exact"/>
        <w:ind w:firstLine="480" w:firstLineChars="200"/>
        <w:rPr>
          <w:rFonts w:ascii="仿宋" w:hAnsi="仿宋" w:eastAsia="仿宋" w:cs="仿宋"/>
          <w:sz w:val="24"/>
        </w:rPr>
      </w:pPr>
      <w:r>
        <w:rPr>
          <w:rFonts w:hint="eastAsia" w:ascii="仿宋" w:hAnsi="仿宋" w:eastAsia="仿宋" w:cs="仿宋"/>
          <w:sz w:val="24"/>
        </w:rPr>
        <w:t>（五）未采纳安全预评价报告中的安全对策和建议，且未作充分论证说明的；</w:t>
      </w:r>
    </w:p>
    <w:p>
      <w:pPr>
        <w:spacing w:line="480" w:lineRule="exact"/>
        <w:ind w:firstLine="480" w:firstLineChars="200"/>
        <w:rPr>
          <w:rFonts w:ascii="仿宋" w:hAnsi="仿宋" w:eastAsia="仿宋" w:cs="仿宋"/>
          <w:sz w:val="24"/>
        </w:rPr>
      </w:pPr>
      <w:r>
        <w:rPr>
          <w:rFonts w:hint="eastAsia" w:ascii="仿宋" w:hAnsi="仿宋" w:eastAsia="仿宋" w:cs="仿宋"/>
          <w:sz w:val="24"/>
        </w:rPr>
        <w:t>（六）不符合法律、行政法规规定的其他条件的。</w:t>
      </w:r>
    </w:p>
    <w:p>
      <w:pPr>
        <w:spacing w:line="480" w:lineRule="exact"/>
        <w:ind w:firstLine="480" w:firstLineChars="200"/>
        <w:rPr>
          <w:rFonts w:ascii="仿宋" w:hAnsi="仿宋" w:eastAsia="仿宋" w:cs="仿宋"/>
          <w:sz w:val="24"/>
        </w:rPr>
      </w:pPr>
      <w:r>
        <w:rPr>
          <w:rFonts w:hint="eastAsia" w:ascii="仿宋" w:hAnsi="仿宋" w:eastAsia="仿宋" w:cs="仿宋"/>
          <w:sz w:val="24"/>
        </w:rPr>
        <w:t>建设项目安全设施设计审查未予批准的，生产经营单位经过整改后可以向原审查部门申请再审。</w:t>
      </w:r>
    </w:p>
    <w:p>
      <w:pPr>
        <w:spacing w:line="480" w:lineRule="exact"/>
        <w:ind w:firstLine="480" w:firstLineChars="200"/>
        <w:rPr>
          <w:rFonts w:ascii="仿宋" w:hAnsi="仿宋" w:eastAsia="仿宋" w:cs="仿宋"/>
          <w:sz w:val="24"/>
        </w:rPr>
      </w:pPr>
      <w:r>
        <w:rPr>
          <w:rFonts w:hint="eastAsia" w:ascii="仿宋" w:hAnsi="仿宋" w:eastAsia="仿宋" w:cs="仿宋"/>
          <w:sz w:val="24"/>
        </w:rPr>
        <w:t>第十五条 已经批准的建设项目及其安全设施设计有下列情形之一的，生产经营单位应当报原批准部门审查同意；未经审查同意的，不得开工建设：</w:t>
      </w:r>
    </w:p>
    <w:p>
      <w:pPr>
        <w:spacing w:line="480" w:lineRule="exact"/>
        <w:ind w:firstLine="480" w:firstLineChars="200"/>
        <w:rPr>
          <w:rFonts w:ascii="仿宋" w:hAnsi="仿宋" w:eastAsia="仿宋" w:cs="仿宋"/>
          <w:sz w:val="24"/>
        </w:rPr>
      </w:pPr>
      <w:r>
        <w:rPr>
          <w:rFonts w:hint="eastAsia" w:ascii="仿宋" w:hAnsi="仿宋" w:eastAsia="仿宋" w:cs="仿宋"/>
          <w:sz w:val="24"/>
        </w:rPr>
        <w:t>（一）建设项目的规模、生产工艺、原料、设备发生重大变更的；</w:t>
      </w:r>
    </w:p>
    <w:p>
      <w:pPr>
        <w:spacing w:line="480" w:lineRule="exact"/>
        <w:ind w:firstLine="480" w:firstLineChars="200"/>
        <w:rPr>
          <w:rFonts w:ascii="仿宋" w:hAnsi="仿宋" w:eastAsia="仿宋" w:cs="仿宋"/>
          <w:sz w:val="24"/>
        </w:rPr>
      </w:pPr>
      <w:r>
        <w:rPr>
          <w:rFonts w:hint="eastAsia" w:ascii="仿宋" w:hAnsi="仿宋" w:eastAsia="仿宋" w:cs="仿宋"/>
          <w:sz w:val="24"/>
        </w:rPr>
        <w:t>（二）改变安全设施设计且可能降低安全性能的；</w:t>
      </w:r>
    </w:p>
    <w:p>
      <w:pPr>
        <w:spacing w:line="480" w:lineRule="exact"/>
        <w:ind w:firstLine="480" w:firstLineChars="200"/>
        <w:rPr>
          <w:rFonts w:ascii="仿宋" w:hAnsi="仿宋" w:eastAsia="仿宋" w:cs="仿宋"/>
          <w:sz w:val="24"/>
        </w:rPr>
      </w:pPr>
      <w:r>
        <w:rPr>
          <w:rFonts w:hint="eastAsia" w:ascii="仿宋" w:hAnsi="仿宋" w:eastAsia="仿宋" w:cs="仿宋"/>
          <w:sz w:val="24"/>
        </w:rPr>
        <w:t>（三）在施工期间重新设计的。</w:t>
      </w:r>
    </w:p>
    <w:p>
      <w:pPr>
        <w:spacing w:line="480" w:lineRule="exact"/>
        <w:ind w:firstLine="480" w:firstLineChars="200"/>
        <w:rPr>
          <w:rFonts w:ascii="仿宋" w:hAnsi="仿宋" w:eastAsia="仿宋" w:cs="仿宋"/>
          <w:sz w:val="24"/>
        </w:rPr>
      </w:pPr>
      <w:r>
        <w:rPr>
          <w:rFonts w:hint="eastAsia" w:ascii="仿宋" w:hAnsi="仿宋" w:eastAsia="仿宋" w:cs="仿宋"/>
          <w:sz w:val="24"/>
        </w:rPr>
        <w:t>第十六条 本办法第七条第（一）项、第（二）项、第（三）项和第（四）项规定以外的建设项目安全设施设计，由生产经营单位组织审查，形成书面报告备查。</w:t>
      </w:r>
    </w:p>
    <w:p>
      <w:pPr>
        <w:spacing w:line="480" w:lineRule="exact"/>
        <w:ind w:firstLine="482" w:firstLineChars="200"/>
        <w:jc w:val="center"/>
        <w:rPr>
          <w:rFonts w:ascii="仿宋" w:hAnsi="仿宋" w:eastAsia="仿宋" w:cs="仿宋"/>
          <w:b/>
          <w:bCs/>
          <w:sz w:val="24"/>
        </w:rPr>
      </w:pPr>
      <w:r>
        <w:rPr>
          <w:rFonts w:hint="eastAsia" w:ascii="仿宋" w:hAnsi="仿宋" w:eastAsia="仿宋" w:cs="仿宋"/>
          <w:b/>
          <w:bCs/>
          <w:sz w:val="24"/>
        </w:rPr>
        <w:t>第四章  建设项目安全设施施工和竣工验收</w:t>
      </w:r>
    </w:p>
    <w:p>
      <w:pPr>
        <w:spacing w:line="480" w:lineRule="exact"/>
        <w:ind w:firstLine="480" w:firstLineChars="200"/>
        <w:rPr>
          <w:rFonts w:ascii="仿宋" w:hAnsi="仿宋" w:eastAsia="仿宋" w:cs="仿宋"/>
          <w:sz w:val="24"/>
        </w:rPr>
      </w:pPr>
      <w:r>
        <w:rPr>
          <w:rFonts w:hint="eastAsia" w:ascii="仿宋" w:hAnsi="仿宋" w:eastAsia="仿宋" w:cs="仿宋"/>
          <w:sz w:val="24"/>
        </w:rPr>
        <w:t>第十七条 建设项目安全设施的施工应当由取得相应资质的施工单位进行，并与建设项目主体工程同时施工。</w:t>
      </w:r>
    </w:p>
    <w:p>
      <w:pPr>
        <w:spacing w:line="480" w:lineRule="exact"/>
        <w:ind w:firstLine="480" w:firstLineChars="200"/>
        <w:rPr>
          <w:rFonts w:ascii="仿宋" w:hAnsi="仿宋" w:eastAsia="仿宋" w:cs="仿宋"/>
          <w:sz w:val="24"/>
        </w:rPr>
      </w:pPr>
      <w:r>
        <w:rPr>
          <w:rFonts w:hint="eastAsia" w:ascii="仿宋" w:hAnsi="仿宋" w:eastAsia="仿宋" w:cs="仿宋"/>
          <w:sz w:val="24"/>
        </w:rPr>
        <w:t>施工单位应当在施工组织设计中编制安全技术措施和施工现场临时用电方案，同时对危险性较大的分部分项工程依法编制专项施工方案，并附具安全验算结果，经施工单位技术负责人、总监理工程师签字后实施。</w:t>
      </w:r>
    </w:p>
    <w:p>
      <w:pPr>
        <w:spacing w:line="480" w:lineRule="exact"/>
        <w:ind w:firstLine="480" w:firstLineChars="200"/>
        <w:rPr>
          <w:rFonts w:ascii="仿宋" w:hAnsi="仿宋" w:eastAsia="仿宋" w:cs="仿宋"/>
          <w:sz w:val="24"/>
        </w:rPr>
      </w:pPr>
      <w:r>
        <w:rPr>
          <w:rFonts w:hint="eastAsia" w:ascii="仿宋" w:hAnsi="仿宋" w:eastAsia="仿宋" w:cs="仿宋"/>
          <w:sz w:val="24"/>
        </w:rPr>
        <w:t>施工单位应当严格按照安全设施设计和相关施工技术标准、规范施工，并对安全设施的工程质量负责。</w:t>
      </w:r>
    </w:p>
    <w:p>
      <w:pPr>
        <w:spacing w:line="480" w:lineRule="exact"/>
        <w:ind w:firstLine="480" w:firstLineChars="200"/>
        <w:rPr>
          <w:rFonts w:ascii="仿宋" w:hAnsi="仿宋" w:eastAsia="仿宋" w:cs="仿宋"/>
          <w:sz w:val="24"/>
        </w:rPr>
      </w:pPr>
      <w:r>
        <w:rPr>
          <w:rFonts w:hint="eastAsia" w:ascii="仿宋" w:hAnsi="仿宋" w:eastAsia="仿宋" w:cs="仿宋"/>
          <w:sz w:val="24"/>
        </w:rPr>
        <w:t>第十八条 施工单位发现安全设施设计文件有错漏的，应当及时向生产经营单位、设计单位提出。生产经营单位、设计单位应当及时处理。</w:t>
      </w:r>
    </w:p>
    <w:p>
      <w:pPr>
        <w:spacing w:line="480" w:lineRule="exact"/>
        <w:ind w:firstLine="480" w:firstLineChars="200"/>
        <w:rPr>
          <w:rFonts w:ascii="仿宋" w:hAnsi="仿宋" w:eastAsia="仿宋" w:cs="仿宋"/>
          <w:sz w:val="24"/>
        </w:rPr>
      </w:pPr>
      <w:r>
        <w:rPr>
          <w:rFonts w:hint="eastAsia" w:ascii="仿宋" w:hAnsi="仿宋" w:eastAsia="仿宋" w:cs="仿宋"/>
          <w:sz w:val="24"/>
        </w:rPr>
        <w:t>施工单位发现安全设施存在重大事故隐患时，应当立即停止施工并报告生产经营单位进行整改。整改合格后，方可恢复施工。</w:t>
      </w:r>
    </w:p>
    <w:p>
      <w:pPr>
        <w:spacing w:line="480" w:lineRule="exact"/>
        <w:ind w:firstLine="480" w:firstLineChars="200"/>
        <w:rPr>
          <w:rFonts w:ascii="仿宋" w:hAnsi="仿宋" w:eastAsia="仿宋" w:cs="仿宋"/>
          <w:sz w:val="24"/>
        </w:rPr>
      </w:pPr>
      <w:r>
        <w:rPr>
          <w:rFonts w:hint="eastAsia" w:ascii="仿宋" w:hAnsi="仿宋" w:eastAsia="仿宋" w:cs="仿宋"/>
          <w:sz w:val="24"/>
        </w:rPr>
        <w:t>第十九条 工程监理单位应当审查施工组织设计中的安全技术措施或者专项施工方案是否符合工程建设强制性标准。</w:t>
      </w:r>
    </w:p>
    <w:p>
      <w:pPr>
        <w:spacing w:line="480" w:lineRule="exact"/>
        <w:ind w:firstLine="480" w:firstLineChars="200"/>
        <w:rPr>
          <w:rFonts w:ascii="仿宋" w:hAnsi="仿宋" w:eastAsia="仿宋" w:cs="仿宋"/>
          <w:sz w:val="24"/>
        </w:rPr>
      </w:pPr>
      <w:r>
        <w:rPr>
          <w:rFonts w:hint="eastAsia" w:ascii="仿宋" w:hAnsi="仿宋" w:eastAsia="仿宋" w:cs="仿宋"/>
          <w:sz w:val="24"/>
        </w:rPr>
        <w:t>工程监理单位在实施监理过程中，发现存在事故隐患的，应当要求施工单位整改；情况严重的，应当要求施工单位暂时停止施工，并及时报告生产经营单位。施工单位拒不整改或者不停止施工的，工程监理单位应当及时向有关主管部门报告。</w:t>
      </w:r>
    </w:p>
    <w:p>
      <w:pPr>
        <w:spacing w:line="480" w:lineRule="exact"/>
        <w:ind w:firstLine="480" w:firstLineChars="200"/>
        <w:rPr>
          <w:rFonts w:ascii="仿宋" w:hAnsi="仿宋" w:eastAsia="仿宋" w:cs="仿宋"/>
          <w:sz w:val="24"/>
        </w:rPr>
      </w:pPr>
      <w:r>
        <w:rPr>
          <w:rFonts w:hint="eastAsia" w:ascii="仿宋" w:hAnsi="仿宋" w:eastAsia="仿宋" w:cs="仿宋"/>
          <w:sz w:val="24"/>
        </w:rPr>
        <w:t>工程监理单位、监理人员应当按照法律、法规和工程建设强制性标准实施监理，并对安全设施工程的工程质量承担监理责任。</w:t>
      </w:r>
    </w:p>
    <w:p>
      <w:pPr>
        <w:spacing w:line="480" w:lineRule="exact"/>
        <w:ind w:firstLine="480" w:firstLineChars="200"/>
        <w:rPr>
          <w:rFonts w:ascii="仿宋" w:hAnsi="仿宋" w:eastAsia="仿宋" w:cs="仿宋"/>
          <w:sz w:val="24"/>
        </w:rPr>
      </w:pPr>
      <w:r>
        <w:rPr>
          <w:rFonts w:hint="eastAsia" w:ascii="仿宋" w:hAnsi="仿宋" w:eastAsia="仿宋" w:cs="仿宋"/>
          <w:sz w:val="24"/>
        </w:rPr>
        <w:t>第二十条 建设项目安全设施建成后，生产经营单位应当对安全设施进行检查，对发现的问题及时整改。</w:t>
      </w:r>
    </w:p>
    <w:p>
      <w:pPr>
        <w:spacing w:line="480" w:lineRule="exact"/>
        <w:ind w:firstLine="480" w:firstLineChars="200"/>
        <w:rPr>
          <w:rFonts w:ascii="仿宋" w:hAnsi="仿宋" w:eastAsia="仿宋" w:cs="仿宋"/>
          <w:sz w:val="24"/>
        </w:rPr>
      </w:pPr>
      <w:r>
        <w:rPr>
          <w:rFonts w:hint="eastAsia" w:ascii="仿宋" w:hAnsi="仿宋" w:eastAsia="仿宋" w:cs="仿宋"/>
          <w:sz w:val="24"/>
        </w:rPr>
        <w:t>第二十一条 本办法第七条规定的建设项目竣工后，根据规定建设项目需要试运行（包括生产、使用，下同）的，应当在正式投入生产或者使用前进行试运行。</w:t>
      </w:r>
    </w:p>
    <w:p>
      <w:pPr>
        <w:spacing w:line="480" w:lineRule="exact"/>
        <w:ind w:firstLine="480" w:firstLineChars="200"/>
        <w:rPr>
          <w:rFonts w:ascii="仿宋" w:hAnsi="仿宋" w:eastAsia="仿宋" w:cs="仿宋"/>
          <w:sz w:val="24"/>
        </w:rPr>
      </w:pPr>
      <w:r>
        <w:rPr>
          <w:rFonts w:hint="eastAsia" w:ascii="仿宋" w:hAnsi="仿宋" w:eastAsia="仿宋" w:cs="仿宋"/>
          <w:sz w:val="24"/>
        </w:rPr>
        <w:t>试运行时间应当不少于 30 日，最长不得超过 180 日，国家有关部门有规定或者特殊要求的行业除外。</w:t>
      </w:r>
    </w:p>
    <w:p>
      <w:pPr>
        <w:spacing w:line="480" w:lineRule="exact"/>
        <w:ind w:firstLine="480" w:firstLineChars="200"/>
        <w:rPr>
          <w:rFonts w:ascii="仿宋" w:hAnsi="仿宋" w:eastAsia="仿宋" w:cs="仿宋"/>
          <w:sz w:val="24"/>
        </w:rPr>
      </w:pPr>
      <w:r>
        <w:rPr>
          <w:rFonts w:hint="eastAsia" w:ascii="仿宋" w:hAnsi="仿宋" w:eastAsia="仿宋" w:cs="仿宋"/>
          <w:sz w:val="24"/>
        </w:rPr>
        <w:t>生产、储存危险化学品的建设项目和化工建设项目，应当在建设项目试运行前将试运行方案报负责建设项目安全许可的安全生产监督管理部门备案。</w:t>
      </w:r>
    </w:p>
    <w:p>
      <w:pPr>
        <w:spacing w:line="480" w:lineRule="exact"/>
        <w:ind w:firstLine="480" w:firstLineChars="200"/>
        <w:rPr>
          <w:rFonts w:ascii="仿宋" w:hAnsi="仿宋" w:eastAsia="仿宋" w:cs="仿宋"/>
          <w:sz w:val="24"/>
        </w:rPr>
      </w:pPr>
      <w:r>
        <w:rPr>
          <w:rFonts w:hint="eastAsia" w:ascii="仿宋" w:hAnsi="仿宋" w:eastAsia="仿宋" w:cs="仿宋"/>
          <w:sz w:val="24"/>
        </w:rPr>
        <w:t>第二十二条 本办法第七条规定的建设项目安全设施竣工或者试运行完成后，生产经营单位应当委托具有相应资质的安全评价机构对安全设施进行验收评价，并编制建设项目安全验收评价报告。</w:t>
      </w:r>
    </w:p>
    <w:p>
      <w:pPr>
        <w:spacing w:line="480" w:lineRule="exact"/>
        <w:ind w:firstLine="480" w:firstLineChars="200"/>
        <w:rPr>
          <w:rFonts w:ascii="仿宋" w:hAnsi="仿宋" w:eastAsia="仿宋" w:cs="仿宋"/>
          <w:sz w:val="24"/>
        </w:rPr>
      </w:pPr>
      <w:r>
        <w:rPr>
          <w:rFonts w:hint="eastAsia" w:ascii="仿宋" w:hAnsi="仿宋" w:eastAsia="仿宋" w:cs="仿宋"/>
          <w:sz w:val="24"/>
        </w:rPr>
        <w:t>建设项目安全验收评价报告应当符合国家标准或者行业标准的规定。</w:t>
      </w:r>
    </w:p>
    <w:p>
      <w:pPr>
        <w:spacing w:line="480" w:lineRule="exact"/>
        <w:ind w:firstLine="480" w:firstLineChars="200"/>
        <w:rPr>
          <w:rFonts w:ascii="仿宋" w:hAnsi="仿宋" w:eastAsia="仿宋" w:cs="仿宋"/>
          <w:sz w:val="24"/>
        </w:rPr>
      </w:pPr>
      <w:r>
        <w:rPr>
          <w:rFonts w:hint="eastAsia" w:ascii="仿宋" w:hAnsi="仿宋" w:eastAsia="仿宋" w:cs="仿宋"/>
          <w:sz w:val="24"/>
        </w:rPr>
        <w:t>生产、储存危险化学品的建设项目和化工建设项目安全验收评价报告除符合本条第二款的规定外，还应当符合有关危险化学品建设项目的规定。</w:t>
      </w:r>
    </w:p>
    <w:p>
      <w:pPr>
        <w:spacing w:line="480" w:lineRule="exact"/>
        <w:ind w:firstLine="480" w:firstLineChars="200"/>
        <w:rPr>
          <w:rFonts w:ascii="仿宋" w:hAnsi="仿宋" w:eastAsia="仿宋" w:cs="仿宋"/>
          <w:sz w:val="24"/>
        </w:rPr>
      </w:pPr>
      <w:r>
        <w:rPr>
          <w:rFonts w:hint="eastAsia" w:ascii="仿宋" w:hAnsi="仿宋" w:eastAsia="仿宋" w:cs="仿宋"/>
          <w:sz w:val="24"/>
        </w:rPr>
        <w:t>第二十三条 建设项目竣工投入生产或者使用前，生产经营单位应当组织对安全设施进行竣工验收，并形成书面报告备查。安全设施竣工验收合格后，方可投入生产和使用。</w:t>
      </w:r>
    </w:p>
    <w:p>
      <w:pPr>
        <w:spacing w:line="480" w:lineRule="exact"/>
        <w:ind w:firstLine="480" w:firstLineChars="200"/>
        <w:rPr>
          <w:rFonts w:ascii="仿宋" w:hAnsi="仿宋" w:eastAsia="仿宋" w:cs="仿宋"/>
          <w:sz w:val="24"/>
        </w:rPr>
      </w:pPr>
      <w:r>
        <w:rPr>
          <w:rFonts w:hint="eastAsia" w:ascii="仿宋" w:hAnsi="仿宋" w:eastAsia="仿宋" w:cs="仿宋"/>
          <w:sz w:val="24"/>
        </w:rPr>
        <w:t>安全监管部门应当按照下列方式之一对本办法第七条第（一）项、第（二）项、第（三）项和第（四）项规定建设项目的竣工验收活动和验收结果的监督核查：</w:t>
      </w:r>
    </w:p>
    <w:p>
      <w:pPr>
        <w:spacing w:line="480" w:lineRule="exact"/>
        <w:ind w:firstLine="480" w:firstLineChars="200"/>
        <w:rPr>
          <w:rFonts w:ascii="仿宋" w:hAnsi="仿宋" w:eastAsia="仿宋" w:cs="仿宋"/>
          <w:sz w:val="24"/>
        </w:rPr>
      </w:pPr>
      <w:r>
        <w:rPr>
          <w:rFonts w:hint="eastAsia" w:ascii="仿宋" w:hAnsi="仿宋" w:eastAsia="仿宋" w:cs="仿宋"/>
          <w:sz w:val="24"/>
        </w:rPr>
        <w:t>（一）对安全设施竣工验收报告按照不少于总数 10%的比例进行随机抽查；</w:t>
      </w:r>
    </w:p>
    <w:p>
      <w:pPr>
        <w:spacing w:line="480" w:lineRule="exact"/>
        <w:ind w:firstLine="480" w:firstLineChars="200"/>
        <w:rPr>
          <w:rFonts w:ascii="仿宋" w:hAnsi="仿宋" w:eastAsia="仿宋" w:cs="仿宋"/>
          <w:sz w:val="24"/>
        </w:rPr>
      </w:pPr>
      <w:r>
        <w:rPr>
          <w:rFonts w:hint="eastAsia" w:ascii="仿宋" w:hAnsi="仿宋" w:eastAsia="仿宋" w:cs="仿宋"/>
          <w:sz w:val="24"/>
        </w:rPr>
        <w:t>（二）在实施有关安全许可时，对建设项目安全设施竣工验收报告进行审查。</w:t>
      </w:r>
    </w:p>
    <w:p>
      <w:pPr>
        <w:spacing w:line="480" w:lineRule="exact"/>
        <w:ind w:firstLine="480" w:firstLineChars="200"/>
        <w:rPr>
          <w:rFonts w:ascii="仿宋" w:hAnsi="仿宋" w:eastAsia="仿宋" w:cs="仿宋"/>
          <w:sz w:val="24"/>
        </w:rPr>
      </w:pPr>
      <w:r>
        <w:rPr>
          <w:rFonts w:hint="eastAsia" w:ascii="仿宋" w:hAnsi="仿宋" w:eastAsia="仿宋" w:cs="仿宋"/>
          <w:sz w:val="24"/>
        </w:rPr>
        <w:t>抽查和审查以书面方式为主。对竣工验收报告的实质内容存在疑问，需要到现场核查的，安全监管部门应当指派两名以上工作人员对有关内容进行现场核查。工作人员应当提出现场核查意见，并如实记录在案。</w:t>
      </w:r>
    </w:p>
    <w:p>
      <w:pPr>
        <w:spacing w:line="480" w:lineRule="exact"/>
        <w:ind w:firstLine="480" w:firstLineChars="200"/>
        <w:rPr>
          <w:rFonts w:ascii="仿宋" w:hAnsi="仿宋" w:eastAsia="仿宋" w:cs="仿宋"/>
          <w:sz w:val="24"/>
        </w:rPr>
      </w:pPr>
      <w:r>
        <w:rPr>
          <w:rFonts w:hint="eastAsia" w:ascii="仿宋" w:hAnsi="仿宋" w:eastAsia="仿宋" w:cs="仿宋"/>
          <w:sz w:val="24"/>
        </w:rPr>
        <w:t>第二十四条 建设项目的安全设施有下列情形之一的，建设单位不得通过竣工验收，并不得投入生产或者使用：</w:t>
      </w:r>
    </w:p>
    <w:p>
      <w:pPr>
        <w:spacing w:line="480" w:lineRule="exact"/>
        <w:ind w:firstLine="480" w:firstLineChars="200"/>
        <w:rPr>
          <w:rFonts w:ascii="仿宋" w:hAnsi="仿宋" w:eastAsia="仿宋" w:cs="仿宋"/>
          <w:sz w:val="24"/>
        </w:rPr>
      </w:pPr>
      <w:r>
        <w:rPr>
          <w:rFonts w:hint="eastAsia" w:ascii="仿宋" w:hAnsi="仿宋" w:eastAsia="仿宋" w:cs="仿宋"/>
          <w:sz w:val="24"/>
        </w:rPr>
        <w:t>（一）未选择具有相应资质的施工单位施工的；</w:t>
      </w:r>
    </w:p>
    <w:p>
      <w:pPr>
        <w:spacing w:line="480" w:lineRule="exact"/>
        <w:ind w:firstLine="480" w:firstLineChars="200"/>
        <w:rPr>
          <w:rFonts w:ascii="仿宋" w:hAnsi="仿宋" w:eastAsia="仿宋" w:cs="仿宋"/>
          <w:sz w:val="24"/>
        </w:rPr>
      </w:pPr>
      <w:r>
        <w:rPr>
          <w:rFonts w:hint="eastAsia" w:ascii="仿宋" w:hAnsi="仿宋" w:eastAsia="仿宋" w:cs="仿宋"/>
          <w:sz w:val="24"/>
        </w:rPr>
        <w:t>（二）未按照建设项目安全设施设计文件施工或者施工质量未达到建设项目安全设施设计文件要求的；</w:t>
      </w:r>
    </w:p>
    <w:p>
      <w:pPr>
        <w:spacing w:line="480" w:lineRule="exact"/>
        <w:ind w:firstLine="480" w:firstLineChars="200"/>
        <w:rPr>
          <w:rFonts w:ascii="仿宋" w:hAnsi="仿宋" w:eastAsia="仿宋" w:cs="仿宋"/>
          <w:sz w:val="24"/>
        </w:rPr>
      </w:pPr>
      <w:r>
        <w:rPr>
          <w:rFonts w:hint="eastAsia" w:ascii="仿宋" w:hAnsi="仿宋" w:eastAsia="仿宋" w:cs="仿宋"/>
          <w:sz w:val="24"/>
        </w:rPr>
        <w:t>（三）建设项目安全设施的施工不符合国家有关施工技术标准的；</w:t>
      </w:r>
    </w:p>
    <w:p>
      <w:pPr>
        <w:spacing w:line="480" w:lineRule="exact"/>
        <w:ind w:firstLine="480" w:firstLineChars="200"/>
        <w:rPr>
          <w:rFonts w:ascii="仿宋" w:hAnsi="仿宋" w:eastAsia="仿宋" w:cs="仿宋"/>
          <w:sz w:val="24"/>
        </w:rPr>
      </w:pPr>
      <w:r>
        <w:rPr>
          <w:rFonts w:hint="eastAsia" w:ascii="仿宋" w:hAnsi="仿宋" w:eastAsia="仿宋" w:cs="仿宋"/>
          <w:sz w:val="24"/>
        </w:rPr>
        <w:t>（四）未选择具有相应资质的安全评价机构进行安全验收评价或者安全验收评价不合格的；</w:t>
      </w:r>
    </w:p>
    <w:p>
      <w:pPr>
        <w:spacing w:line="480" w:lineRule="exact"/>
        <w:ind w:firstLine="480" w:firstLineChars="200"/>
        <w:rPr>
          <w:rFonts w:ascii="仿宋" w:hAnsi="仿宋" w:eastAsia="仿宋" w:cs="仿宋"/>
          <w:sz w:val="24"/>
        </w:rPr>
      </w:pPr>
      <w:r>
        <w:rPr>
          <w:rFonts w:hint="eastAsia" w:ascii="仿宋" w:hAnsi="仿宋" w:eastAsia="仿宋" w:cs="仿宋"/>
          <w:sz w:val="24"/>
        </w:rPr>
        <w:t>（五）安全设施和安全生产条件不符合有关安全生产法律、法规、规章和国家标准或者行业标准、技术规范规定的；</w:t>
      </w:r>
    </w:p>
    <w:p>
      <w:pPr>
        <w:spacing w:line="480" w:lineRule="exact"/>
        <w:ind w:firstLine="480" w:firstLineChars="200"/>
        <w:rPr>
          <w:rFonts w:ascii="仿宋" w:hAnsi="仿宋" w:eastAsia="仿宋" w:cs="仿宋"/>
          <w:sz w:val="24"/>
        </w:rPr>
      </w:pPr>
      <w:r>
        <w:rPr>
          <w:rFonts w:hint="eastAsia" w:ascii="仿宋" w:hAnsi="仿宋" w:eastAsia="仿宋" w:cs="仿宋"/>
          <w:sz w:val="24"/>
        </w:rPr>
        <w:t>（六）发现建设项目试运行期间存在事故隐患未整改的；</w:t>
      </w:r>
    </w:p>
    <w:p>
      <w:pPr>
        <w:spacing w:line="480" w:lineRule="exact"/>
        <w:ind w:firstLine="472" w:firstLineChars="200"/>
        <w:rPr>
          <w:rFonts w:ascii="仿宋" w:hAnsi="仿宋" w:eastAsia="仿宋" w:cs="仿宋"/>
          <w:spacing w:val="-2"/>
          <w:sz w:val="24"/>
        </w:rPr>
      </w:pPr>
      <w:r>
        <w:rPr>
          <w:rFonts w:hint="eastAsia" w:ascii="仿宋" w:hAnsi="仿宋" w:eastAsia="仿宋" w:cs="仿宋"/>
          <w:spacing w:val="-2"/>
          <w:sz w:val="24"/>
        </w:rPr>
        <w:t>（七）未依法设置安全生产管理机构或者配备安全生产管理人员的；</w:t>
      </w:r>
    </w:p>
    <w:p>
      <w:pPr>
        <w:spacing w:line="480" w:lineRule="exact"/>
        <w:ind w:firstLine="472" w:firstLineChars="200"/>
        <w:rPr>
          <w:rFonts w:ascii="仿宋" w:hAnsi="仿宋" w:eastAsia="仿宋" w:cs="仿宋"/>
          <w:spacing w:val="-2"/>
          <w:sz w:val="24"/>
        </w:rPr>
      </w:pPr>
      <w:r>
        <w:rPr>
          <w:rFonts w:hint="eastAsia" w:ascii="仿宋" w:hAnsi="仿宋" w:eastAsia="仿宋" w:cs="仿宋"/>
          <w:spacing w:val="-2"/>
          <w:sz w:val="24"/>
        </w:rPr>
        <w:t>（八）从业人员未经过安全生产教育和培训或者不具备相应资格的；</w:t>
      </w:r>
    </w:p>
    <w:p>
      <w:pPr>
        <w:spacing w:line="480" w:lineRule="exact"/>
        <w:ind w:firstLine="480" w:firstLineChars="200"/>
        <w:rPr>
          <w:rFonts w:ascii="仿宋" w:hAnsi="仿宋" w:eastAsia="仿宋" w:cs="仿宋"/>
          <w:sz w:val="24"/>
        </w:rPr>
      </w:pPr>
      <w:r>
        <w:rPr>
          <w:rFonts w:hint="eastAsia" w:ascii="仿宋" w:hAnsi="仿宋" w:eastAsia="仿宋" w:cs="仿宋"/>
          <w:sz w:val="24"/>
        </w:rPr>
        <w:t>（九）不符合法律、行政法规规定的</w:t>
      </w:r>
      <w:bookmarkStart w:id="176" w:name="_Toc17649_WPSOffice_Level2"/>
      <w:r>
        <w:rPr>
          <w:rFonts w:hint="eastAsia" w:ascii="仿宋" w:hAnsi="仿宋" w:eastAsia="仿宋" w:cs="仿宋"/>
          <w:sz w:val="24"/>
        </w:rPr>
        <w:t>其他条件的。</w:t>
      </w:r>
    </w:p>
    <w:p>
      <w:pPr>
        <w:spacing w:line="480" w:lineRule="exact"/>
        <w:ind w:firstLine="480" w:firstLineChars="200"/>
        <w:rPr>
          <w:rFonts w:ascii="仿宋" w:hAnsi="仿宋" w:eastAsia="仿宋" w:cs="仿宋"/>
          <w:sz w:val="24"/>
        </w:rPr>
      </w:pPr>
      <w:r>
        <w:rPr>
          <w:rFonts w:hint="eastAsia" w:ascii="仿宋" w:hAnsi="仿宋" w:eastAsia="仿宋" w:cs="仿宋"/>
          <w:sz w:val="24"/>
        </w:rPr>
        <w:t>第二十五条 生产经营单位应当</w:t>
      </w:r>
      <w:bookmarkEnd w:id="176"/>
      <w:r>
        <w:rPr>
          <w:rFonts w:hint="eastAsia" w:ascii="仿宋" w:hAnsi="仿宋" w:eastAsia="仿宋" w:cs="仿宋"/>
          <w:sz w:val="24"/>
        </w:rPr>
        <w:t>按</w:t>
      </w:r>
      <w:bookmarkStart w:id="177" w:name="_Toc28822_WPSOffice_Level2"/>
      <w:r>
        <w:rPr>
          <w:rFonts w:hint="eastAsia" w:ascii="仿宋" w:hAnsi="仿宋" w:eastAsia="仿宋" w:cs="仿宋"/>
          <w:sz w:val="24"/>
        </w:rPr>
        <w:t>照档案管理的规定，建立建设项目</w:t>
      </w:r>
      <w:bookmarkEnd w:id="177"/>
      <w:r>
        <w:rPr>
          <w:rFonts w:hint="eastAsia" w:ascii="仿宋" w:hAnsi="仿宋" w:eastAsia="仿宋" w:cs="仿宋"/>
          <w:sz w:val="24"/>
        </w:rPr>
        <w:t>安</w:t>
      </w:r>
      <w:bookmarkStart w:id="178" w:name="_Toc13307_WPSOffice_Level2"/>
      <w:r>
        <w:rPr>
          <w:rFonts w:hint="eastAsia" w:ascii="仿宋" w:hAnsi="仿宋" w:eastAsia="仿宋" w:cs="仿宋"/>
          <w:sz w:val="24"/>
        </w:rPr>
        <w:t>全设施“三同时”文件资料档案</w:t>
      </w:r>
      <w:bookmarkEnd w:id="178"/>
      <w:r>
        <w:rPr>
          <w:rFonts w:hint="eastAsia" w:ascii="仿宋" w:hAnsi="仿宋" w:eastAsia="仿宋" w:cs="仿宋"/>
          <w:sz w:val="24"/>
        </w:rPr>
        <w:t>，并妥善保存。</w:t>
      </w:r>
    </w:p>
    <w:p>
      <w:pPr>
        <w:spacing w:line="480" w:lineRule="exact"/>
        <w:ind w:firstLine="480" w:firstLineChars="200"/>
        <w:rPr>
          <w:rFonts w:ascii="仿宋" w:hAnsi="仿宋" w:eastAsia="仿宋" w:cs="仿宋"/>
          <w:sz w:val="24"/>
        </w:rPr>
      </w:pPr>
      <w:r>
        <w:rPr>
          <w:rFonts w:hint="eastAsia" w:ascii="仿宋" w:hAnsi="仿宋" w:eastAsia="仿宋" w:cs="仿宋"/>
          <w:sz w:val="24"/>
        </w:rPr>
        <w:t>第二十六条 建设项目安全设施未与主体工程同时设计、同时施工或者同时投入使用的，安全生产监督管理部门对与此有关的行政许可一律不予审批，同时责令生产经营单位立即停止施工、限期改正违法行为，对有关生产经营单位和人员依法给予行政处罚。</w:t>
      </w:r>
    </w:p>
    <w:p>
      <w:pPr>
        <w:spacing w:line="480" w:lineRule="exact"/>
        <w:ind w:firstLine="482" w:firstLineChars="200"/>
        <w:jc w:val="center"/>
        <w:rPr>
          <w:rFonts w:ascii="仿宋" w:hAnsi="仿宋" w:eastAsia="仿宋" w:cs="仿宋"/>
          <w:b/>
          <w:bCs/>
          <w:sz w:val="24"/>
        </w:rPr>
      </w:pPr>
      <w:r>
        <w:rPr>
          <w:rFonts w:hint="eastAsia" w:ascii="仿宋" w:hAnsi="仿宋" w:eastAsia="仿宋" w:cs="仿宋"/>
          <w:b/>
          <w:bCs/>
          <w:sz w:val="24"/>
        </w:rPr>
        <w:t>第五章  法律责任</w:t>
      </w:r>
    </w:p>
    <w:p>
      <w:pPr>
        <w:spacing w:line="480" w:lineRule="exact"/>
        <w:ind w:firstLine="480" w:firstLineChars="200"/>
        <w:rPr>
          <w:rFonts w:ascii="仿宋" w:hAnsi="仿宋" w:eastAsia="仿宋" w:cs="仿宋"/>
          <w:sz w:val="24"/>
        </w:rPr>
      </w:pPr>
      <w:r>
        <w:rPr>
          <w:rFonts w:hint="eastAsia" w:ascii="仿宋" w:hAnsi="仿宋" w:eastAsia="仿宋" w:cs="仿宋"/>
          <w:sz w:val="24"/>
        </w:rPr>
        <w:t>第二十七条 建设项目安全设施“三同时”违反本办法的规定，安全生产监督管理部门及其工作人员给予审批通过或者颁发有关许可证的，依法给予行政处分。</w:t>
      </w:r>
    </w:p>
    <w:p>
      <w:pPr>
        <w:spacing w:line="480" w:lineRule="exact"/>
        <w:ind w:firstLine="480" w:firstLineChars="200"/>
        <w:rPr>
          <w:rFonts w:ascii="仿宋" w:hAnsi="仿宋" w:eastAsia="仿宋" w:cs="仿宋"/>
          <w:sz w:val="24"/>
        </w:rPr>
      </w:pPr>
      <w:r>
        <w:rPr>
          <w:rFonts w:hint="eastAsia" w:ascii="仿宋" w:hAnsi="仿宋" w:eastAsia="仿宋" w:cs="仿宋"/>
          <w:sz w:val="24"/>
        </w:rPr>
        <w:t>第二十八条 生产经营单位对本办法第七条第（一）项、第（二）项、第（三）项和第（四）项规定的建设项目有下列情形之一的，责令停止建设或者停产停业整顿，限期改正；逾期未改正的，处 50 万元以上 100 万元以下的罚款，对其直接负责的主管人员和其他直接责任人员处 2 万元以上 5 万元以下的罚款；构成犯罪的，依照刑法有关规定追究刑事责任：</w:t>
      </w:r>
    </w:p>
    <w:p>
      <w:pPr>
        <w:spacing w:line="480" w:lineRule="exact"/>
        <w:ind w:firstLine="480" w:firstLineChars="200"/>
        <w:rPr>
          <w:rFonts w:ascii="仿宋" w:hAnsi="仿宋" w:eastAsia="仿宋" w:cs="仿宋"/>
          <w:sz w:val="24"/>
        </w:rPr>
      </w:pPr>
      <w:r>
        <w:rPr>
          <w:rFonts w:hint="eastAsia" w:ascii="仿宋" w:hAnsi="仿宋" w:eastAsia="仿宋" w:cs="仿宋"/>
          <w:sz w:val="24"/>
        </w:rPr>
        <w:t>（一）未按照本办法规定对建设项目进行安全评价的；</w:t>
      </w:r>
    </w:p>
    <w:p>
      <w:pPr>
        <w:spacing w:line="480" w:lineRule="exact"/>
        <w:ind w:firstLine="480" w:firstLineChars="200"/>
        <w:rPr>
          <w:rFonts w:ascii="仿宋" w:hAnsi="仿宋" w:eastAsia="仿宋" w:cs="仿宋"/>
          <w:sz w:val="24"/>
        </w:rPr>
      </w:pPr>
      <w:r>
        <w:rPr>
          <w:rFonts w:hint="eastAsia" w:ascii="仿宋" w:hAnsi="仿宋" w:eastAsia="仿宋" w:cs="仿宋"/>
          <w:sz w:val="24"/>
        </w:rPr>
        <w:t>（二）没有安全设施设计或者安全设施设计未按照规定报经安全生产监督管理部门审查同意，擅自开工的；</w:t>
      </w:r>
    </w:p>
    <w:p>
      <w:pPr>
        <w:spacing w:line="480" w:lineRule="exact"/>
        <w:ind w:firstLine="480" w:firstLineChars="200"/>
        <w:rPr>
          <w:rFonts w:ascii="仿宋" w:hAnsi="仿宋" w:eastAsia="仿宋" w:cs="仿宋"/>
          <w:sz w:val="24"/>
        </w:rPr>
      </w:pPr>
      <w:r>
        <w:rPr>
          <w:rFonts w:hint="eastAsia" w:ascii="仿宋" w:hAnsi="仿宋" w:eastAsia="仿宋" w:cs="仿宋"/>
          <w:sz w:val="24"/>
        </w:rPr>
        <w:t>（三）施工单位未按照批准的安全设施设计施工的；</w:t>
      </w:r>
    </w:p>
    <w:p>
      <w:pPr>
        <w:spacing w:line="480" w:lineRule="exact"/>
        <w:ind w:firstLine="480" w:firstLineChars="200"/>
        <w:rPr>
          <w:rFonts w:ascii="仿宋" w:hAnsi="仿宋" w:eastAsia="仿宋" w:cs="仿宋"/>
          <w:sz w:val="24"/>
        </w:rPr>
      </w:pPr>
      <w:r>
        <w:rPr>
          <w:rFonts w:hint="eastAsia" w:ascii="仿宋" w:hAnsi="仿宋" w:eastAsia="仿宋" w:cs="仿宋"/>
          <w:sz w:val="24"/>
        </w:rPr>
        <w:t>（四）投入生产或者使用前，安全设施未经验收合格的。</w:t>
      </w:r>
    </w:p>
    <w:p>
      <w:pPr>
        <w:spacing w:line="480" w:lineRule="exact"/>
        <w:ind w:firstLine="480" w:firstLineChars="200"/>
        <w:rPr>
          <w:rFonts w:ascii="仿宋" w:hAnsi="仿宋" w:eastAsia="仿宋" w:cs="仿宋"/>
          <w:sz w:val="24"/>
        </w:rPr>
      </w:pPr>
      <w:r>
        <w:rPr>
          <w:rFonts w:hint="eastAsia" w:ascii="仿宋" w:hAnsi="仿宋" w:eastAsia="仿宋" w:cs="仿宋"/>
          <w:sz w:val="24"/>
        </w:rPr>
        <w:t>第二十九条 已经批准的建设项目安全设施设计发生重大变更，生产经营单位未报原批准部门审查同意擅自开工建设的，责令限期改正，可以并处 1 万元以上 3 万元以下的罚款。</w:t>
      </w:r>
    </w:p>
    <w:p>
      <w:pPr>
        <w:spacing w:line="480" w:lineRule="exact"/>
        <w:ind w:firstLine="480" w:firstLineChars="200"/>
        <w:rPr>
          <w:rFonts w:ascii="仿宋" w:hAnsi="仿宋" w:eastAsia="仿宋" w:cs="仿宋"/>
          <w:sz w:val="24"/>
        </w:rPr>
      </w:pPr>
      <w:r>
        <w:rPr>
          <w:rFonts w:hint="eastAsia" w:ascii="仿宋" w:hAnsi="仿宋" w:eastAsia="仿宋" w:cs="仿宋"/>
          <w:sz w:val="24"/>
        </w:rPr>
        <w:t>第三十条 本办法第七条第（一）项、第（二）项、第（三）项和第（四）项规定以外的建设项目有下列情形之一的，对有关生产经营单位责令限期改正，</w:t>
      </w:r>
      <w:bookmarkStart w:id="179" w:name="_Toc11585_WPSOffice_Level2"/>
      <w:r>
        <w:rPr>
          <w:rFonts w:hint="eastAsia" w:ascii="仿宋" w:hAnsi="仿宋" w:eastAsia="仿宋" w:cs="仿宋"/>
          <w:sz w:val="24"/>
        </w:rPr>
        <w:t>可以并处 5000</w:t>
      </w:r>
      <w:bookmarkEnd w:id="179"/>
      <w:r>
        <w:rPr>
          <w:rFonts w:hint="eastAsia" w:ascii="仿宋" w:hAnsi="仿宋" w:eastAsia="仿宋" w:cs="仿宋"/>
          <w:sz w:val="24"/>
        </w:rPr>
        <w:t>元</w:t>
      </w:r>
      <w:bookmarkStart w:id="180" w:name="_Toc29625_WPSOffice_Level2"/>
      <w:r>
        <w:rPr>
          <w:rFonts w:hint="eastAsia" w:ascii="仿宋" w:hAnsi="仿宋" w:eastAsia="仿宋" w:cs="仿宋"/>
          <w:sz w:val="24"/>
        </w:rPr>
        <w:t>以上 3 万元以下的罚款：</w:t>
      </w:r>
    </w:p>
    <w:p>
      <w:pPr>
        <w:spacing w:line="480" w:lineRule="exact"/>
        <w:ind w:firstLine="480" w:firstLineChars="200"/>
        <w:rPr>
          <w:rFonts w:ascii="仿宋" w:hAnsi="仿宋" w:eastAsia="仿宋" w:cs="仿宋"/>
          <w:sz w:val="24"/>
        </w:rPr>
      </w:pPr>
      <w:r>
        <w:rPr>
          <w:rFonts w:hint="eastAsia" w:ascii="仿宋" w:hAnsi="仿宋" w:eastAsia="仿宋" w:cs="仿宋"/>
          <w:sz w:val="24"/>
        </w:rPr>
        <w:t>（一）没有安全</w:t>
      </w:r>
      <w:bookmarkEnd w:id="180"/>
      <w:r>
        <w:rPr>
          <w:rFonts w:hint="eastAsia" w:ascii="仿宋" w:hAnsi="仿宋" w:eastAsia="仿宋" w:cs="仿宋"/>
          <w:sz w:val="24"/>
        </w:rPr>
        <w:t>设</w:t>
      </w:r>
      <w:bookmarkStart w:id="181" w:name="_Toc21350_WPSOffice_Level2"/>
      <w:r>
        <w:rPr>
          <w:rFonts w:hint="eastAsia" w:ascii="仿宋" w:hAnsi="仿宋" w:eastAsia="仿宋" w:cs="仿宋"/>
          <w:sz w:val="24"/>
        </w:rPr>
        <w:t>施设计的；</w:t>
      </w:r>
    </w:p>
    <w:p>
      <w:pPr>
        <w:spacing w:line="480" w:lineRule="exact"/>
        <w:ind w:firstLine="480" w:firstLineChars="200"/>
        <w:rPr>
          <w:rFonts w:ascii="仿宋" w:hAnsi="仿宋" w:eastAsia="仿宋" w:cs="仿宋"/>
          <w:sz w:val="24"/>
        </w:rPr>
      </w:pPr>
      <w:r>
        <w:rPr>
          <w:rFonts w:hint="eastAsia" w:ascii="仿宋" w:hAnsi="仿宋" w:eastAsia="仿宋" w:cs="仿宋"/>
          <w:sz w:val="24"/>
        </w:rPr>
        <w:t>（二）安全设施设计</w:t>
      </w:r>
      <w:bookmarkEnd w:id="181"/>
      <w:r>
        <w:rPr>
          <w:rFonts w:hint="eastAsia" w:ascii="仿宋" w:hAnsi="仿宋" w:eastAsia="仿宋" w:cs="仿宋"/>
          <w:sz w:val="24"/>
        </w:rPr>
        <w:t>未</w:t>
      </w:r>
      <w:bookmarkStart w:id="182" w:name="_Toc32086_WPSOffice_Level2"/>
      <w:r>
        <w:rPr>
          <w:rFonts w:hint="eastAsia" w:ascii="仿宋" w:hAnsi="仿宋" w:eastAsia="仿宋" w:cs="仿宋"/>
          <w:sz w:val="24"/>
        </w:rPr>
        <w:t>组织审查，并</w:t>
      </w:r>
      <w:bookmarkEnd w:id="182"/>
      <w:r>
        <w:rPr>
          <w:rFonts w:hint="eastAsia" w:ascii="仿宋" w:hAnsi="仿宋" w:eastAsia="仿宋" w:cs="仿宋"/>
          <w:sz w:val="24"/>
        </w:rPr>
        <w:t>形成书面审查报告的；</w:t>
      </w:r>
    </w:p>
    <w:p>
      <w:pPr>
        <w:spacing w:line="480" w:lineRule="exact"/>
        <w:ind w:firstLine="480" w:firstLineChars="200"/>
        <w:rPr>
          <w:rFonts w:ascii="仿宋" w:hAnsi="仿宋" w:eastAsia="仿宋" w:cs="仿宋"/>
          <w:sz w:val="24"/>
        </w:rPr>
      </w:pPr>
      <w:r>
        <w:rPr>
          <w:rFonts w:hint="eastAsia" w:ascii="仿宋" w:hAnsi="仿宋" w:eastAsia="仿宋" w:cs="仿宋"/>
          <w:sz w:val="24"/>
        </w:rPr>
        <w:t>（三）施工单位未按照安全设施设计施工的；</w:t>
      </w:r>
    </w:p>
    <w:p>
      <w:pPr>
        <w:spacing w:line="480" w:lineRule="exact"/>
        <w:ind w:firstLine="480" w:firstLineChars="200"/>
        <w:rPr>
          <w:rFonts w:ascii="仿宋" w:hAnsi="仿宋" w:eastAsia="仿宋" w:cs="仿宋"/>
          <w:sz w:val="24"/>
        </w:rPr>
      </w:pPr>
      <w:r>
        <w:rPr>
          <w:rFonts w:hint="eastAsia" w:ascii="仿宋" w:hAnsi="仿宋" w:eastAsia="仿宋" w:cs="仿宋"/>
          <w:sz w:val="24"/>
        </w:rPr>
        <w:t>（四）投入生产或者使用前，安全设施未经竣工验收合格，并形成书面报告的。</w:t>
      </w:r>
    </w:p>
    <w:p>
      <w:pPr>
        <w:spacing w:line="480" w:lineRule="exact"/>
        <w:ind w:firstLine="480" w:firstLineChars="200"/>
        <w:rPr>
          <w:rFonts w:ascii="仿宋" w:hAnsi="仿宋" w:eastAsia="仿宋" w:cs="仿宋"/>
          <w:sz w:val="24"/>
        </w:rPr>
      </w:pPr>
      <w:r>
        <w:rPr>
          <w:rFonts w:hint="eastAsia" w:ascii="仿宋" w:hAnsi="仿宋" w:eastAsia="仿宋" w:cs="仿宋"/>
          <w:sz w:val="24"/>
        </w:rPr>
        <w:t>第三十一条 承担建设项目安全评价的机构弄虚作假、出具虚假报告，尚未构成犯罪的，没收违法所得，违法所得在 10 万元以上的，并处违法所得二倍以上五倍以下的罚款；没有违法所得或者违法所得不足 10 万元的，单处或者并处 10 万元以上 20 万元以下的罚款，对其直接负责的主管人员和其他直接责任人员处 2 万元以上 5 万元以下的</w:t>
      </w:r>
    </w:p>
    <w:p>
      <w:pPr>
        <w:spacing w:line="480" w:lineRule="exact"/>
        <w:ind w:firstLine="480" w:firstLineChars="200"/>
        <w:rPr>
          <w:rFonts w:ascii="仿宋" w:hAnsi="仿宋" w:eastAsia="仿宋" w:cs="仿宋"/>
          <w:sz w:val="24"/>
        </w:rPr>
      </w:pPr>
      <w:r>
        <w:rPr>
          <w:rFonts w:hint="eastAsia" w:ascii="仿宋" w:hAnsi="仿宋" w:eastAsia="仿宋" w:cs="仿宋"/>
          <w:sz w:val="24"/>
        </w:rPr>
        <w:t>罚款；给他人造成损害的，与生产经营单位承担连带赔偿责任。</w:t>
      </w:r>
    </w:p>
    <w:p>
      <w:pPr>
        <w:spacing w:line="480" w:lineRule="exact"/>
        <w:ind w:firstLine="480" w:firstLineChars="200"/>
        <w:rPr>
          <w:rFonts w:ascii="仿宋" w:hAnsi="仿宋" w:eastAsia="仿宋" w:cs="仿宋"/>
          <w:sz w:val="24"/>
        </w:rPr>
      </w:pPr>
      <w:r>
        <w:rPr>
          <w:rFonts w:hint="eastAsia" w:ascii="仿宋" w:hAnsi="仿宋" w:eastAsia="仿宋" w:cs="仿宋"/>
          <w:sz w:val="24"/>
        </w:rPr>
        <w:t>对有前款违法行为的机构，吊销其相应资质。</w:t>
      </w:r>
    </w:p>
    <w:p>
      <w:pPr>
        <w:spacing w:line="480" w:lineRule="exact"/>
        <w:ind w:firstLine="480" w:firstLineChars="200"/>
        <w:rPr>
          <w:rFonts w:ascii="仿宋" w:hAnsi="仿宋" w:eastAsia="仿宋" w:cs="仿宋"/>
          <w:sz w:val="24"/>
        </w:rPr>
      </w:pPr>
      <w:r>
        <w:rPr>
          <w:rFonts w:hint="eastAsia" w:ascii="仿宋" w:hAnsi="仿宋" w:eastAsia="仿宋" w:cs="仿宋"/>
          <w:sz w:val="24"/>
        </w:rPr>
        <w:t>第三十二条 本办法规定的行政处罚由安全生产监督管理部门决定。法律、行政法规对行政处罚的种类、幅度和决定机关另有规定的，依照其规定。</w:t>
      </w:r>
    </w:p>
    <w:p>
      <w:pPr>
        <w:spacing w:line="480" w:lineRule="exact"/>
        <w:ind w:firstLine="480" w:firstLineChars="200"/>
        <w:rPr>
          <w:rFonts w:ascii="仿宋" w:hAnsi="仿宋" w:eastAsia="仿宋" w:cs="仿宋"/>
          <w:sz w:val="24"/>
        </w:rPr>
      </w:pPr>
      <w:r>
        <w:rPr>
          <w:rFonts w:hint="eastAsia" w:ascii="仿宋" w:hAnsi="仿宋" w:eastAsia="仿宋" w:cs="仿宋"/>
          <w:sz w:val="24"/>
        </w:rPr>
        <w:t>安全生产监督管理部门对应当由其他有关部门进行处理的“三同时”问题，应当及时移送有关部门并形成记录备查。</w:t>
      </w:r>
    </w:p>
    <w:p>
      <w:pPr>
        <w:spacing w:line="480" w:lineRule="exact"/>
        <w:ind w:firstLine="482" w:firstLineChars="200"/>
        <w:jc w:val="center"/>
        <w:rPr>
          <w:rFonts w:ascii="仿宋" w:hAnsi="仿宋" w:eastAsia="仿宋" w:cs="仿宋"/>
          <w:b/>
          <w:bCs/>
          <w:sz w:val="24"/>
        </w:rPr>
      </w:pPr>
      <w:r>
        <w:rPr>
          <w:rFonts w:hint="eastAsia" w:ascii="仿宋" w:hAnsi="仿宋" w:eastAsia="仿宋" w:cs="仿宋"/>
          <w:b/>
          <w:bCs/>
          <w:sz w:val="24"/>
        </w:rPr>
        <w:t>第六章  附则</w:t>
      </w:r>
    </w:p>
    <w:p>
      <w:pPr>
        <w:spacing w:line="480" w:lineRule="exact"/>
        <w:ind w:firstLine="480" w:firstLineChars="200"/>
        <w:rPr>
          <w:rFonts w:ascii="仿宋" w:hAnsi="仿宋" w:eastAsia="仿宋" w:cs="仿宋"/>
          <w:sz w:val="24"/>
        </w:rPr>
      </w:pPr>
      <w:r>
        <w:rPr>
          <w:rFonts w:hint="eastAsia" w:ascii="仿宋" w:hAnsi="仿宋" w:eastAsia="仿宋" w:cs="仿宋"/>
          <w:sz w:val="24"/>
        </w:rPr>
        <w:t>第三十三条 本办法自 2011 年 2 月 1 日起施行。</w:t>
      </w:r>
    </w:p>
    <w:p>
      <w:pPr>
        <w:pStyle w:val="3"/>
        <w:spacing w:line="360" w:lineRule="auto"/>
        <w:rPr>
          <w:rFonts w:ascii="仿宋" w:hAnsi="仿宋" w:eastAsia="仿宋"/>
          <w:b/>
          <w:sz w:val="28"/>
          <w:szCs w:val="28"/>
        </w:rPr>
      </w:pPr>
      <w:bookmarkStart w:id="183" w:name="_Toc9676115"/>
      <w:r>
        <w:rPr>
          <w:rFonts w:hint="eastAsia" w:ascii="仿宋" w:hAnsi="仿宋" w:eastAsia="仿宋"/>
          <w:b/>
          <w:sz w:val="28"/>
          <w:szCs w:val="28"/>
        </w:rPr>
        <w:t>三、《金属非金属矿山建设项目安全设施目录(试行)》节选</w:t>
      </w:r>
      <w:bookmarkEnd w:id="183"/>
    </w:p>
    <w:p>
      <w:pPr>
        <w:spacing w:line="480" w:lineRule="exact"/>
        <w:ind w:firstLine="480" w:firstLineChars="200"/>
        <w:rPr>
          <w:rFonts w:ascii="仿宋" w:hAnsi="仿宋" w:eastAsia="仿宋" w:cs="仿宋"/>
          <w:sz w:val="24"/>
        </w:rPr>
      </w:pPr>
    </w:p>
    <w:p>
      <w:pPr>
        <w:spacing w:line="480" w:lineRule="exact"/>
        <w:ind w:firstLine="200"/>
        <w:jc w:val="center"/>
        <w:rPr>
          <w:rFonts w:ascii="仿宋" w:hAnsi="仿宋" w:eastAsia="仿宋" w:cs="仿宋"/>
          <w:sz w:val="24"/>
        </w:rPr>
      </w:pPr>
      <w:r>
        <w:rPr>
          <w:rFonts w:hint="eastAsia" w:ascii="仿宋" w:hAnsi="仿宋" w:eastAsia="仿宋" w:cs="仿宋"/>
          <w:sz w:val="24"/>
        </w:rPr>
        <w:t>国家安全生产监督管理总局令</w:t>
      </w:r>
    </w:p>
    <w:p>
      <w:pPr>
        <w:spacing w:line="480" w:lineRule="exact"/>
        <w:ind w:firstLine="200"/>
        <w:jc w:val="center"/>
        <w:rPr>
          <w:rFonts w:ascii="仿宋" w:hAnsi="仿宋" w:eastAsia="仿宋" w:cs="仿宋"/>
          <w:sz w:val="24"/>
        </w:rPr>
      </w:pPr>
      <w:r>
        <w:rPr>
          <w:rFonts w:hint="eastAsia" w:ascii="仿宋" w:hAnsi="仿宋" w:eastAsia="仿宋" w:cs="仿宋"/>
          <w:sz w:val="24"/>
        </w:rPr>
        <w:t>第 75 号</w:t>
      </w:r>
    </w:p>
    <w:p>
      <w:pPr>
        <w:spacing w:line="480" w:lineRule="exact"/>
        <w:ind w:firstLine="480" w:firstLineChars="200"/>
        <w:rPr>
          <w:rFonts w:ascii="仿宋" w:hAnsi="仿宋" w:eastAsia="仿宋" w:cs="仿宋"/>
          <w:sz w:val="24"/>
        </w:rPr>
      </w:pPr>
      <w:r>
        <w:rPr>
          <w:rFonts w:hint="eastAsia" w:ascii="仿宋" w:hAnsi="仿宋" w:eastAsia="仿宋" w:cs="仿宋"/>
          <w:sz w:val="24"/>
        </w:rPr>
        <w:t>《金属非金属矿山建设项目安全设施目录（试行）》已经 2015 年 1 月 30 日国家安全生产监督管理总局局长办公会议审议通过，现予公布，自 2015 年 7 月 1 日起施行。</w:t>
      </w:r>
    </w:p>
    <w:p>
      <w:pPr>
        <w:spacing w:line="480" w:lineRule="exact"/>
        <w:ind w:right="240" w:firstLine="480" w:firstLineChars="200"/>
        <w:jc w:val="right"/>
        <w:rPr>
          <w:rFonts w:ascii="仿宋" w:hAnsi="仿宋" w:eastAsia="仿宋" w:cs="仿宋"/>
          <w:sz w:val="24"/>
        </w:rPr>
      </w:pPr>
      <w:r>
        <w:rPr>
          <w:rFonts w:hint="eastAsia" w:ascii="仿宋" w:hAnsi="仿宋" w:eastAsia="仿宋" w:cs="仿宋"/>
          <w:sz w:val="24"/>
        </w:rPr>
        <w:t>局长 杨栋梁</w:t>
      </w:r>
    </w:p>
    <w:p>
      <w:pPr>
        <w:spacing w:line="480" w:lineRule="exact"/>
        <w:ind w:firstLine="480" w:firstLineChars="200"/>
        <w:jc w:val="right"/>
        <w:rPr>
          <w:rFonts w:ascii="仿宋" w:hAnsi="仿宋" w:eastAsia="仿宋" w:cs="仿宋"/>
          <w:sz w:val="24"/>
        </w:rPr>
      </w:pPr>
      <w:r>
        <w:rPr>
          <w:rFonts w:hint="eastAsia" w:ascii="仿宋" w:hAnsi="仿宋" w:eastAsia="仿宋" w:cs="仿宋"/>
          <w:sz w:val="24"/>
        </w:rPr>
        <w:t>2015 年 3 月 16 日</w:t>
      </w:r>
    </w:p>
    <w:p>
      <w:pPr>
        <w:spacing w:line="480" w:lineRule="exact"/>
        <w:ind w:firstLine="482" w:firstLineChars="200"/>
        <w:jc w:val="center"/>
        <w:rPr>
          <w:rFonts w:ascii="仿宋" w:hAnsi="仿宋" w:eastAsia="仿宋" w:cs="仿宋"/>
          <w:b/>
          <w:sz w:val="24"/>
        </w:rPr>
      </w:pPr>
      <w:r>
        <w:rPr>
          <w:rFonts w:hint="eastAsia" w:ascii="仿宋" w:hAnsi="仿宋" w:eastAsia="仿宋" w:cs="仿宋"/>
          <w:b/>
          <w:sz w:val="24"/>
        </w:rPr>
        <w:t>金属非金属矿山建设项目安全设施目录（试行）节选</w:t>
      </w:r>
    </w:p>
    <w:p>
      <w:pPr>
        <w:spacing w:line="480" w:lineRule="exact"/>
        <w:ind w:firstLine="200"/>
        <w:jc w:val="center"/>
        <w:rPr>
          <w:rFonts w:ascii="仿宋" w:hAnsi="仿宋" w:eastAsia="仿宋" w:cs="仿宋"/>
          <w:b/>
          <w:sz w:val="24"/>
        </w:rPr>
      </w:pPr>
      <w:r>
        <w:rPr>
          <w:rFonts w:hint="eastAsia" w:ascii="仿宋" w:hAnsi="仿宋" w:eastAsia="仿宋" w:cs="仿宋"/>
          <w:b/>
          <w:sz w:val="24"/>
        </w:rPr>
        <w:t>一、总则</w:t>
      </w:r>
    </w:p>
    <w:p>
      <w:pPr>
        <w:spacing w:line="480" w:lineRule="exact"/>
        <w:ind w:firstLine="480" w:firstLineChars="200"/>
        <w:rPr>
          <w:rFonts w:ascii="仿宋" w:hAnsi="仿宋" w:eastAsia="仿宋" w:cs="仿宋"/>
          <w:sz w:val="24"/>
        </w:rPr>
      </w:pPr>
      <w:r>
        <w:rPr>
          <w:rFonts w:hint="eastAsia" w:ascii="仿宋" w:hAnsi="仿宋" w:eastAsia="仿宋" w:cs="仿宋"/>
          <w:sz w:val="24"/>
        </w:rPr>
        <w:t>（一）安全设施目录适用范围。</w:t>
      </w:r>
    </w:p>
    <w:p>
      <w:pPr>
        <w:spacing w:line="480" w:lineRule="exact"/>
        <w:ind w:firstLine="480" w:firstLineChars="200"/>
        <w:rPr>
          <w:rFonts w:ascii="仿宋" w:hAnsi="仿宋" w:eastAsia="仿宋" w:cs="仿宋"/>
          <w:sz w:val="24"/>
        </w:rPr>
      </w:pPr>
      <w:r>
        <w:rPr>
          <w:rFonts w:hint="eastAsia" w:ascii="仿宋" w:hAnsi="仿宋" w:eastAsia="仿宋" w:cs="仿宋"/>
          <w:sz w:val="24"/>
        </w:rPr>
        <w:t>1.为规范和指导金属非金</w:t>
      </w:r>
      <w:bookmarkStart w:id="184" w:name="_Toc15887_WPSOffice_Level2"/>
      <w:r>
        <w:rPr>
          <w:rFonts w:hint="eastAsia" w:ascii="仿宋" w:hAnsi="仿宋" w:eastAsia="仿宋" w:cs="仿宋"/>
          <w:sz w:val="24"/>
        </w:rPr>
        <w:t>属矿山（以下简称矿山）建设项</w:t>
      </w:r>
      <w:bookmarkEnd w:id="184"/>
      <w:r>
        <w:rPr>
          <w:rFonts w:hint="eastAsia" w:ascii="仿宋" w:hAnsi="仿宋" w:eastAsia="仿宋" w:cs="仿宋"/>
          <w:sz w:val="24"/>
        </w:rPr>
        <w:t>目安全设施设计、设计审查和竣工验收工作，根据《中华人民共和国安全生产法》和《中华人民共和国矿山安全法》，制定本目录。</w:t>
      </w:r>
    </w:p>
    <w:p>
      <w:pPr>
        <w:spacing w:line="480" w:lineRule="exact"/>
        <w:ind w:firstLine="480" w:firstLineChars="200"/>
        <w:rPr>
          <w:rFonts w:ascii="仿宋" w:hAnsi="仿宋" w:eastAsia="仿宋" w:cs="仿宋"/>
          <w:sz w:val="24"/>
        </w:rPr>
      </w:pPr>
      <w:r>
        <w:rPr>
          <w:rFonts w:hint="eastAsia" w:ascii="仿宋" w:hAnsi="仿宋" w:eastAsia="仿宋" w:cs="仿宋"/>
          <w:sz w:val="24"/>
        </w:rPr>
        <w:t>2.矿山采矿和尾矿库建设项目安全设施适用本目录。与煤共（伴）生的矿山建设项目安全设施，还应满足煤矿相关的规程和规范。</w:t>
      </w:r>
    </w:p>
    <w:p>
      <w:pPr>
        <w:spacing w:line="480" w:lineRule="exact"/>
        <w:ind w:firstLine="480" w:firstLineChars="200"/>
        <w:rPr>
          <w:rFonts w:ascii="仿宋" w:hAnsi="仿宋" w:eastAsia="仿宋" w:cs="仿宋"/>
          <w:sz w:val="24"/>
        </w:rPr>
      </w:pPr>
      <w:r>
        <w:rPr>
          <w:rFonts w:hint="eastAsia" w:ascii="仿宋" w:hAnsi="仿宋" w:eastAsia="仿宋" w:cs="仿宋"/>
          <w:sz w:val="24"/>
        </w:rPr>
        <w:t>核工业矿山尾矿库建设项目安全设施不适用本目录。</w:t>
      </w:r>
    </w:p>
    <w:p>
      <w:pPr>
        <w:spacing w:line="480" w:lineRule="exact"/>
        <w:ind w:firstLine="480" w:firstLineChars="200"/>
        <w:rPr>
          <w:rFonts w:ascii="仿宋" w:hAnsi="仿宋" w:eastAsia="仿宋" w:cs="仿宋"/>
          <w:sz w:val="24"/>
        </w:rPr>
      </w:pPr>
      <w:r>
        <w:rPr>
          <w:rFonts w:hint="eastAsia" w:ascii="仿宋" w:hAnsi="仿宋" w:eastAsia="仿宋" w:cs="仿宋"/>
          <w:sz w:val="24"/>
        </w:rPr>
        <w:t>3.本目录中列出的安全设施不是所有矿山都必须设置的，矿山企业应根据生产工艺流程、相关安全标准和规定，结合矿山实际情况设置相关安全设施。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（二）安全设施有关定义。</w:t>
      </w:r>
    </w:p>
    <w:p>
      <w:pPr>
        <w:spacing w:line="480" w:lineRule="exact"/>
        <w:ind w:firstLine="480" w:firstLineChars="200"/>
        <w:rPr>
          <w:rFonts w:ascii="仿宋" w:hAnsi="仿宋" w:eastAsia="仿宋" w:cs="仿宋"/>
          <w:sz w:val="24"/>
        </w:rPr>
      </w:pPr>
      <w:r>
        <w:rPr>
          <w:rFonts w:hint="eastAsia" w:ascii="仿宋" w:hAnsi="仿宋" w:eastAsia="仿宋" w:cs="仿宋"/>
          <w:sz w:val="24"/>
        </w:rPr>
        <w:t>1.矿山主体工程。</w:t>
      </w:r>
    </w:p>
    <w:p>
      <w:pPr>
        <w:spacing w:line="480" w:lineRule="exact"/>
        <w:ind w:firstLine="480" w:firstLineChars="200"/>
        <w:rPr>
          <w:rFonts w:ascii="仿宋" w:hAnsi="仿宋" w:eastAsia="仿宋" w:cs="仿宋"/>
          <w:sz w:val="24"/>
        </w:rPr>
      </w:pPr>
      <w:r>
        <w:rPr>
          <w:rFonts w:hint="eastAsia" w:ascii="仿宋" w:hAnsi="仿宋" w:eastAsia="仿宋" w:cs="仿宋"/>
          <w:sz w:val="24"/>
        </w:rPr>
        <w:t>矿山主体工程是矿山企业为了满足生产工艺流程正常运转，实现矿山正常生产活动所必须具备的工程。</w:t>
      </w:r>
    </w:p>
    <w:p>
      <w:pPr>
        <w:spacing w:line="480" w:lineRule="exact"/>
        <w:ind w:firstLine="480" w:firstLineChars="200"/>
        <w:rPr>
          <w:rFonts w:ascii="仿宋" w:hAnsi="仿宋" w:eastAsia="仿宋" w:cs="仿宋"/>
          <w:sz w:val="24"/>
        </w:rPr>
      </w:pPr>
      <w:r>
        <w:rPr>
          <w:rFonts w:hint="eastAsia" w:ascii="仿宋" w:hAnsi="仿宋" w:eastAsia="仿宋" w:cs="仿宋"/>
          <w:sz w:val="24"/>
        </w:rPr>
        <w:t>2.矿山安全设施。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矿山安全设施是矿山企业为了预防生产安全事故而设置的设备、设施、装置、构（建）筑物和其他技术措施的总称，为矿山生产服务、保证安全生产的保护性设施。安全设施既有依附于主体工程的形式，也有独立于主体工程之外的形式。本目录将矿山建设项目安全设施分为基本安全设施和专用安全设施两部分。</w:t>
      </w:r>
    </w:p>
    <w:p>
      <w:pPr>
        <w:spacing w:line="480" w:lineRule="exact"/>
        <w:ind w:firstLine="480" w:firstLineChars="200"/>
        <w:rPr>
          <w:rFonts w:ascii="仿宋" w:hAnsi="仿宋" w:eastAsia="仿宋" w:cs="仿宋"/>
          <w:sz w:val="24"/>
        </w:rPr>
      </w:pPr>
      <w:r>
        <w:rPr>
          <w:rFonts w:hint="eastAsia" w:ascii="仿宋" w:hAnsi="仿宋" w:eastAsia="仿宋" w:cs="仿宋"/>
          <w:sz w:val="24"/>
        </w:rPr>
        <w:t>3.基本安全设施。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基本安全设施是依附于主体工程而存在，属于主体工程一部分的安全设施。基本安全设施是矿山安全的基本保证。</w:t>
      </w:r>
    </w:p>
    <w:p>
      <w:pPr>
        <w:spacing w:line="480" w:lineRule="exact"/>
        <w:ind w:firstLine="480" w:firstLineChars="200"/>
        <w:rPr>
          <w:rFonts w:ascii="仿宋" w:hAnsi="仿宋" w:eastAsia="仿宋" w:cs="仿宋"/>
          <w:sz w:val="24"/>
        </w:rPr>
      </w:pPr>
      <w:r>
        <w:rPr>
          <w:rFonts w:hint="eastAsia" w:ascii="仿宋" w:hAnsi="仿宋" w:eastAsia="仿宋" w:cs="仿宋"/>
          <w:sz w:val="24"/>
        </w:rPr>
        <w:t>4.专用安全设施。</w:t>
      </w:r>
    </w:p>
    <w:p>
      <w:pPr>
        <w:spacing w:line="480" w:lineRule="exact"/>
        <w:ind w:firstLine="472" w:firstLineChars="200"/>
        <w:rPr>
          <w:rFonts w:ascii="仿宋" w:hAnsi="仿宋" w:eastAsia="仿宋" w:cs="仿宋"/>
          <w:spacing w:val="-2"/>
          <w:sz w:val="24"/>
        </w:rPr>
      </w:pPr>
      <w:r>
        <w:rPr>
          <w:rFonts w:hint="eastAsia" w:ascii="仿宋" w:hAnsi="仿宋" w:eastAsia="仿宋" w:cs="仿宋"/>
          <w:spacing w:val="-2"/>
          <w:sz w:val="24"/>
        </w:rPr>
        <w:t>专用安全设施是指除基本安全设施以外的, 以相对独立于主体工程之外的形式而存在，不具备生产功能，专用于安全保护作用的安全设施。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(三)安全设施划分原则。</w:t>
      </w:r>
    </w:p>
    <w:p>
      <w:pPr>
        <w:spacing w:line="480" w:lineRule="exact"/>
        <w:ind w:firstLine="480" w:firstLineChars="200"/>
        <w:rPr>
          <w:rFonts w:ascii="仿宋" w:hAnsi="仿宋" w:eastAsia="仿宋" w:cs="仿宋"/>
          <w:sz w:val="24"/>
        </w:rPr>
      </w:pPr>
      <w:r>
        <w:rPr>
          <w:rFonts w:hint="eastAsia" w:ascii="仿宋" w:hAnsi="仿宋" w:eastAsia="仿宋" w:cs="仿宋"/>
          <w:sz w:val="24"/>
        </w:rPr>
        <w:t>1.依附于主体工程，且对矿山的安全至关重要，能够为矿山提供基本性安全保护作用的设备、设施、装置、构（建）筑物和其他技术措施，列为基本安全设施。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2.相对独立存在且不具备生产功能，只为保护人员安全，防止造成人员伤亡而专门设置的保护性设备、设施、装置、构（建）筑物和其他技术措施，列为专用安全设施。</w:t>
      </w:r>
    </w:p>
    <w:p>
      <w:pPr>
        <w:spacing w:line="480" w:lineRule="exact"/>
        <w:ind w:firstLine="464" w:firstLineChars="200"/>
        <w:rPr>
          <w:rFonts w:ascii="仿宋" w:hAnsi="仿宋" w:eastAsia="仿宋" w:cs="仿宋"/>
          <w:spacing w:val="-4"/>
          <w:sz w:val="24"/>
        </w:rPr>
      </w:pPr>
      <w:r>
        <w:rPr>
          <w:rFonts w:hint="eastAsia" w:ascii="仿宋" w:hAnsi="仿宋" w:eastAsia="仿宋" w:cs="仿宋"/>
          <w:spacing w:val="-4"/>
          <w:sz w:val="24"/>
        </w:rPr>
        <w:t>3.保安矿柱作为矿山开采安全中的重要技术措施列入基本安全设施。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4.主体设备自带的安全装置，不列入本目录。</w:t>
      </w:r>
    </w:p>
    <w:p>
      <w:pPr>
        <w:spacing w:line="480" w:lineRule="exact"/>
        <w:ind w:firstLine="480" w:firstLineChars="200"/>
        <w:rPr>
          <w:rFonts w:ascii="仿宋" w:hAnsi="仿宋" w:eastAsia="仿宋" w:cs="仿宋"/>
          <w:sz w:val="24"/>
        </w:rPr>
      </w:pPr>
      <w:r>
        <w:rPr>
          <w:rFonts w:hint="eastAsia" w:ascii="仿宋" w:hAnsi="仿宋" w:eastAsia="仿宋" w:cs="仿宋"/>
          <w:sz w:val="24"/>
        </w:rPr>
        <w:t>5.为保持工作场所的工作环境，保护作业人员职业健康的设施，属于职业卫生范畴，不列入本目录。</w:t>
      </w:r>
    </w:p>
    <w:p>
      <w:pPr>
        <w:spacing w:line="480" w:lineRule="exact"/>
        <w:ind w:firstLine="480" w:firstLineChars="200"/>
        <w:rPr>
          <w:rFonts w:ascii="仿宋" w:hAnsi="仿宋" w:eastAsia="仿宋" w:cs="仿宋"/>
          <w:sz w:val="24"/>
        </w:rPr>
      </w:pPr>
      <w:r>
        <w:rPr>
          <w:rFonts w:hint="eastAsia" w:ascii="仿宋" w:hAnsi="仿宋" w:eastAsia="仿宋" w:cs="仿宋"/>
          <w:sz w:val="24"/>
        </w:rPr>
        <w:t>6.地面总降压变电所不列入本目录。</w:t>
      </w:r>
    </w:p>
    <w:p>
      <w:pPr>
        <w:spacing w:line="480" w:lineRule="exact"/>
        <w:ind w:firstLine="480" w:firstLineChars="200"/>
        <w:rPr>
          <w:rFonts w:ascii="仿宋" w:hAnsi="仿宋" w:eastAsia="仿宋" w:cs="仿宋"/>
          <w:sz w:val="24"/>
        </w:rPr>
      </w:pPr>
      <w:r>
        <w:rPr>
          <w:rFonts w:hint="eastAsia" w:ascii="仿宋" w:hAnsi="仿宋" w:eastAsia="仿宋" w:cs="仿宋"/>
          <w:sz w:val="24"/>
        </w:rPr>
        <w:t>7.井下爆破器材库按照《民用爆破物品安全管理条例》（国务院令第 466 号）等法规、标准的规定进行设计、建设、使用和监管，不列入本目录。</w:t>
      </w:r>
    </w:p>
    <w:p>
      <w:pPr>
        <w:spacing w:line="480" w:lineRule="exact"/>
        <w:ind w:firstLine="480" w:firstLineChars="200"/>
        <w:rPr>
          <w:rFonts w:ascii="仿宋" w:hAnsi="仿宋" w:eastAsia="仿宋" w:cs="仿宋"/>
          <w:sz w:val="24"/>
        </w:rPr>
      </w:pPr>
      <w:r>
        <w:rPr>
          <w:rFonts w:hint="eastAsia" w:ascii="仿宋" w:hAnsi="仿宋" w:eastAsia="仿宋" w:cs="仿宋"/>
          <w:sz w:val="24"/>
        </w:rPr>
        <w:t>8.在矿山建设期，仅专用安全设施建设费用可列入建设项目安全投资；在矿山生产期，补充、改善基本安全设施和专用安全设施的投资都可在企业安全生产费用中列支。</w:t>
      </w:r>
    </w:p>
    <w:p>
      <w:pPr>
        <w:spacing w:line="480" w:lineRule="exact"/>
        <w:ind w:firstLine="200"/>
        <w:jc w:val="center"/>
        <w:rPr>
          <w:rFonts w:ascii="仿宋" w:hAnsi="仿宋" w:eastAsia="仿宋" w:cs="仿宋"/>
          <w:b/>
          <w:sz w:val="24"/>
        </w:rPr>
      </w:pPr>
      <w:r>
        <w:rPr>
          <w:rFonts w:hint="eastAsia" w:ascii="仿宋" w:hAnsi="仿宋" w:eastAsia="仿宋" w:cs="仿宋"/>
          <w:b/>
          <w:sz w:val="24"/>
        </w:rPr>
        <w:t>四、尾矿库建设项目安全设施目录</w:t>
      </w:r>
    </w:p>
    <w:p>
      <w:pPr>
        <w:spacing w:line="480" w:lineRule="exact"/>
        <w:ind w:firstLine="480" w:firstLineChars="200"/>
        <w:rPr>
          <w:rFonts w:ascii="仿宋" w:hAnsi="仿宋" w:eastAsia="仿宋" w:cs="仿宋"/>
          <w:sz w:val="24"/>
        </w:rPr>
      </w:pPr>
      <w:r>
        <w:rPr>
          <w:rFonts w:hint="eastAsia" w:ascii="仿宋" w:hAnsi="仿宋" w:eastAsia="仿宋" w:cs="仿宋"/>
          <w:sz w:val="24"/>
        </w:rPr>
        <w:t>（一）基本安全设施。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1.尾矿坝。</w:t>
      </w:r>
    </w:p>
    <w:p>
      <w:pPr>
        <w:spacing w:line="480" w:lineRule="exact"/>
        <w:ind w:firstLine="480" w:firstLineChars="200"/>
        <w:rPr>
          <w:rFonts w:ascii="仿宋" w:hAnsi="仿宋" w:eastAsia="仿宋" w:cs="仿宋"/>
          <w:sz w:val="24"/>
        </w:rPr>
      </w:pPr>
      <w:r>
        <w:rPr>
          <w:rFonts w:hint="eastAsia" w:ascii="仿宋" w:hAnsi="仿宋" w:eastAsia="仿宋" w:cs="仿宋"/>
          <w:sz w:val="24"/>
        </w:rPr>
        <w:t>(1)初期坝（含库尾排矿干式尾矿库的拦挡坝）。</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(2)堆积坝。 </w:t>
      </w:r>
      <w:r>
        <w:rPr>
          <w:rFonts w:ascii="仿宋" w:hAnsi="仿宋" w:eastAsia="仿宋" w:cs="仿宋"/>
          <w:sz w:val="24"/>
        </w:rPr>
        <w:t xml:space="preserve">                 </w:t>
      </w:r>
      <w:r>
        <w:rPr>
          <w:rFonts w:hint="eastAsia" w:ascii="仿宋" w:hAnsi="仿宋" w:eastAsia="仿宋" w:cs="仿宋"/>
          <w:sz w:val="24"/>
        </w:rPr>
        <w:t>(3)副坝。</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(4)挡水坝。 </w:t>
      </w:r>
      <w:r>
        <w:rPr>
          <w:rFonts w:ascii="仿宋" w:hAnsi="仿宋" w:eastAsia="仿宋" w:cs="仿宋"/>
          <w:sz w:val="24"/>
        </w:rPr>
        <w:t xml:space="preserve">                 </w:t>
      </w:r>
      <w:r>
        <w:rPr>
          <w:rFonts w:hint="eastAsia" w:ascii="仿宋" w:hAnsi="仿宋" w:eastAsia="仿宋" w:cs="仿宋"/>
          <w:sz w:val="24"/>
        </w:rPr>
        <w:t>(5)一次性建坝的尾矿坝。</w:t>
      </w:r>
    </w:p>
    <w:p>
      <w:pPr>
        <w:spacing w:line="480" w:lineRule="exact"/>
        <w:ind w:firstLine="480" w:firstLineChars="200"/>
        <w:rPr>
          <w:rFonts w:ascii="仿宋" w:hAnsi="仿宋" w:eastAsia="仿宋" w:cs="仿宋"/>
          <w:sz w:val="24"/>
        </w:rPr>
      </w:pPr>
      <w:r>
        <w:rPr>
          <w:rFonts w:hint="eastAsia" w:ascii="仿宋" w:hAnsi="仿宋" w:eastAsia="仿宋" w:cs="仿宋"/>
          <w:sz w:val="24"/>
        </w:rPr>
        <w:t>2.尾矿库库内排水设施。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(1)排水井。 </w:t>
      </w:r>
      <w:r>
        <w:rPr>
          <w:rFonts w:ascii="仿宋" w:hAnsi="仿宋" w:eastAsia="仿宋" w:cs="仿宋"/>
          <w:sz w:val="24"/>
        </w:rPr>
        <w:t xml:space="preserve">                 </w:t>
      </w:r>
      <w:r>
        <w:rPr>
          <w:rFonts w:hint="eastAsia" w:ascii="仿宋" w:hAnsi="仿宋" w:eastAsia="仿宋" w:cs="仿宋"/>
          <w:sz w:val="24"/>
        </w:rPr>
        <w:t>(2)排水斜槽。</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(3)排水隧洞。 </w:t>
      </w:r>
      <w:r>
        <w:rPr>
          <w:rFonts w:ascii="仿宋" w:hAnsi="仿宋" w:eastAsia="仿宋" w:cs="仿宋"/>
          <w:sz w:val="24"/>
        </w:rPr>
        <w:t xml:space="preserve">               </w:t>
      </w:r>
      <w:r>
        <w:rPr>
          <w:rFonts w:hint="eastAsia" w:ascii="仿宋" w:hAnsi="仿宋" w:eastAsia="仿宋" w:cs="仿宋"/>
          <w:sz w:val="24"/>
        </w:rPr>
        <w:t>(4)排水管。</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(5)溢洪道。 </w:t>
      </w:r>
      <w:r>
        <w:rPr>
          <w:rFonts w:ascii="仿宋" w:hAnsi="仿宋" w:eastAsia="仿宋" w:cs="仿宋"/>
          <w:sz w:val="24"/>
        </w:rPr>
        <w:t xml:space="preserve">                 </w:t>
      </w:r>
      <w:r>
        <w:rPr>
          <w:rFonts w:hint="eastAsia" w:ascii="仿宋" w:hAnsi="仿宋" w:eastAsia="仿宋" w:cs="仿宋"/>
          <w:sz w:val="24"/>
        </w:rPr>
        <w:t>(6)消力池。</w:t>
      </w:r>
    </w:p>
    <w:p>
      <w:pPr>
        <w:spacing w:line="480" w:lineRule="exact"/>
        <w:ind w:firstLine="480" w:firstLineChars="200"/>
        <w:rPr>
          <w:rFonts w:ascii="仿宋" w:hAnsi="仿宋" w:eastAsia="仿宋" w:cs="仿宋"/>
          <w:sz w:val="24"/>
        </w:rPr>
      </w:pPr>
      <w:r>
        <w:rPr>
          <w:rFonts w:hint="eastAsia" w:ascii="仿宋" w:hAnsi="仿宋" w:eastAsia="仿宋" w:cs="仿宋"/>
          <w:sz w:val="24"/>
        </w:rPr>
        <w:t>3.尾矿库库周截排洪设施。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(1)拦洪坝。 </w:t>
      </w:r>
      <w:r>
        <w:rPr>
          <w:rFonts w:ascii="仿宋" w:hAnsi="仿宋" w:eastAsia="仿宋" w:cs="仿宋"/>
          <w:sz w:val="24"/>
        </w:rPr>
        <w:t xml:space="preserve">                 </w:t>
      </w:r>
      <w:r>
        <w:rPr>
          <w:rFonts w:hint="eastAsia" w:ascii="仿宋" w:hAnsi="仿宋" w:eastAsia="仿宋" w:cs="仿宋"/>
          <w:sz w:val="24"/>
        </w:rPr>
        <w:t>(2)截洪沟。</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(3)排水井。 </w:t>
      </w:r>
      <w:r>
        <w:rPr>
          <w:rFonts w:ascii="仿宋" w:hAnsi="仿宋" w:eastAsia="仿宋" w:cs="仿宋"/>
          <w:sz w:val="24"/>
        </w:rPr>
        <w:t xml:space="preserve">                 </w:t>
      </w:r>
      <w:r>
        <w:rPr>
          <w:rFonts w:hint="eastAsia" w:ascii="仿宋" w:hAnsi="仿宋" w:eastAsia="仿宋" w:cs="仿宋"/>
          <w:sz w:val="24"/>
        </w:rPr>
        <w:t>(4)排洪隧洞。</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(5)溢洪道。 </w:t>
      </w:r>
      <w:r>
        <w:rPr>
          <w:rFonts w:ascii="仿宋" w:hAnsi="仿宋" w:eastAsia="仿宋" w:cs="仿宋"/>
          <w:sz w:val="24"/>
        </w:rPr>
        <w:t xml:space="preserve">                 </w:t>
      </w:r>
      <w:r>
        <w:rPr>
          <w:rFonts w:hint="eastAsia" w:ascii="仿宋" w:hAnsi="仿宋" w:eastAsia="仿宋" w:cs="仿宋"/>
          <w:sz w:val="24"/>
        </w:rPr>
        <w:t>(6)消力池。</w:t>
      </w:r>
    </w:p>
    <w:p>
      <w:pPr>
        <w:spacing w:line="480" w:lineRule="exact"/>
        <w:ind w:firstLine="480" w:firstLineChars="200"/>
        <w:rPr>
          <w:rFonts w:ascii="仿宋" w:hAnsi="仿宋" w:eastAsia="仿宋" w:cs="仿宋"/>
          <w:sz w:val="24"/>
        </w:rPr>
      </w:pPr>
      <w:r>
        <w:rPr>
          <w:rFonts w:hint="eastAsia" w:ascii="仿宋" w:hAnsi="仿宋" w:eastAsia="仿宋" w:cs="仿宋"/>
          <w:sz w:val="24"/>
        </w:rPr>
        <w:t>4.堆积坝坝面防护设施。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(1)堆积坝护坡。 </w:t>
      </w:r>
      <w:r>
        <w:rPr>
          <w:rFonts w:ascii="仿宋" w:hAnsi="仿宋" w:eastAsia="仿宋" w:cs="仿宋"/>
          <w:sz w:val="24"/>
        </w:rPr>
        <w:t xml:space="preserve">             </w:t>
      </w:r>
      <w:r>
        <w:rPr>
          <w:rFonts w:hint="eastAsia" w:ascii="仿宋" w:hAnsi="仿宋" w:eastAsia="仿宋" w:cs="仿宋"/>
          <w:sz w:val="24"/>
        </w:rPr>
        <w:t>(2)坝面排水沟。</w:t>
      </w:r>
    </w:p>
    <w:p>
      <w:pPr>
        <w:spacing w:line="480" w:lineRule="exact"/>
        <w:ind w:firstLine="480" w:firstLineChars="200"/>
        <w:rPr>
          <w:rFonts w:ascii="仿宋" w:hAnsi="仿宋" w:eastAsia="仿宋" w:cs="仿宋"/>
          <w:sz w:val="24"/>
        </w:rPr>
      </w:pPr>
      <w:r>
        <w:rPr>
          <w:rFonts w:hint="eastAsia" w:ascii="仿宋" w:hAnsi="仿宋" w:eastAsia="仿宋" w:cs="仿宋"/>
          <w:sz w:val="24"/>
        </w:rPr>
        <w:t>(3)坝肩截水沟。</w:t>
      </w:r>
    </w:p>
    <w:p>
      <w:pPr>
        <w:spacing w:line="480" w:lineRule="exact"/>
        <w:ind w:firstLine="480" w:firstLineChars="200"/>
        <w:rPr>
          <w:rFonts w:ascii="仿宋" w:hAnsi="仿宋" w:eastAsia="仿宋" w:cs="仿宋"/>
          <w:sz w:val="24"/>
        </w:rPr>
      </w:pPr>
      <w:r>
        <w:rPr>
          <w:rFonts w:hint="eastAsia" w:ascii="仿宋" w:hAnsi="仿宋" w:eastAsia="仿宋" w:cs="仿宋"/>
          <w:sz w:val="24"/>
        </w:rPr>
        <w:t>5.辅助设施。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(1)尾矿库交通道路。 </w:t>
      </w:r>
      <w:r>
        <w:rPr>
          <w:rFonts w:ascii="仿宋" w:hAnsi="仿宋" w:eastAsia="仿宋" w:cs="仿宋"/>
          <w:sz w:val="24"/>
        </w:rPr>
        <w:t xml:space="preserve">         </w:t>
      </w:r>
      <w:r>
        <w:rPr>
          <w:rFonts w:hint="eastAsia" w:ascii="仿宋" w:hAnsi="仿宋" w:eastAsia="仿宋" w:cs="仿宋"/>
          <w:sz w:val="24"/>
        </w:rPr>
        <w:t>(2)尾矿库照明设施。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(3)通信设施。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（二）专用安全设施。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1.尾矿库地质灾害与雪崩防护设施。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(1)尾矿库泥石流防护设施。 </w:t>
      </w:r>
      <w:r>
        <w:rPr>
          <w:rFonts w:ascii="仿宋" w:hAnsi="仿宋" w:eastAsia="仿宋" w:cs="仿宋"/>
          <w:sz w:val="24"/>
        </w:rPr>
        <w:t xml:space="preserve">   </w:t>
      </w:r>
      <w:r>
        <w:rPr>
          <w:rFonts w:hint="eastAsia" w:ascii="仿宋" w:hAnsi="仿宋" w:eastAsia="仿宋" w:cs="仿宋"/>
          <w:sz w:val="24"/>
        </w:rPr>
        <w:t>(2)库区滑坡治理设施。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(3)库区岩溶治理设施。 </w:t>
      </w:r>
      <w:r>
        <w:rPr>
          <w:rFonts w:ascii="仿宋" w:hAnsi="仿宋" w:eastAsia="仿宋" w:cs="仿宋"/>
          <w:sz w:val="24"/>
        </w:rPr>
        <w:t xml:space="preserve">       </w:t>
      </w:r>
      <w:r>
        <w:rPr>
          <w:rFonts w:hint="eastAsia" w:ascii="仿宋" w:hAnsi="仿宋" w:eastAsia="仿宋" w:cs="仿宋"/>
          <w:sz w:val="24"/>
        </w:rPr>
        <w:t>(4)高寒地区的雪崩防护设施。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2.尾矿库安全监测设施。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(1)库区气象监测设施。 </w:t>
      </w:r>
      <w:r>
        <w:rPr>
          <w:rFonts w:ascii="仿宋" w:hAnsi="仿宋" w:eastAsia="仿宋" w:cs="仿宋"/>
          <w:sz w:val="24"/>
        </w:rPr>
        <w:t xml:space="preserve">       </w:t>
      </w:r>
      <w:r>
        <w:rPr>
          <w:rFonts w:hint="eastAsia" w:ascii="仿宋" w:hAnsi="仿宋" w:eastAsia="仿宋" w:cs="仿宋"/>
          <w:sz w:val="24"/>
        </w:rPr>
        <w:t>(2)地质灾害监测设施。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(3)库水位监测设施。 </w:t>
      </w:r>
      <w:r>
        <w:rPr>
          <w:rFonts w:ascii="仿宋" w:hAnsi="仿宋" w:eastAsia="仿宋" w:cs="仿宋"/>
          <w:sz w:val="24"/>
        </w:rPr>
        <w:t xml:space="preserve">         </w:t>
      </w:r>
      <w:r>
        <w:rPr>
          <w:rFonts w:hint="eastAsia" w:ascii="仿宋" w:hAnsi="仿宋" w:eastAsia="仿宋" w:cs="仿宋"/>
          <w:sz w:val="24"/>
        </w:rPr>
        <w:t>(4)干滩监测设施。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(5)坝体表面位移监测设施。 </w:t>
      </w:r>
      <w:r>
        <w:rPr>
          <w:rFonts w:ascii="仿宋" w:hAnsi="仿宋" w:eastAsia="仿宋" w:cs="仿宋"/>
          <w:sz w:val="24"/>
        </w:rPr>
        <w:t xml:space="preserve">   </w:t>
      </w:r>
      <w:r>
        <w:rPr>
          <w:rFonts w:hint="eastAsia" w:ascii="仿宋" w:hAnsi="仿宋" w:eastAsia="仿宋" w:cs="仿宋"/>
          <w:sz w:val="24"/>
        </w:rPr>
        <w:t>(6)坝体内部位移监测设施。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(7)坝体渗流监测设施。 </w:t>
      </w:r>
      <w:r>
        <w:rPr>
          <w:rFonts w:ascii="仿宋" w:hAnsi="仿宋" w:eastAsia="仿宋" w:cs="仿宋"/>
          <w:sz w:val="24"/>
        </w:rPr>
        <w:t xml:space="preserve">       </w:t>
      </w:r>
      <w:r>
        <w:rPr>
          <w:rFonts w:hint="eastAsia" w:ascii="仿宋" w:hAnsi="仿宋" w:eastAsia="仿宋" w:cs="仿宋"/>
          <w:sz w:val="24"/>
        </w:rPr>
        <w:t>(8)视频监控设施。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(9)在线监测中心。</w:t>
      </w:r>
    </w:p>
    <w:p>
      <w:pPr>
        <w:spacing w:line="480" w:lineRule="exact"/>
        <w:ind w:firstLine="480" w:firstLineChars="200"/>
        <w:rPr>
          <w:rFonts w:ascii="仿宋" w:hAnsi="仿宋" w:eastAsia="仿宋" w:cs="仿宋"/>
          <w:sz w:val="24"/>
        </w:rPr>
      </w:pPr>
      <w:r>
        <w:rPr>
          <w:rFonts w:hint="eastAsia" w:ascii="仿宋" w:hAnsi="仿宋" w:eastAsia="仿宋" w:cs="仿宋"/>
          <w:sz w:val="24"/>
        </w:rPr>
        <w:t>3.尾矿坝坝体排渗设施。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(1)贴坡排渗。 </w:t>
      </w:r>
      <w:r>
        <w:rPr>
          <w:rFonts w:ascii="仿宋" w:hAnsi="仿宋" w:eastAsia="仿宋" w:cs="仿宋"/>
          <w:sz w:val="24"/>
        </w:rPr>
        <w:t xml:space="preserve">               </w:t>
      </w:r>
      <w:r>
        <w:rPr>
          <w:rFonts w:hint="eastAsia" w:ascii="仿宋" w:hAnsi="仿宋" w:eastAsia="仿宋" w:cs="仿宋"/>
          <w:sz w:val="24"/>
        </w:rPr>
        <w:t>(2)自流式排渗管。</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(3)管井排渗。 </w:t>
      </w:r>
      <w:r>
        <w:rPr>
          <w:rFonts w:ascii="仿宋" w:hAnsi="仿宋" w:eastAsia="仿宋" w:cs="仿宋"/>
          <w:sz w:val="24"/>
        </w:rPr>
        <w:t xml:space="preserve">               </w:t>
      </w:r>
      <w:r>
        <w:rPr>
          <w:rFonts w:hint="eastAsia" w:ascii="仿宋" w:hAnsi="仿宋" w:eastAsia="仿宋" w:cs="仿宋"/>
          <w:sz w:val="24"/>
        </w:rPr>
        <w:t>(4)垂直-水平联合自流排渗。</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(5)虹吸排渗。 </w:t>
      </w:r>
      <w:r>
        <w:rPr>
          <w:rFonts w:ascii="仿宋" w:hAnsi="仿宋" w:eastAsia="仿宋" w:cs="仿宋"/>
          <w:sz w:val="24"/>
        </w:rPr>
        <w:t xml:space="preserve">               </w:t>
      </w:r>
      <w:r>
        <w:rPr>
          <w:rFonts w:hint="eastAsia" w:ascii="仿宋" w:hAnsi="仿宋" w:eastAsia="仿宋" w:cs="仿宋"/>
          <w:sz w:val="24"/>
        </w:rPr>
        <w:t>(6)辐射井。</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(7)排渗褥垫。 </w:t>
      </w:r>
      <w:r>
        <w:rPr>
          <w:rFonts w:ascii="仿宋" w:hAnsi="仿宋" w:eastAsia="仿宋" w:cs="仿宋"/>
          <w:sz w:val="24"/>
        </w:rPr>
        <w:t xml:space="preserve">               </w:t>
      </w:r>
      <w:r>
        <w:rPr>
          <w:rFonts w:hint="eastAsia" w:ascii="仿宋" w:hAnsi="仿宋" w:eastAsia="仿宋" w:cs="仿宋"/>
          <w:sz w:val="24"/>
        </w:rPr>
        <w:t>(8)排渗盲沟（管）。</w:t>
      </w:r>
    </w:p>
    <w:p>
      <w:pPr>
        <w:spacing w:line="480" w:lineRule="exact"/>
        <w:ind w:firstLine="480" w:firstLineChars="200"/>
        <w:rPr>
          <w:rFonts w:ascii="仿宋" w:hAnsi="仿宋" w:eastAsia="仿宋" w:cs="仿宋"/>
          <w:sz w:val="24"/>
        </w:rPr>
      </w:pPr>
      <w:r>
        <w:rPr>
          <w:rFonts w:hint="eastAsia" w:ascii="仿宋" w:hAnsi="仿宋" w:eastAsia="仿宋" w:cs="仿宋"/>
          <w:sz w:val="24"/>
        </w:rPr>
        <w:t>4.干式尾矿汽车运输。</w:t>
      </w:r>
    </w:p>
    <w:p>
      <w:pPr>
        <w:spacing w:line="480" w:lineRule="exact"/>
        <w:ind w:firstLine="480" w:firstLineChars="200"/>
        <w:rPr>
          <w:rFonts w:ascii="仿宋" w:hAnsi="仿宋" w:eastAsia="仿宋" w:cs="仿宋"/>
          <w:sz w:val="24"/>
        </w:rPr>
      </w:pPr>
      <w:r>
        <w:rPr>
          <w:rFonts w:hint="eastAsia" w:ascii="仿宋" w:hAnsi="仿宋" w:eastAsia="仿宋" w:cs="仿宋"/>
          <w:sz w:val="24"/>
        </w:rPr>
        <w:t>(1)运输线路的安全护栏、挡车设施。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(2)汽车避让道。 </w:t>
      </w:r>
      <w:r>
        <w:rPr>
          <w:rFonts w:ascii="仿宋" w:hAnsi="仿宋" w:eastAsia="仿宋" w:cs="仿宋"/>
          <w:sz w:val="24"/>
        </w:rPr>
        <w:t xml:space="preserve">            </w:t>
      </w:r>
      <w:r>
        <w:rPr>
          <w:rFonts w:hint="eastAsia" w:ascii="仿宋" w:hAnsi="仿宋" w:eastAsia="仿宋" w:cs="仿宋"/>
          <w:sz w:val="24"/>
        </w:rPr>
        <w:t>(3)卸料平台的安全挡车设施。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5.干式尾矿带式输送机运输。</w:t>
      </w:r>
    </w:p>
    <w:p>
      <w:pPr>
        <w:spacing w:line="480" w:lineRule="exact"/>
        <w:ind w:firstLine="480" w:firstLineChars="200"/>
        <w:rPr>
          <w:rFonts w:ascii="仿宋" w:hAnsi="仿宋" w:eastAsia="仿宋" w:cs="仿宋"/>
          <w:sz w:val="24"/>
        </w:rPr>
      </w:pPr>
      <w:r>
        <w:rPr>
          <w:rFonts w:hint="eastAsia" w:ascii="仿宋" w:hAnsi="仿宋" w:eastAsia="仿宋" w:cs="仿宋"/>
          <w:sz w:val="24"/>
        </w:rPr>
        <w:t>(1)输送机系统的各种闭锁和电气保护装置。</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(2)设备的安全护罩。 </w:t>
      </w:r>
      <w:r>
        <w:rPr>
          <w:rFonts w:ascii="仿宋" w:hAnsi="仿宋" w:eastAsia="仿宋" w:cs="仿宋"/>
          <w:sz w:val="24"/>
        </w:rPr>
        <w:t xml:space="preserve">        </w:t>
      </w:r>
      <w:r>
        <w:rPr>
          <w:rFonts w:hint="eastAsia" w:ascii="仿宋" w:hAnsi="仿宋" w:eastAsia="仿宋" w:cs="仿宋"/>
          <w:sz w:val="24"/>
        </w:rPr>
        <w:t>(3)安全护栏。</w:t>
      </w:r>
    </w:p>
    <w:p>
      <w:pPr>
        <w:spacing w:line="480" w:lineRule="exact"/>
        <w:ind w:firstLine="480" w:firstLineChars="200"/>
        <w:rPr>
          <w:rFonts w:ascii="仿宋" w:hAnsi="仿宋" w:eastAsia="仿宋" w:cs="仿宋"/>
          <w:sz w:val="24"/>
        </w:rPr>
      </w:pPr>
      <w:r>
        <w:rPr>
          <w:rFonts w:hint="eastAsia" w:ascii="仿宋" w:hAnsi="仿宋" w:eastAsia="仿宋" w:cs="仿宋"/>
          <w:sz w:val="24"/>
        </w:rPr>
        <w:t>(4)梯子、扶手。</w:t>
      </w:r>
    </w:p>
    <w:p>
      <w:pPr>
        <w:spacing w:line="480" w:lineRule="exact"/>
        <w:ind w:firstLine="480" w:firstLineChars="200"/>
        <w:rPr>
          <w:rFonts w:ascii="仿宋" w:hAnsi="仿宋" w:eastAsia="仿宋" w:cs="仿宋"/>
          <w:sz w:val="24"/>
        </w:rPr>
      </w:pPr>
      <w:r>
        <w:rPr>
          <w:rFonts w:hint="eastAsia" w:ascii="仿宋" w:hAnsi="仿宋" w:eastAsia="仿宋" w:cs="仿宋"/>
          <w:sz w:val="24"/>
        </w:rPr>
        <w:t>6.库内回水浮船、运输船防护设施。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(1)安全护栏。 </w:t>
      </w:r>
      <w:r>
        <w:rPr>
          <w:rFonts w:ascii="仿宋" w:hAnsi="仿宋" w:eastAsia="仿宋" w:cs="仿宋"/>
          <w:sz w:val="24"/>
        </w:rPr>
        <w:t xml:space="preserve">              </w:t>
      </w:r>
      <w:r>
        <w:rPr>
          <w:rFonts w:hint="eastAsia" w:ascii="仿宋" w:hAnsi="仿宋" w:eastAsia="仿宋" w:cs="仿宋"/>
          <w:sz w:val="24"/>
        </w:rPr>
        <w:t>(2)救生器材。</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(3)浮船固定设施。 </w:t>
      </w:r>
      <w:r>
        <w:rPr>
          <w:rFonts w:ascii="仿宋" w:hAnsi="仿宋" w:eastAsia="仿宋" w:cs="仿宋"/>
          <w:sz w:val="24"/>
        </w:rPr>
        <w:t xml:space="preserve">          </w:t>
      </w:r>
      <w:r>
        <w:rPr>
          <w:rFonts w:hint="eastAsia" w:ascii="仿宋" w:hAnsi="仿宋" w:eastAsia="仿宋" w:cs="仿宋"/>
          <w:sz w:val="24"/>
        </w:rPr>
        <w:t>(4)电气设备接地措施。</w:t>
      </w:r>
    </w:p>
    <w:p>
      <w:pPr>
        <w:spacing w:line="480" w:lineRule="exact"/>
        <w:ind w:firstLine="480" w:firstLineChars="200"/>
        <w:rPr>
          <w:rFonts w:ascii="仿宋" w:hAnsi="仿宋" w:eastAsia="仿宋" w:cs="仿宋"/>
          <w:sz w:val="24"/>
        </w:rPr>
      </w:pPr>
      <w:r>
        <w:rPr>
          <w:rFonts w:hint="eastAsia" w:ascii="仿宋" w:hAnsi="仿宋" w:eastAsia="仿宋" w:cs="仿宋"/>
          <w:sz w:val="24"/>
        </w:rPr>
        <w:t>7.辅助设施。</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(1)尾矿库管理站。 </w:t>
      </w:r>
      <w:r>
        <w:rPr>
          <w:rFonts w:ascii="仿宋" w:hAnsi="仿宋" w:eastAsia="仿宋" w:cs="仿宋"/>
          <w:sz w:val="24"/>
        </w:rPr>
        <w:t xml:space="preserve">          </w:t>
      </w:r>
      <w:r>
        <w:rPr>
          <w:rFonts w:hint="eastAsia" w:ascii="仿宋" w:hAnsi="仿宋" w:eastAsia="仿宋" w:cs="仿宋"/>
          <w:sz w:val="24"/>
        </w:rPr>
        <w:t>(2)报警系统。</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(3)库区安全护栏。 </w:t>
      </w:r>
      <w:r>
        <w:rPr>
          <w:rFonts w:ascii="仿宋" w:hAnsi="仿宋" w:eastAsia="仿宋" w:cs="仿宋"/>
          <w:sz w:val="24"/>
        </w:rPr>
        <w:t xml:space="preserve">          </w:t>
      </w:r>
      <w:r>
        <w:rPr>
          <w:rFonts w:hint="eastAsia" w:ascii="仿宋" w:hAnsi="仿宋" w:eastAsia="仿宋" w:cs="仿宋"/>
          <w:sz w:val="24"/>
        </w:rPr>
        <w:t>(4)矿山、交通、电气安全标志。</w:t>
      </w:r>
    </w:p>
    <w:p>
      <w:pPr>
        <w:spacing w:line="480" w:lineRule="exact"/>
        <w:ind w:firstLine="480" w:firstLineChars="200"/>
        <w:rPr>
          <w:rFonts w:ascii="仿宋" w:hAnsi="仿宋" w:eastAsia="仿宋" w:cs="仿宋"/>
          <w:sz w:val="24"/>
        </w:rPr>
      </w:pPr>
      <w:r>
        <w:rPr>
          <w:rFonts w:hint="eastAsia" w:ascii="仿宋" w:hAnsi="仿宋" w:eastAsia="仿宋" w:cs="仿宋"/>
          <w:sz w:val="24"/>
        </w:rPr>
        <w:t>8.应急救援器材及设备。</w:t>
      </w:r>
    </w:p>
    <w:p>
      <w:pPr>
        <w:spacing w:line="480" w:lineRule="exact"/>
        <w:ind w:firstLine="480" w:firstLineChars="200"/>
        <w:rPr>
          <w:rFonts w:ascii="仿宋" w:hAnsi="仿宋" w:eastAsia="仿宋" w:cs="仿宋"/>
          <w:sz w:val="24"/>
        </w:rPr>
      </w:pPr>
      <w:r>
        <w:rPr>
          <w:rFonts w:hint="eastAsia" w:ascii="仿宋" w:hAnsi="仿宋" w:eastAsia="仿宋" w:cs="仿宋"/>
          <w:sz w:val="24"/>
        </w:rPr>
        <w:t>9.个人安全防护用品。</w:t>
      </w: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pStyle w:val="3"/>
        <w:spacing w:line="360" w:lineRule="auto"/>
        <w:rPr>
          <w:rFonts w:ascii="仿宋" w:hAnsi="仿宋" w:eastAsia="仿宋"/>
          <w:b/>
          <w:sz w:val="28"/>
          <w:szCs w:val="28"/>
        </w:rPr>
      </w:pPr>
      <w:bookmarkStart w:id="185" w:name="_Toc9676116"/>
      <w:r>
        <w:rPr>
          <w:rFonts w:hint="eastAsia" w:ascii="仿宋" w:hAnsi="仿宋" w:eastAsia="仿宋"/>
          <w:b/>
          <w:sz w:val="28"/>
          <w:szCs w:val="28"/>
        </w:rPr>
        <w:t>四、《国家安全监管总局</w:t>
      </w:r>
      <w:bookmarkStart w:id="186" w:name="_Toc13303_WPSOffice_Level2"/>
      <w:r>
        <w:rPr>
          <w:rFonts w:hint="eastAsia" w:ascii="仿宋" w:hAnsi="仿宋" w:eastAsia="仿宋"/>
          <w:b/>
          <w:sz w:val="28"/>
          <w:szCs w:val="28"/>
        </w:rPr>
        <w:t>关于印发金属非金属矿山建设项目安全设施设计重大变更范围</w:t>
      </w:r>
      <w:bookmarkEnd w:id="186"/>
      <w:r>
        <w:rPr>
          <w:rFonts w:hint="eastAsia" w:ascii="仿宋" w:hAnsi="仿宋" w:eastAsia="仿宋"/>
          <w:b/>
          <w:sz w:val="28"/>
          <w:szCs w:val="28"/>
        </w:rPr>
        <w:t>的通知》节选</w:t>
      </w:r>
      <w:bookmarkEnd w:id="185"/>
    </w:p>
    <w:p>
      <w:pPr>
        <w:widowControl/>
        <w:spacing w:line="480" w:lineRule="exact"/>
        <w:ind w:firstLine="480" w:firstLineChars="200"/>
        <w:jc w:val="center"/>
        <w:rPr>
          <w:rFonts w:ascii="楷体_GB2312" w:hAnsi="宋体" w:eastAsia="楷体_GB2312" w:cs="宋体"/>
          <w:kern w:val="0"/>
          <w:sz w:val="24"/>
        </w:rPr>
      </w:pPr>
    </w:p>
    <w:p>
      <w:pPr>
        <w:spacing w:line="480" w:lineRule="exact"/>
        <w:ind w:firstLine="482" w:firstLineChars="200"/>
        <w:jc w:val="center"/>
        <w:rPr>
          <w:rFonts w:ascii="仿宋" w:hAnsi="仿宋" w:eastAsia="仿宋" w:cs="楷体"/>
          <w:b/>
          <w:kern w:val="0"/>
          <w:sz w:val="24"/>
        </w:rPr>
      </w:pPr>
      <w:r>
        <w:rPr>
          <w:rFonts w:hint="eastAsia" w:ascii="仿宋" w:hAnsi="仿宋" w:eastAsia="仿宋" w:cs="楷体"/>
          <w:b/>
          <w:kern w:val="0"/>
          <w:sz w:val="24"/>
        </w:rPr>
        <w:t>《国家安全监管总局关于印发金属非金属</w:t>
      </w:r>
    </w:p>
    <w:p>
      <w:pPr>
        <w:widowControl/>
        <w:spacing w:line="480" w:lineRule="exact"/>
        <w:ind w:firstLine="482" w:firstLineChars="200"/>
        <w:jc w:val="center"/>
        <w:rPr>
          <w:rFonts w:ascii="仿宋" w:hAnsi="仿宋" w:eastAsia="仿宋" w:cs="宋体"/>
          <w:kern w:val="0"/>
          <w:sz w:val="24"/>
        </w:rPr>
      </w:pPr>
      <w:r>
        <w:rPr>
          <w:rFonts w:hint="eastAsia" w:ascii="仿宋" w:hAnsi="仿宋" w:eastAsia="仿宋" w:cs="楷体"/>
          <w:b/>
          <w:kern w:val="0"/>
          <w:sz w:val="24"/>
        </w:rPr>
        <w:t>矿山建设项目安全设施设计重大变更范围的通知》</w:t>
      </w:r>
    </w:p>
    <w:p>
      <w:pPr>
        <w:widowControl/>
        <w:spacing w:line="480" w:lineRule="exact"/>
        <w:ind w:firstLine="480" w:firstLineChars="200"/>
        <w:jc w:val="center"/>
        <w:rPr>
          <w:rFonts w:ascii="仿宋" w:hAnsi="仿宋" w:eastAsia="仿宋" w:cs="宋体"/>
          <w:kern w:val="0"/>
          <w:sz w:val="24"/>
        </w:rPr>
      </w:pPr>
      <w:r>
        <w:rPr>
          <w:rFonts w:hint="eastAsia" w:ascii="仿宋" w:hAnsi="仿宋" w:eastAsia="仿宋" w:cs="宋体"/>
          <w:kern w:val="0"/>
          <w:sz w:val="24"/>
        </w:rPr>
        <w:t>安监总管一〔2016〕18号</w:t>
      </w:r>
    </w:p>
    <w:p>
      <w:pPr>
        <w:widowControl/>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各省、自治区、直辖市及新疆生产建设兵团安全生产监督管理局，有关中央企业：</w:t>
      </w:r>
    </w:p>
    <w:p>
      <w:pPr>
        <w:widowControl/>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为进一步规范金属非金属矿山建设项目安全设施设计重大变更后的审查工作，根据《建设项目安全设施“三同时”监督管理办法》（国家安全监管总局令第</w:t>
      </w:r>
      <w:r>
        <w:rPr>
          <w:rFonts w:ascii="仿宋" w:hAnsi="仿宋" w:eastAsia="仿宋" w:cs="宋体"/>
          <w:kern w:val="0"/>
          <w:sz w:val="24"/>
        </w:rPr>
        <w:t>36</w:t>
      </w:r>
      <w:r>
        <w:rPr>
          <w:rFonts w:hint="eastAsia" w:ascii="仿宋" w:hAnsi="仿宋" w:eastAsia="仿宋" w:cs="宋体"/>
          <w:kern w:val="0"/>
          <w:sz w:val="24"/>
        </w:rPr>
        <w:t>号）和《金属非金属矿山建设项目安全设施目录（试行）》（国家安全监管总局令第</w:t>
      </w:r>
      <w:r>
        <w:rPr>
          <w:rFonts w:ascii="仿宋" w:hAnsi="仿宋" w:eastAsia="仿宋" w:cs="宋体"/>
          <w:kern w:val="0"/>
          <w:sz w:val="24"/>
        </w:rPr>
        <w:t>75</w:t>
      </w:r>
      <w:r>
        <w:rPr>
          <w:rFonts w:hint="eastAsia" w:ascii="仿宋" w:hAnsi="仿宋" w:eastAsia="仿宋" w:cs="宋体"/>
          <w:kern w:val="0"/>
          <w:sz w:val="24"/>
        </w:rPr>
        <w:t>号），国家安全监管总局制定了《金属非金属矿山建设项目安全设施设计重大变更范围》，现印发给你们，请遵照执行。</w:t>
      </w:r>
    </w:p>
    <w:p>
      <w:pPr>
        <w:widowControl/>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建设单位在建设期间对已经批准的金属非金属矿山建设项目安全设施设计做出变更，且列入《金属非金属矿山建设项目安全设施设计重大变更范围》的，应当编写金属非金属矿山建设项目安全设施重大变更设计，并报原批准部门审查同意。未经审查同意的，不得开工建设。</w:t>
      </w:r>
    </w:p>
    <w:p>
      <w:pPr>
        <w:widowControl/>
        <w:spacing w:line="480" w:lineRule="exact"/>
        <w:ind w:firstLine="480" w:firstLineChars="200"/>
        <w:jc w:val="right"/>
        <w:rPr>
          <w:rFonts w:ascii="仿宋" w:hAnsi="仿宋" w:eastAsia="仿宋" w:cs="宋体"/>
          <w:kern w:val="0"/>
          <w:sz w:val="24"/>
        </w:rPr>
      </w:pPr>
      <w:r>
        <w:rPr>
          <w:rFonts w:hint="eastAsia" w:ascii="仿宋" w:hAnsi="仿宋" w:eastAsia="仿宋" w:cs="宋体"/>
          <w:kern w:val="0"/>
          <w:sz w:val="24"/>
        </w:rPr>
        <w:t>安全监管总局</w:t>
      </w:r>
      <w:r>
        <w:rPr>
          <w:rFonts w:ascii="仿宋" w:hAnsi="仿宋" w:eastAsia="仿宋" w:cs="宋体"/>
          <w:kern w:val="0"/>
          <w:sz w:val="24"/>
        </w:rPr>
        <w:t xml:space="preserve">   </w:t>
      </w:r>
    </w:p>
    <w:p>
      <w:pPr>
        <w:widowControl/>
        <w:spacing w:line="480" w:lineRule="exact"/>
        <w:ind w:firstLine="480" w:firstLineChars="200"/>
        <w:jc w:val="right"/>
        <w:rPr>
          <w:rFonts w:ascii="宋体" w:hAnsi="宋体" w:eastAsia="宋体" w:cs="宋体"/>
          <w:kern w:val="0"/>
          <w:sz w:val="24"/>
        </w:rPr>
      </w:pPr>
      <w:r>
        <w:rPr>
          <w:rFonts w:ascii="仿宋" w:hAnsi="仿宋" w:eastAsia="仿宋" w:cs="宋体"/>
          <w:kern w:val="0"/>
          <w:sz w:val="24"/>
        </w:rPr>
        <w:t>2016</w:t>
      </w:r>
      <w:r>
        <w:rPr>
          <w:rFonts w:hint="eastAsia" w:ascii="仿宋" w:hAnsi="仿宋" w:eastAsia="仿宋" w:cs="宋体"/>
          <w:kern w:val="0"/>
          <w:sz w:val="24"/>
        </w:rPr>
        <w:t>年</w:t>
      </w:r>
      <w:r>
        <w:rPr>
          <w:rFonts w:ascii="仿宋" w:hAnsi="仿宋" w:eastAsia="仿宋" w:cs="宋体"/>
          <w:kern w:val="0"/>
          <w:sz w:val="24"/>
        </w:rPr>
        <w:t>2</w:t>
      </w:r>
      <w:r>
        <w:rPr>
          <w:rFonts w:hint="eastAsia" w:ascii="仿宋" w:hAnsi="仿宋" w:eastAsia="仿宋" w:cs="宋体"/>
          <w:kern w:val="0"/>
          <w:sz w:val="24"/>
        </w:rPr>
        <w:t>月</w:t>
      </w:r>
      <w:r>
        <w:rPr>
          <w:rFonts w:ascii="仿宋" w:hAnsi="仿宋" w:eastAsia="仿宋" w:cs="宋体"/>
          <w:kern w:val="0"/>
          <w:sz w:val="24"/>
        </w:rPr>
        <w:t>17</w:t>
      </w:r>
      <w:r>
        <w:rPr>
          <w:rFonts w:hint="eastAsia" w:ascii="仿宋" w:hAnsi="仿宋" w:eastAsia="仿宋" w:cs="宋体"/>
          <w:kern w:val="0"/>
          <w:sz w:val="24"/>
        </w:rPr>
        <w:t>日</w:t>
      </w:r>
      <w:r>
        <w:rPr>
          <w:rFonts w:hint="eastAsia" w:ascii="宋体" w:hAnsi="宋体" w:eastAsia="宋体" w:cs="宋体"/>
          <w:kern w:val="0"/>
          <w:sz w:val="24"/>
        </w:rPr>
        <w:t> </w:t>
      </w:r>
    </w:p>
    <w:p>
      <w:pPr>
        <w:widowControl/>
        <w:spacing w:line="480" w:lineRule="exact"/>
        <w:ind w:firstLine="480" w:firstLineChars="200"/>
        <w:jc w:val="right"/>
        <w:rPr>
          <w:rFonts w:ascii="宋体" w:hAnsi="宋体" w:eastAsia="宋体" w:cs="宋体"/>
          <w:kern w:val="0"/>
          <w:sz w:val="24"/>
        </w:rPr>
      </w:pPr>
    </w:p>
    <w:p>
      <w:pPr>
        <w:widowControl/>
        <w:spacing w:line="480" w:lineRule="exact"/>
        <w:ind w:firstLine="480" w:firstLineChars="200"/>
        <w:jc w:val="right"/>
        <w:rPr>
          <w:rFonts w:ascii="宋体" w:hAnsi="宋体" w:eastAsia="宋体" w:cs="宋体"/>
          <w:kern w:val="0"/>
          <w:sz w:val="24"/>
        </w:rPr>
      </w:pPr>
    </w:p>
    <w:p>
      <w:pPr>
        <w:widowControl/>
        <w:spacing w:line="480" w:lineRule="exact"/>
        <w:ind w:firstLine="480" w:firstLineChars="200"/>
        <w:jc w:val="right"/>
        <w:rPr>
          <w:rFonts w:ascii="宋体" w:hAnsi="宋体" w:eastAsia="宋体" w:cs="宋体"/>
          <w:kern w:val="0"/>
          <w:sz w:val="24"/>
        </w:rPr>
      </w:pPr>
    </w:p>
    <w:p>
      <w:pPr>
        <w:widowControl/>
        <w:spacing w:line="480" w:lineRule="exact"/>
        <w:ind w:firstLine="480" w:firstLineChars="200"/>
        <w:jc w:val="right"/>
        <w:rPr>
          <w:rFonts w:ascii="仿宋" w:hAnsi="仿宋" w:eastAsia="仿宋" w:cs="宋体"/>
          <w:kern w:val="0"/>
          <w:sz w:val="24"/>
        </w:rPr>
      </w:pPr>
    </w:p>
    <w:p>
      <w:pPr>
        <w:widowControl/>
        <w:spacing w:line="480" w:lineRule="exact"/>
        <w:ind w:firstLine="482" w:firstLineChars="200"/>
        <w:jc w:val="center"/>
        <w:rPr>
          <w:rFonts w:ascii="仿宋" w:hAnsi="仿宋" w:eastAsia="仿宋" w:cs="宋体"/>
          <w:b/>
          <w:kern w:val="0"/>
          <w:sz w:val="24"/>
        </w:rPr>
      </w:pPr>
      <w:r>
        <w:rPr>
          <w:rFonts w:hint="eastAsia" w:ascii="仿宋" w:hAnsi="仿宋" w:eastAsia="仿宋" w:cs="宋体"/>
          <w:b/>
          <w:kern w:val="0"/>
          <w:sz w:val="24"/>
        </w:rPr>
        <w:t>金属非金属矿山建设项目安全设施设计重大变更范围（节选）</w:t>
      </w:r>
    </w:p>
    <w:p>
      <w:pPr>
        <w:widowControl/>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三、尾矿库</w:t>
      </w:r>
    </w:p>
    <w:p>
      <w:pPr>
        <w:widowControl/>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（一）库址、总库容和总坝高。</w:t>
      </w:r>
    </w:p>
    <w:p>
      <w:pPr>
        <w:widowControl/>
        <w:spacing w:line="480" w:lineRule="exact"/>
        <w:ind w:firstLine="480" w:firstLineChars="200"/>
        <w:jc w:val="left"/>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尾矿库库址发生变化。</w:t>
      </w:r>
    </w:p>
    <w:p>
      <w:pPr>
        <w:widowControl/>
        <w:spacing w:line="480" w:lineRule="exact"/>
        <w:ind w:firstLine="480" w:firstLineChars="200"/>
        <w:jc w:val="left"/>
        <w:rPr>
          <w:rFonts w:ascii="仿宋" w:hAnsi="仿宋" w:eastAsia="仿宋" w:cs="宋体"/>
          <w:kern w:val="0"/>
          <w:sz w:val="24"/>
        </w:rPr>
      </w:pPr>
      <w:r>
        <w:rPr>
          <w:rFonts w:ascii="仿宋" w:hAnsi="仿宋" w:eastAsia="仿宋" w:cs="宋体"/>
          <w:kern w:val="0"/>
          <w:sz w:val="24"/>
        </w:rPr>
        <w:t>2.</w:t>
      </w:r>
      <w:r>
        <w:rPr>
          <w:rFonts w:hint="eastAsia" w:ascii="仿宋" w:hAnsi="仿宋" w:eastAsia="仿宋" w:cs="宋体"/>
          <w:kern w:val="0"/>
          <w:sz w:val="24"/>
        </w:rPr>
        <w:t>总库容或总坝高发生变化。</w:t>
      </w:r>
    </w:p>
    <w:p>
      <w:pPr>
        <w:widowControl/>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（二）堆存工艺。</w:t>
      </w:r>
    </w:p>
    <w:p>
      <w:pPr>
        <w:widowControl/>
        <w:spacing w:line="480" w:lineRule="exact"/>
        <w:ind w:firstLine="480" w:firstLineChars="200"/>
        <w:jc w:val="left"/>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湿堆、膏体堆存、干堆等三类堆存方式之间发生改变。</w:t>
      </w:r>
    </w:p>
    <w:p>
      <w:pPr>
        <w:widowControl/>
        <w:spacing w:line="480" w:lineRule="exact"/>
        <w:ind w:firstLine="480" w:firstLineChars="200"/>
        <w:jc w:val="left"/>
        <w:rPr>
          <w:rFonts w:ascii="仿宋" w:hAnsi="仿宋" w:eastAsia="仿宋" w:cs="宋体"/>
          <w:kern w:val="0"/>
          <w:sz w:val="24"/>
        </w:rPr>
      </w:pPr>
      <w:r>
        <w:rPr>
          <w:rFonts w:ascii="仿宋" w:hAnsi="仿宋" w:eastAsia="仿宋" w:cs="宋体"/>
          <w:kern w:val="0"/>
          <w:sz w:val="24"/>
        </w:rPr>
        <w:t>2.</w:t>
      </w:r>
      <w:r>
        <w:rPr>
          <w:rFonts w:hint="eastAsia" w:ascii="仿宋" w:hAnsi="仿宋" w:eastAsia="仿宋" w:cs="宋体"/>
          <w:kern w:val="0"/>
          <w:sz w:val="24"/>
        </w:rPr>
        <w:t>上游法、中线法、下游法、一次性筑坝等四类筑坝方式之间发生改变。</w:t>
      </w:r>
    </w:p>
    <w:p>
      <w:pPr>
        <w:widowControl/>
        <w:spacing w:line="480" w:lineRule="exact"/>
        <w:ind w:firstLine="464" w:firstLineChars="200"/>
        <w:jc w:val="left"/>
        <w:rPr>
          <w:rFonts w:ascii="仿宋" w:hAnsi="仿宋" w:eastAsia="仿宋" w:cs="宋体"/>
          <w:spacing w:val="-4"/>
          <w:kern w:val="0"/>
          <w:sz w:val="24"/>
        </w:rPr>
      </w:pPr>
      <w:r>
        <w:rPr>
          <w:rFonts w:ascii="仿宋" w:hAnsi="仿宋" w:eastAsia="仿宋" w:cs="宋体"/>
          <w:spacing w:val="-4"/>
          <w:kern w:val="0"/>
          <w:sz w:val="24"/>
        </w:rPr>
        <w:t>3.</w:t>
      </w:r>
      <w:r>
        <w:rPr>
          <w:rFonts w:hint="eastAsia" w:ascii="仿宋" w:hAnsi="仿宋" w:eastAsia="仿宋" w:cs="宋体"/>
          <w:spacing w:val="-4"/>
          <w:kern w:val="0"/>
          <w:sz w:val="24"/>
        </w:rPr>
        <w:t>坝前排放、周边排放、库尾排放等三类尾矿排放方式之间发生改变。</w:t>
      </w:r>
    </w:p>
    <w:p>
      <w:pPr>
        <w:widowControl/>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（三）尾矿物化特性。</w:t>
      </w:r>
    </w:p>
    <w:p>
      <w:pPr>
        <w:widowControl/>
        <w:spacing w:line="480" w:lineRule="exact"/>
        <w:ind w:firstLine="480" w:firstLineChars="200"/>
        <w:jc w:val="left"/>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湿堆尾矿的粒度变细或排放浓度变高，并引起尾矿沉积或物理力学特性发生改变。</w:t>
      </w:r>
    </w:p>
    <w:p>
      <w:pPr>
        <w:widowControl/>
        <w:spacing w:line="480" w:lineRule="exact"/>
        <w:ind w:firstLine="480" w:firstLineChars="200"/>
        <w:jc w:val="left"/>
        <w:rPr>
          <w:rFonts w:ascii="仿宋" w:hAnsi="仿宋" w:eastAsia="仿宋" w:cs="宋体"/>
          <w:kern w:val="0"/>
          <w:sz w:val="24"/>
        </w:rPr>
      </w:pPr>
      <w:r>
        <w:rPr>
          <w:rFonts w:ascii="仿宋" w:hAnsi="仿宋" w:eastAsia="仿宋" w:cs="宋体"/>
          <w:kern w:val="0"/>
          <w:sz w:val="24"/>
        </w:rPr>
        <w:t>2.</w:t>
      </w:r>
      <w:r>
        <w:rPr>
          <w:rFonts w:hint="eastAsia" w:ascii="仿宋" w:hAnsi="仿宋" w:eastAsia="仿宋" w:cs="宋体"/>
          <w:kern w:val="0"/>
          <w:sz w:val="24"/>
        </w:rPr>
        <w:t>膏体堆存尾矿的入库尾矿浓度变化，并引起尾矿沉积或物理力学特性发生改变。</w:t>
      </w:r>
    </w:p>
    <w:p>
      <w:pPr>
        <w:widowControl/>
        <w:spacing w:line="480" w:lineRule="exact"/>
        <w:ind w:firstLine="480" w:firstLineChars="200"/>
        <w:jc w:val="left"/>
        <w:rPr>
          <w:rFonts w:ascii="仿宋" w:hAnsi="仿宋" w:eastAsia="仿宋" w:cs="宋体"/>
          <w:kern w:val="0"/>
          <w:sz w:val="24"/>
        </w:rPr>
      </w:pPr>
      <w:r>
        <w:rPr>
          <w:rFonts w:ascii="仿宋" w:hAnsi="仿宋" w:eastAsia="仿宋" w:cs="宋体"/>
          <w:kern w:val="0"/>
          <w:sz w:val="24"/>
        </w:rPr>
        <w:t>3.</w:t>
      </w:r>
      <w:r>
        <w:rPr>
          <w:rFonts w:hint="eastAsia" w:ascii="仿宋" w:hAnsi="仿宋" w:eastAsia="仿宋" w:cs="宋体"/>
          <w:kern w:val="0"/>
          <w:sz w:val="24"/>
        </w:rPr>
        <w:t>干堆尾矿含水率变大，并引起尾矿物理力学特性发生改变。</w:t>
      </w:r>
    </w:p>
    <w:p>
      <w:pPr>
        <w:widowControl/>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（四）尾矿坝。</w:t>
      </w:r>
    </w:p>
    <w:p>
      <w:pPr>
        <w:widowControl/>
        <w:spacing w:line="480" w:lineRule="exact"/>
        <w:ind w:firstLine="480" w:firstLineChars="200"/>
        <w:jc w:val="left"/>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初期坝或一次建坝存在下列情况之一的：</w:t>
      </w:r>
    </w:p>
    <w:p>
      <w:pPr>
        <w:widowControl/>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w:t>
      </w:r>
      <w:r>
        <w:rPr>
          <w:rFonts w:ascii="仿宋" w:hAnsi="仿宋" w:eastAsia="仿宋" w:cs="宋体"/>
          <w:kern w:val="0"/>
          <w:sz w:val="24"/>
        </w:rPr>
        <w:t>1</w:t>
      </w:r>
      <w:r>
        <w:rPr>
          <w:rFonts w:hint="eastAsia" w:ascii="仿宋" w:hAnsi="仿宋" w:eastAsia="仿宋" w:cs="宋体"/>
          <w:kern w:val="0"/>
          <w:sz w:val="24"/>
        </w:rPr>
        <w:t>）坝址发生改变；</w:t>
      </w:r>
    </w:p>
    <w:p>
      <w:pPr>
        <w:widowControl/>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w:t>
      </w:r>
      <w:r>
        <w:rPr>
          <w:rFonts w:ascii="仿宋" w:hAnsi="仿宋" w:eastAsia="仿宋" w:cs="宋体"/>
          <w:kern w:val="0"/>
          <w:sz w:val="24"/>
        </w:rPr>
        <w:t>2</w:t>
      </w:r>
      <w:r>
        <w:rPr>
          <w:rFonts w:hint="eastAsia" w:ascii="仿宋" w:hAnsi="仿宋" w:eastAsia="仿宋" w:cs="宋体"/>
          <w:kern w:val="0"/>
          <w:sz w:val="24"/>
        </w:rPr>
        <w:t>）坝型发生改变；</w:t>
      </w:r>
    </w:p>
    <w:p>
      <w:pPr>
        <w:widowControl/>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w:t>
      </w:r>
      <w:r>
        <w:rPr>
          <w:rFonts w:ascii="仿宋" w:hAnsi="仿宋" w:eastAsia="仿宋" w:cs="宋体"/>
          <w:kern w:val="0"/>
          <w:sz w:val="24"/>
        </w:rPr>
        <w:t>3</w:t>
      </w:r>
      <w:r>
        <w:rPr>
          <w:rFonts w:hint="eastAsia" w:ascii="仿宋" w:hAnsi="仿宋" w:eastAsia="仿宋" w:cs="宋体"/>
          <w:kern w:val="0"/>
          <w:sz w:val="24"/>
        </w:rPr>
        <w:t>）筑坝材料发生改变。</w:t>
      </w:r>
    </w:p>
    <w:p>
      <w:pPr>
        <w:widowControl/>
        <w:spacing w:line="480" w:lineRule="exact"/>
        <w:ind w:firstLine="480" w:firstLineChars="200"/>
        <w:jc w:val="left"/>
        <w:rPr>
          <w:rFonts w:ascii="仿宋" w:hAnsi="仿宋" w:eastAsia="仿宋" w:cs="宋体"/>
          <w:kern w:val="0"/>
          <w:sz w:val="24"/>
        </w:rPr>
      </w:pPr>
      <w:r>
        <w:rPr>
          <w:rFonts w:ascii="仿宋" w:hAnsi="仿宋" w:eastAsia="仿宋" w:cs="宋体"/>
          <w:kern w:val="0"/>
          <w:sz w:val="24"/>
        </w:rPr>
        <w:t>2.</w:t>
      </w:r>
      <w:r>
        <w:rPr>
          <w:rFonts w:hint="eastAsia" w:ascii="仿宋" w:hAnsi="仿宋" w:eastAsia="仿宋" w:cs="宋体"/>
          <w:kern w:val="0"/>
          <w:sz w:val="24"/>
        </w:rPr>
        <w:t>坝体坡比变陡。</w:t>
      </w:r>
    </w:p>
    <w:p>
      <w:pPr>
        <w:widowControl/>
        <w:spacing w:line="480" w:lineRule="exact"/>
        <w:ind w:firstLine="480" w:firstLineChars="200"/>
        <w:jc w:val="left"/>
        <w:rPr>
          <w:rFonts w:ascii="仿宋" w:hAnsi="仿宋" w:eastAsia="仿宋" w:cs="宋体"/>
          <w:kern w:val="0"/>
          <w:sz w:val="24"/>
        </w:rPr>
      </w:pPr>
      <w:r>
        <w:rPr>
          <w:rFonts w:ascii="仿宋" w:hAnsi="仿宋" w:eastAsia="仿宋" w:cs="宋体"/>
          <w:kern w:val="0"/>
          <w:sz w:val="24"/>
        </w:rPr>
        <w:t>3.</w:t>
      </w:r>
      <w:r>
        <w:rPr>
          <w:rFonts w:hint="eastAsia" w:ascii="仿宋" w:hAnsi="仿宋" w:eastAsia="仿宋" w:cs="宋体"/>
          <w:kern w:val="0"/>
          <w:sz w:val="24"/>
        </w:rPr>
        <w:t>尾矿堆积坝上升速率变大。</w:t>
      </w:r>
    </w:p>
    <w:p>
      <w:pPr>
        <w:widowControl/>
        <w:spacing w:line="480" w:lineRule="exact"/>
        <w:ind w:firstLine="480" w:firstLineChars="200"/>
        <w:jc w:val="left"/>
        <w:rPr>
          <w:rFonts w:ascii="仿宋" w:hAnsi="仿宋" w:eastAsia="仿宋" w:cs="宋体"/>
          <w:kern w:val="0"/>
          <w:sz w:val="24"/>
        </w:rPr>
      </w:pPr>
      <w:r>
        <w:rPr>
          <w:rFonts w:ascii="仿宋" w:hAnsi="仿宋" w:eastAsia="仿宋" w:cs="宋体"/>
          <w:kern w:val="0"/>
          <w:sz w:val="24"/>
        </w:rPr>
        <w:t>4.</w:t>
      </w:r>
      <w:r>
        <w:rPr>
          <w:rFonts w:hint="eastAsia" w:ascii="仿宋" w:hAnsi="仿宋" w:eastAsia="仿宋" w:cs="宋体"/>
          <w:kern w:val="0"/>
          <w:sz w:val="24"/>
        </w:rPr>
        <w:t>坝体防渗或排渗型式发生改变。</w:t>
      </w:r>
    </w:p>
    <w:p>
      <w:pPr>
        <w:widowControl/>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（五）防洪排水系统。</w:t>
      </w:r>
    </w:p>
    <w:p>
      <w:pPr>
        <w:widowControl/>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防洪排水系统存在下列情况之一，并导致防洪排水系统的泄洪能力或建（构）筑物强度降低的：</w:t>
      </w:r>
    </w:p>
    <w:p>
      <w:pPr>
        <w:widowControl/>
        <w:spacing w:line="480" w:lineRule="exact"/>
        <w:ind w:firstLine="480" w:firstLineChars="200"/>
        <w:jc w:val="left"/>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防洪排水系统型式发生改变；</w:t>
      </w:r>
    </w:p>
    <w:p>
      <w:pPr>
        <w:widowControl/>
        <w:spacing w:line="480" w:lineRule="exact"/>
        <w:ind w:firstLine="480" w:firstLineChars="200"/>
        <w:jc w:val="left"/>
        <w:rPr>
          <w:rFonts w:ascii="仿宋" w:hAnsi="仿宋" w:eastAsia="仿宋" w:cs="宋体"/>
          <w:kern w:val="0"/>
          <w:sz w:val="24"/>
        </w:rPr>
      </w:pPr>
      <w:r>
        <w:rPr>
          <w:rFonts w:ascii="仿宋" w:hAnsi="仿宋" w:eastAsia="仿宋" w:cs="宋体"/>
          <w:kern w:val="0"/>
          <w:sz w:val="24"/>
        </w:rPr>
        <w:t>2.</w:t>
      </w:r>
      <w:r>
        <w:rPr>
          <w:rFonts w:hint="eastAsia" w:ascii="仿宋" w:hAnsi="仿宋" w:eastAsia="仿宋" w:cs="宋体"/>
          <w:kern w:val="0"/>
          <w:sz w:val="24"/>
        </w:rPr>
        <w:t>防洪排水系统布置发生改变；</w:t>
      </w:r>
    </w:p>
    <w:p>
      <w:pPr>
        <w:widowControl/>
        <w:spacing w:line="480" w:lineRule="exact"/>
        <w:ind w:firstLine="480" w:firstLineChars="200"/>
        <w:jc w:val="left"/>
        <w:rPr>
          <w:rFonts w:ascii="仿宋" w:hAnsi="仿宋" w:eastAsia="仿宋" w:cs="宋体"/>
          <w:kern w:val="0"/>
          <w:sz w:val="24"/>
        </w:rPr>
      </w:pPr>
      <w:r>
        <w:rPr>
          <w:rFonts w:ascii="仿宋" w:hAnsi="仿宋" w:eastAsia="仿宋" w:cs="宋体"/>
          <w:kern w:val="0"/>
          <w:sz w:val="24"/>
        </w:rPr>
        <w:t>3.</w:t>
      </w:r>
      <w:r>
        <w:rPr>
          <w:rFonts w:hint="eastAsia" w:ascii="仿宋" w:hAnsi="仿宋" w:eastAsia="仿宋" w:cs="宋体"/>
          <w:kern w:val="0"/>
          <w:sz w:val="24"/>
        </w:rPr>
        <w:t>防洪排水系统结构尺寸发生改变；</w:t>
      </w:r>
    </w:p>
    <w:p>
      <w:pPr>
        <w:widowControl/>
        <w:spacing w:line="480" w:lineRule="exact"/>
        <w:ind w:firstLine="480" w:firstLineChars="200"/>
        <w:jc w:val="left"/>
        <w:rPr>
          <w:rFonts w:ascii="仿宋" w:hAnsi="仿宋" w:eastAsia="仿宋" w:cs="宋体"/>
          <w:kern w:val="0"/>
          <w:sz w:val="24"/>
        </w:rPr>
      </w:pPr>
      <w:r>
        <w:rPr>
          <w:rFonts w:ascii="仿宋" w:hAnsi="仿宋" w:eastAsia="仿宋" w:cs="宋体"/>
          <w:kern w:val="0"/>
          <w:sz w:val="24"/>
        </w:rPr>
        <w:t>4.</w:t>
      </w:r>
      <w:r>
        <w:rPr>
          <w:rFonts w:hint="eastAsia" w:ascii="仿宋" w:hAnsi="仿宋" w:eastAsia="仿宋" w:cs="宋体"/>
          <w:kern w:val="0"/>
          <w:sz w:val="24"/>
        </w:rPr>
        <w:t>防洪排水系统建筑材料发生改变。</w:t>
      </w:r>
    </w:p>
    <w:p>
      <w:pPr>
        <w:widowControl/>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（六）其他。</w:t>
      </w:r>
    </w:p>
    <w:p>
      <w:pPr>
        <w:widowControl/>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工程地质条件或外部环境发生重大变化，并对尾矿库运行安全产生重大影响。</w:t>
      </w: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p>
    <w:p>
      <w:pPr>
        <w:pStyle w:val="3"/>
        <w:spacing w:line="360" w:lineRule="auto"/>
        <w:rPr>
          <w:rFonts w:ascii="仿宋" w:hAnsi="仿宋" w:eastAsia="仿宋"/>
          <w:b/>
          <w:sz w:val="28"/>
          <w:szCs w:val="28"/>
        </w:rPr>
      </w:pPr>
      <w:bookmarkStart w:id="187" w:name="_Toc9676117"/>
      <w:r>
        <w:rPr>
          <w:rFonts w:hint="eastAsia" w:ascii="仿宋" w:hAnsi="仿宋" w:eastAsia="仿宋"/>
          <w:b/>
          <w:sz w:val="28"/>
          <w:szCs w:val="28"/>
        </w:rPr>
        <w:t>五、《尾矿库重大生产安全事故隐患判定标准》解读节选</w:t>
      </w:r>
      <w:bookmarkEnd w:id="187"/>
    </w:p>
    <w:p>
      <w:pPr>
        <w:spacing w:line="480" w:lineRule="exact"/>
        <w:ind w:firstLine="480" w:firstLineChars="200"/>
        <w:rPr>
          <w:rFonts w:ascii="仿宋" w:hAnsi="仿宋" w:eastAsia="仿宋" w:cs="仿宋"/>
          <w:sz w:val="24"/>
        </w:rPr>
      </w:pPr>
    </w:p>
    <w:p>
      <w:pPr>
        <w:widowControl/>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2017年，国家安全监管总局根据《安全生产法》和《中共中央 国务院关于推进安全生产领域改革发展的意见》，国家安全监管总局制定了《金属非金属矿山重大生产安全事故隐患判定标准（试行）》（安监总管一〔2017〕98号），对全面落实企业安全生产（职业健康）</w:t>
      </w:r>
      <w:bookmarkStart w:id="188" w:name="_Toc3827_WPSOffice_Level2"/>
      <w:r>
        <w:rPr>
          <w:rFonts w:hint="eastAsia" w:ascii="仿宋" w:hAnsi="仿宋" w:eastAsia="仿宋" w:cs="宋体"/>
          <w:kern w:val="0"/>
          <w:sz w:val="24"/>
        </w:rPr>
        <w:t>主体责任，准确判定、及时整改重大</w:t>
      </w:r>
      <w:bookmarkEnd w:id="188"/>
      <w:r>
        <w:rPr>
          <w:rFonts w:hint="eastAsia" w:ascii="仿宋" w:hAnsi="仿宋" w:eastAsia="仿宋" w:cs="宋体"/>
          <w:kern w:val="0"/>
          <w:sz w:val="24"/>
        </w:rPr>
        <w:t>生产安全事故隐患，有效防范遏制重特大生产安全事故，进一步提升企业安全生产水平，作出了明确规定。</w:t>
      </w:r>
    </w:p>
    <w:p>
      <w:pPr>
        <w:widowControl/>
        <w:spacing w:line="480" w:lineRule="exact"/>
        <w:ind w:firstLine="480" w:firstLineChars="200"/>
        <w:jc w:val="left"/>
        <w:rPr>
          <w:rFonts w:ascii="仿宋" w:hAnsi="仿宋" w:eastAsia="仿宋" w:cs="宋体"/>
          <w:kern w:val="0"/>
          <w:sz w:val="24"/>
        </w:rPr>
      </w:pPr>
    </w:p>
    <w:p>
      <w:pPr>
        <w:spacing w:line="480" w:lineRule="exact"/>
        <w:ind w:firstLine="200"/>
        <w:jc w:val="center"/>
        <w:rPr>
          <w:rFonts w:ascii="仿宋" w:hAnsi="仿宋" w:eastAsia="仿宋" w:cs="楷体"/>
          <w:b/>
          <w:kern w:val="0"/>
          <w:sz w:val="24"/>
        </w:rPr>
      </w:pPr>
      <w:r>
        <w:rPr>
          <w:rFonts w:hint="eastAsia" w:ascii="仿宋" w:hAnsi="仿宋" w:eastAsia="仿宋" w:cs="楷体"/>
          <w:b/>
          <w:kern w:val="0"/>
          <w:sz w:val="24"/>
        </w:rPr>
        <w:t>《尾矿库重大生产安全事故隐患判定标准》</w:t>
      </w:r>
      <w:r>
        <w:rPr>
          <w:rFonts w:hint="eastAsia" w:ascii="仿宋" w:hAnsi="仿宋" w:eastAsia="仿宋" w:cs="仿宋"/>
          <w:b/>
          <w:kern w:val="0"/>
          <w:sz w:val="24"/>
          <w:lang w:bidi="ar"/>
        </w:rPr>
        <w:t>解读（节选）</w:t>
      </w:r>
    </w:p>
    <w:p>
      <w:pPr>
        <w:spacing w:line="480" w:lineRule="exact"/>
        <w:ind w:firstLine="200"/>
        <w:jc w:val="center"/>
        <w:rPr>
          <w:rFonts w:ascii="仿宋" w:hAnsi="仿宋" w:eastAsia="仿宋" w:cs="仿宋"/>
          <w:kern w:val="0"/>
          <w:sz w:val="24"/>
          <w:lang w:bidi="ar"/>
        </w:rPr>
      </w:pPr>
      <w:r>
        <w:rPr>
          <w:rFonts w:hint="eastAsia" w:ascii="仿宋" w:hAnsi="仿宋" w:eastAsia="仿宋" w:cs="仿宋"/>
          <w:kern w:val="0"/>
          <w:sz w:val="24"/>
          <w:lang w:bidi="ar"/>
        </w:rPr>
        <w:t>安监总管一〔2017〕98号</w:t>
      </w:r>
    </w:p>
    <w:p>
      <w:pPr>
        <w:widowControl/>
        <w:shd w:val="clear" w:color="auto" w:fill="FFFFFF"/>
        <w:spacing w:line="480" w:lineRule="exact"/>
        <w:ind w:firstLine="482" w:firstLineChars="200"/>
        <w:jc w:val="left"/>
        <w:rPr>
          <w:rFonts w:ascii="仿宋" w:hAnsi="仿宋" w:eastAsia="仿宋" w:cs="宋体"/>
          <w:b/>
          <w:color w:val="000000"/>
          <w:kern w:val="0"/>
          <w:sz w:val="24"/>
        </w:rPr>
      </w:pPr>
      <w:bookmarkStart w:id="189" w:name="_Toc499290870"/>
      <w:r>
        <w:rPr>
          <w:rFonts w:hint="eastAsia" w:ascii="仿宋" w:hAnsi="仿宋" w:eastAsia="仿宋" w:cs="宋体"/>
          <w:b/>
          <w:color w:val="000000"/>
          <w:kern w:val="0"/>
          <w:sz w:val="24"/>
        </w:rPr>
        <w:t>三、尾矿库重大生产安全事故隐患</w:t>
      </w:r>
      <w:bookmarkEnd w:id="189"/>
    </w:p>
    <w:p>
      <w:pPr>
        <w:widowControl/>
        <w:shd w:val="clear" w:color="auto" w:fill="FFFFFF"/>
        <w:spacing w:line="480" w:lineRule="exact"/>
        <w:ind w:firstLine="480" w:firstLineChars="200"/>
        <w:jc w:val="left"/>
        <w:rPr>
          <w:rFonts w:ascii="仿宋" w:hAnsi="仿宋" w:eastAsia="仿宋" w:cs="宋体"/>
          <w:color w:val="000000"/>
          <w:kern w:val="0"/>
          <w:sz w:val="24"/>
        </w:rPr>
      </w:pPr>
      <w:bookmarkStart w:id="190" w:name="_Toc499290871"/>
      <w:r>
        <w:rPr>
          <w:rFonts w:hint="eastAsia" w:ascii="仿宋" w:hAnsi="仿宋" w:eastAsia="仿宋" w:cs="宋体"/>
          <w:color w:val="000000"/>
          <w:kern w:val="0"/>
          <w:sz w:val="24"/>
        </w:rPr>
        <w:t>（一）库区和尾矿坝上存在未按批准的设计方案进行开采、挖掘、爆破等活动。</w:t>
      </w:r>
      <w:bookmarkEnd w:id="190"/>
    </w:p>
    <w:p>
      <w:pPr>
        <w:widowControl/>
        <w:shd w:val="clear" w:color="auto" w:fill="FFFFFF"/>
        <w:spacing w:line="480" w:lineRule="exact"/>
        <w:ind w:firstLine="482" w:firstLineChars="200"/>
        <w:jc w:val="left"/>
        <w:rPr>
          <w:rFonts w:ascii="仿宋" w:hAnsi="仿宋" w:eastAsia="仿宋" w:cs="宋体"/>
          <w:b/>
          <w:color w:val="FF0000"/>
          <w:kern w:val="0"/>
          <w:sz w:val="24"/>
        </w:rPr>
      </w:pPr>
      <w:r>
        <w:rPr>
          <w:rFonts w:hint="eastAsia" w:ascii="仿宋" w:hAnsi="仿宋" w:eastAsia="仿宋" w:cs="宋体"/>
          <w:b/>
          <w:kern w:val="0"/>
          <w:sz w:val="24"/>
        </w:rPr>
        <w:t>解读：</w:t>
      </w:r>
      <w:r>
        <w:rPr>
          <w:rFonts w:hint="eastAsia" w:ascii="仿宋" w:hAnsi="仿宋" w:eastAsia="仿宋" w:cs="宋体"/>
          <w:color w:val="000000"/>
          <w:kern w:val="0"/>
          <w:sz w:val="24"/>
        </w:rPr>
        <w:t>在库区乱采、滥挖、非法爆破有可能造成周边山体滑坡、坍塌，滑坡体进入尾矿库，致使库内水位上升，还有可能冲击坝体，从而造成尾矿库溃坝；或者由于山体滑坡，原有山体承受力降低，造成尾矿库溃坝。在尾矿坝上未按批准的设计方案进行开采、挖掘、爆破等活动不仅会直接损坏坝体导致溃坝，还可能会引起坝体液化而导致溃坝。</w:t>
      </w:r>
    </w:p>
    <w:p>
      <w:pPr>
        <w:widowControl/>
        <w:shd w:val="clear" w:color="auto" w:fill="FFFFFF"/>
        <w:spacing w:line="480" w:lineRule="exact"/>
        <w:ind w:firstLine="480" w:firstLineChars="200"/>
        <w:jc w:val="left"/>
        <w:rPr>
          <w:rFonts w:ascii="仿宋" w:hAnsi="仿宋" w:eastAsia="仿宋" w:cs="宋体"/>
          <w:color w:val="000000"/>
          <w:kern w:val="0"/>
          <w:sz w:val="24"/>
        </w:rPr>
      </w:pPr>
      <w:r>
        <w:rPr>
          <w:rFonts w:hint="eastAsia" w:ascii="仿宋" w:hAnsi="仿宋" w:eastAsia="仿宋" w:cs="宋体"/>
          <w:color w:val="000000"/>
          <w:kern w:val="0"/>
          <w:sz w:val="24"/>
        </w:rPr>
        <w:t>《尾矿库安全技术规程》（AQ 2006-2005）第6.7.2条规定：“严禁在库区和尾矿坝上进行乱采、滥挖、非法爆破等”。《尾矿库安全监督管理规定》（国家安全监管总局令38号）第二十六条要求：“未经生产经营单位进行技术论证并同意，以及尾矿库建设项目安全设施设计原审批部门批准，任何单位和个人不得在库区从事爆破、采砂、地下采矿等危害尾矿库安全的作业。”</w:t>
      </w:r>
    </w:p>
    <w:p>
      <w:pPr>
        <w:widowControl/>
        <w:shd w:val="clear" w:color="auto" w:fill="FFFFFF"/>
        <w:spacing w:line="480" w:lineRule="exact"/>
        <w:ind w:firstLine="480" w:firstLineChars="200"/>
        <w:jc w:val="left"/>
        <w:rPr>
          <w:rFonts w:ascii="仿宋" w:hAnsi="仿宋" w:eastAsia="仿宋" w:cs="宋体"/>
          <w:color w:val="000000"/>
          <w:kern w:val="0"/>
          <w:sz w:val="24"/>
        </w:rPr>
      </w:pPr>
      <w:r>
        <w:rPr>
          <w:rFonts w:hint="eastAsia" w:ascii="仿宋" w:hAnsi="仿宋" w:eastAsia="仿宋" w:cs="宋体"/>
          <w:color w:val="000000"/>
          <w:kern w:val="0"/>
          <w:sz w:val="24"/>
        </w:rPr>
        <w:t>库区和尾矿坝上存在未按批准的设计方案进行开采、挖掘、爆破等活动的，即为重大生产安全事故隐患。</w:t>
      </w:r>
    </w:p>
    <w:p>
      <w:pPr>
        <w:widowControl/>
        <w:shd w:val="clear" w:color="auto" w:fill="FFFFFF"/>
        <w:spacing w:line="480" w:lineRule="exact"/>
        <w:ind w:firstLine="480" w:firstLineChars="200"/>
        <w:jc w:val="left"/>
        <w:rPr>
          <w:rFonts w:ascii="仿宋" w:hAnsi="仿宋" w:eastAsia="仿宋" w:cs="宋体"/>
          <w:kern w:val="0"/>
          <w:sz w:val="24"/>
        </w:rPr>
      </w:pPr>
      <w:bookmarkStart w:id="191" w:name="_Toc499290872"/>
      <w:r>
        <w:rPr>
          <w:rFonts w:hint="eastAsia" w:ascii="仿宋" w:hAnsi="仿宋" w:eastAsia="仿宋" w:cs="宋体"/>
          <w:kern w:val="0"/>
          <w:sz w:val="24"/>
        </w:rPr>
        <w:t>（二）坝体出现贯穿性横向裂缝，且出现较大范围管涌、流土变形，坝体出现深层滑动迹象。</w:t>
      </w:r>
      <w:bookmarkEnd w:id="191"/>
    </w:p>
    <w:p>
      <w:pPr>
        <w:widowControl/>
        <w:shd w:val="clear" w:color="auto" w:fill="FFFFFF"/>
        <w:spacing w:line="48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解读：</w:t>
      </w:r>
      <w:r>
        <w:rPr>
          <w:rFonts w:hint="eastAsia" w:ascii="仿宋" w:hAnsi="仿宋" w:eastAsia="仿宋" w:cs="宋体"/>
          <w:kern w:val="0"/>
          <w:sz w:val="24"/>
        </w:rPr>
        <w:t>横向裂缝是指裂缝的走向与坝轴线垂直或斜交。管涌是指尾砂细颗粒在粗颗粒形成的空隙中流动、以至流失，逐渐形成管形通道；流土变形是在在渗透作用下，当向上的渗透力大于尾砂的有效重度时，尾砂处于悬浮状态，局部坝体隆起、浮动或尾砂粒群同时发生移动而流失的现象。坝体深层滑动是指尾矿库坝体内部发生剧烈变形，可能引发整个坝体移动、坍塌、失稳。</w:t>
      </w:r>
    </w:p>
    <w:p>
      <w:pPr>
        <w:widowControl/>
        <w:shd w:val="clear" w:color="auto" w:fill="FFFFFF"/>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《尾矿库安全技术规程》（AQ 2006-2005）第8.2条明确规定“坝体出现贯穿性横向裂缝，且出现较大范围管涌、流土变形，坝体出现深层滑动迹象”是判断尾矿库属于危库的工况之一。</w:t>
      </w:r>
    </w:p>
    <w:p>
      <w:pPr>
        <w:widowControl/>
        <w:shd w:val="clear" w:color="auto" w:fill="FFFFFF"/>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坝体出现贯穿性横向裂缝，且出现较大范围管涌、流土变形，坝体出现深层滑动迹象的，即为重大生产安全事故隐患。</w:t>
      </w:r>
    </w:p>
    <w:p>
      <w:pPr>
        <w:widowControl/>
        <w:shd w:val="clear" w:color="auto" w:fill="FFFFFF"/>
        <w:spacing w:line="480" w:lineRule="exact"/>
        <w:ind w:firstLine="480" w:firstLineChars="200"/>
        <w:jc w:val="left"/>
        <w:rPr>
          <w:rFonts w:ascii="仿宋" w:hAnsi="仿宋" w:eastAsia="仿宋" w:cs="宋体"/>
          <w:kern w:val="0"/>
          <w:sz w:val="24"/>
        </w:rPr>
      </w:pPr>
      <w:bookmarkStart w:id="192" w:name="_Toc499290873"/>
      <w:r>
        <w:rPr>
          <w:rFonts w:hint="eastAsia" w:ascii="仿宋" w:hAnsi="仿宋" w:eastAsia="仿宋" w:cs="宋体"/>
          <w:kern w:val="0"/>
          <w:sz w:val="24"/>
        </w:rPr>
        <w:t>（三）坝外坡坡比陡于设计坡比。</w:t>
      </w:r>
      <w:bookmarkEnd w:id="192"/>
    </w:p>
    <w:p>
      <w:pPr>
        <w:widowControl/>
        <w:shd w:val="clear" w:color="auto" w:fill="FFFFFF"/>
        <w:spacing w:line="48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解读：</w:t>
      </w:r>
      <w:r>
        <w:rPr>
          <w:rFonts w:hint="eastAsia" w:ascii="仿宋" w:hAnsi="仿宋" w:eastAsia="仿宋" w:cs="宋体"/>
          <w:kern w:val="0"/>
          <w:sz w:val="24"/>
        </w:rPr>
        <w:t>坝外坡坡比指的是尾矿坝的垂直高度与水平宽度的比值。坝外坡坡比是根据尾砂力学参数计算坝体渗流稳定和抗滑稳定获得的，由设计确定。坝外坡坡比一旦变小，坝体渗流和抗滑稳定就会降低，可能导致渗流破坏而溃坝。</w:t>
      </w:r>
    </w:p>
    <w:p>
      <w:pPr>
        <w:widowControl/>
        <w:shd w:val="clear" w:color="auto" w:fill="FFFFFF"/>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《尾矿库安全技术规程》（AQ 2006-2005）第6.3.2条规定：“尾矿坝堆积坡比不得陡于设计规定”。</w:t>
      </w:r>
    </w:p>
    <w:p>
      <w:pPr>
        <w:widowControl/>
        <w:shd w:val="clear" w:color="auto" w:fill="FFFFFF"/>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坝外坡坡比陡于设计坡比，即为重大生产安全事故隐患</w:t>
      </w:r>
    </w:p>
    <w:p>
      <w:pPr>
        <w:widowControl/>
        <w:shd w:val="clear" w:color="auto" w:fill="FFFFFF"/>
        <w:spacing w:line="480" w:lineRule="exact"/>
        <w:ind w:firstLine="480" w:firstLineChars="200"/>
        <w:jc w:val="left"/>
        <w:rPr>
          <w:rFonts w:ascii="仿宋" w:hAnsi="仿宋" w:eastAsia="仿宋" w:cs="宋体"/>
          <w:kern w:val="0"/>
          <w:sz w:val="24"/>
        </w:rPr>
      </w:pPr>
      <w:bookmarkStart w:id="193" w:name="_Toc499290874"/>
      <w:r>
        <w:rPr>
          <w:rFonts w:hint="eastAsia" w:ascii="仿宋" w:hAnsi="仿宋" w:eastAsia="仿宋" w:cs="宋体"/>
          <w:kern w:val="0"/>
          <w:sz w:val="24"/>
        </w:rPr>
        <w:t>（四）坝体超过设计坝高，或者超设计库容储存尾矿。</w:t>
      </w:r>
      <w:bookmarkEnd w:id="193"/>
    </w:p>
    <w:p>
      <w:pPr>
        <w:widowControl/>
        <w:shd w:val="clear" w:color="auto" w:fill="FFFFFF"/>
        <w:spacing w:line="48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解读：</w:t>
      </w:r>
      <w:r>
        <w:rPr>
          <w:rFonts w:hint="eastAsia" w:ascii="仿宋" w:hAnsi="仿宋" w:eastAsia="仿宋" w:cs="宋体"/>
          <w:kern w:val="0"/>
          <w:sz w:val="24"/>
        </w:rPr>
        <w:t>尾矿库坝体超过设计坝高或超设计库容储存尾矿极易造成尾矿坝失稳，从而导致溃坝事故。</w:t>
      </w:r>
    </w:p>
    <w:p>
      <w:pPr>
        <w:widowControl/>
        <w:shd w:val="clear" w:color="auto" w:fill="FFFFFF"/>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尾矿库安全监督管理规定》（国家安全监管总局令第38号）第二十七条和第二十八条规定：“（1）尾矿库运行到设计最终标高或者不再进行排尾作业的，应当在一年内完成闭库。特殊情况不能按期完成闭库的，应当报经相应的安全生产监督管理部门同意后方可延期，但延长期限不得超过6个月。（2）尾矿库运行到设计最终标高的前12个月内，生产经营单位应当进行闭库前的安全现状评价和闭库设计，闭库设计应当包括安全设施设计，并编制安全专篇”。</w:t>
      </w:r>
    </w:p>
    <w:p>
      <w:pPr>
        <w:widowControl/>
        <w:shd w:val="clear" w:color="auto" w:fill="FFFFFF"/>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若需要加高扩容，属于扩建建设项目，按照《建设项目安全设施"三同时"监督管理办法》（国家安全监管总局令第36号）第七条、第十条、第十二条、第十四条和第二十三条规定：建设项目在进行可行性研究时，生产经营单位应当按照国家规定，进行安全预评价；在建设项目初步设计时，应当委托有相应资质的初步设计单位对建设项目安全设施同时进行设计，编制安全设施设计；安全设施设计应按照规定报经安全生产监督管理部门审查同意，未经审查同意的，不得开工建设；建设项目竣工投入生产或者使用前，生产经营单位应当组织对安全设施进行竣工验收，并形成书面报告备查。</w:t>
      </w:r>
    </w:p>
    <w:p>
      <w:pPr>
        <w:widowControl/>
        <w:shd w:val="clear" w:color="auto" w:fill="FFFFFF"/>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坝体超过设计坝高的，或者超设计库容储存尾矿的，即为重大生产安全事故隐患。</w:t>
      </w:r>
    </w:p>
    <w:p>
      <w:pPr>
        <w:widowControl/>
        <w:shd w:val="clear" w:color="auto" w:fill="FFFFFF"/>
        <w:spacing w:line="480" w:lineRule="exact"/>
        <w:ind w:firstLine="480" w:firstLineChars="200"/>
        <w:jc w:val="left"/>
        <w:rPr>
          <w:rFonts w:ascii="仿宋" w:hAnsi="仿宋" w:eastAsia="仿宋" w:cs="宋体"/>
          <w:kern w:val="0"/>
          <w:sz w:val="24"/>
        </w:rPr>
      </w:pPr>
      <w:bookmarkStart w:id="194" w:name="_Toc499290875"/>
      <w:r>
        <w:rPr>
          <w:rFonts w:hint="eastAsia" w:ascii="仿宋" w:hAnsi="仿宋" w:eastAsia="仿宋" w:cs="宋体"/>
          <w:kern w:val="0"/>
          <w:sz w:val="24"/>
        </w:rPr>
        <w:t>（五）尾矿堆积坝上升速率大于设计堆积上升速率。</w:t>
      </w:r>
      <w:bookmarkEnd w:id="194"/>
    </w:p>
    <w:p>
      <w:pPr>
        <w:widowControl/>
        <w:shd w:val="clear" w:color="auto" w:fill="FFFFFF"/>
        <w:spacing w:line="480" w:lineRule="exact"/>
        <w:ind w:firstLine="466" w:firstLineChars="200"/>
        <w:jc w:val="left"/>
        <w:rPr>
          <w:rFonts w:ascii="仿宋" w:hAnsi="仿宋" w:eastAsia="仿宋" w:cs="宋体"/>
          <w:b/>
          <w:spacing w:val="-4"/>
          <w:kern w:val="0"/>
          <w:sz w:val="24"/>
        </w:rPr>
      </w:pPr>
      <w:r>
        <w:rPr>
          <w:rFonts w:hint="eastAsia" w:ascii="仿宋" w:hAnsi="仿宋" w:eastAsia="仿宋" w:cs="宋体"/>
          <w:b/>
          <w:spacing w:val="-4"/>
          <w:kern w:val="0"/>
          <w:sz w:val="24"/>
        </w:rPr>
        <w:t>解读：</w:t>
      </w:r>
      <w:r>
        <w:rPr>
          <w:rFonts w:hint="eastAsia" w:ascii="仿宋" w:hAnsi="仿宋" w:eastAsia="仿宋" w:cs="宋体"/>
          <w:spacing w:val="-4"/>
          <w:kern w:val="0"/>
          <w:sz w:val="24"/>
        </w:rPr>
        <w:t>坝体上升速度过快，堆积坝体内的水无法排出，造成坝体无法充分固结，渗流破坏的概率增大，降低了坝体稳定性，严重的导致溃坝。</w:t>
      </w:r>
    </w:p>
    <w:p>
      <w:pPr>
        <w:widowControl/>
        <w:shd w:val="clear" w:color="auto" w:fill="FFFFFF"/>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尾矿堆积坝上升速率大于设计堆积上升速率的，即为重大生产安全事故隐患。</w:t>
      </w:r>
    </w:p>
    <w:p>
      <w:pPr>
        <w:widowControl/>
        <w:shd w:val="clear" w:color="auto" w:fill="FFFFFF"/>
        <w:spacing w:line="480" w:lineRule="exact"/>
        <w:ind w:firstLine="480" w:firstLineChars="200"/>
        <w:jc w:val="left"/>
        <w:rPr>
          <w:rFonts w:ascii="仿宋" w:hAnsi="仿宋" w:eastAsia="仿宋" w:cs="宋体"/>
          <w:kern w:val="0"/>
          <w:sz w:val="24"/>
        </w:rPr>
      </w:pPr>
      <w:bookmarkStart w:id="195" w:name="_Toc499290876"/>
      <w:r>
        <w:rPr>
          <w:rFonts w:hint="eastAsia" w:ascii="仿宋" w:hAnsi="仿宋" w:eastAsia="仿宋" w:cs="宋体"/>
          <w:kern w:val="0"/>
          <w:sz w:val="24"/>
        </w:rPr>
        <w:t>（六）未按法规、国家标准或者行业标准对坝体稳定性进行评估。</w:t>
      </w:r>
      <w:bookmarkEnd w:id="195"/>
    </w:p>
    <w:p>
      <w:pPr>
        <w:widowControl/>
        <w:shd w:val="clear" w:color="auto" w:fill="FFFFFF"/>
        <w:spacing w:line="48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解读：</w:t>
      </w:r>
      <w:r>
        <w:rPr>
          <w:rFonts w:hint="eastAsia" w:ascii="仿宋" w:hAnsi="仿宋" w:eastAsia="仿宋" w:cs="宋体"/>
          <w:kern w:val="0"/>
          <w:sz w:val="24"/>
        </w:rPr>
        <w:t>《尾矿库安全监督管理规定》（国家安全监管总局令第38号）第十九条规定：“（1）尾矿库应当每三年至少进行一次安全现状评价。安全现状评价应当符合国家标准或者行业标准的要求。尾矿库安全现状评价工作应当有能够进行尾矿坝稳定性验算、尾矿库水文计算、构筑物计算的专业技术人员参加。（2）上游式尾矿坝堆积至二分之一至三分之二最终设计坝高时，应当对坝体进行一次全面勘察，并进行稳定性专项评价”。</w:t>
      </w:r>
    </w:p>
    <w:p>
      <w:pPr>
        <w:widowControl/>
        <w:shd w:val="clear" w:color="auto" w:fill="FFFFFF"/>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《尾矿设施设计规范》（GB 50863-2013）第4.4.1条规定：“三等及三等以下的尾矿库在尾矿坝堆置1/2~2/3最终设计总坝高，一等及二等尾矿库在尾矿坝堆至1/3~1/2最终设计总坝高时，应对坝体进行全面的工程地质和水文地质勘察；根据勘察结果，由设计单位对尾矿坝做全面论证，以验证最终坝体的稳定性和确定后期的处理措施”。</w:t>
      </w:r>
    </w:p>
    <w:p>
      <w:pPr>
        <w:widowControl/>
        <w:shd w:val="clear" w:color="auto" w:fill="FFFFFF"/>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未按照上述规定，对坝体稳定性进行评估的，即为重大生产安全事故隐患。</w:t>
      </w:r>
    </w:p>
    <w:p>
      <w:pPr>
        <w:widowControl/>
        <w:shd w:val="clear" w:color="auto" w:fill="FFFFFF"/>
        <w:spacing w:line="480" w:lineRule="exact"/>
        <w:ind w:firstLine="480" w:firstLineChars="200"/>
        <w:jc w:val="left"/>
        <w:rPr>
          <w:rFonts w:ascii="仿宋" w:hAnsi="仿宋" w:eastAsia="仿宋" w:cs="宋体"/>
          <w:kern w:val="0"/>
          <w:sz w:val="24"/>
        </w:rPr>
      </w:pPr>
      <w:bookmarkStart w:id="196" w:name="_Toc499290877"/>
      <w:r>
        <w:rPr>
          <w:rFonts w:hint="eastAsia" w:ascii="仿宋" w:hAnsi="仿宋" w:eastAsia="仿宋" w:cs="宋体"/>
          <w:kern w:val="0"/>
          <w:sz w:val="24"/>
        </w:rPr>
        <w:t>（七）浸润线埋深小于控制浸润线埋深。</w:t>
      </w:r>
      <w:bookmarkEnd w:id="196"/>
    </w:p>
    <w:p>
      <w:pPr>
        <w:widowControl/>
        <w:shd w:val="clear" w:color="auto" w:fill="FFFFFF"/>
        <w:spacing w:line="48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解读：</w:t>
      </w:r>
      <w:r>
        <w:rPr>
          <w:rFonts w:hint="eastAsia" w:ascii="仿宋" w:hAnsi="仿宋" w:eastAsia="仿宋" w:cs="宋体"/>
          <w:kern w:val="0"/>
          <w:sz w:val="24"/>
        </w:rPr>
        <w:t>尾矿库的浸润线为尾矿库的生命线，浸润线的埋深与尾矿库的稳定性有着密切的关系。当浸润线埋深小于控制浸润线埋深时，尾矿库的渗流稳定性和抗滑安全系数均小于设计值，易发生渗流破坏造成坝体失稳，从而导致溃坝。</w:t>
      </w:r>
    </w:p>
    <w:p>
      <w:pPr>
        <w:widowControl/>
        <w:shd w:val="clear" w:color="auto" w:fill="FFFFFF"/>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《尾矿设施设计规范》（GB 50863-2013）第4.3.5条规定：“尾矿坝的渗流控制措施必须确保浸润线低于控制浸润线”。</w:t>
      </w:r>
    </w:p>
    <w:p>
      <w:pPr>
        <w:widowControl/>
        <w:shd w:val="clear" w:color="auto" w:fill="FFFFFF"/>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浸润线埋深小于控制浸润线埋深，即为重大生产安全事故隐患。</w:t>
      </w:r>
    </w:p>
    <w:p>
      <w:pPr>
        <w:widowControl/>
        <w:shd w:val="clear" w:color="auto" w:fill="FFFFFF"/>
        <w:spacing w:line="480" w:lineRule="exact"/>
        <w:ind w:firstLine="480" w:firstLineChars="200"/>
        <w:jc w:val="left"/>
        <w:rPr>
          <w:rFonts w:ascii="仿宋" w:hAnsi="仿宋" w:eastAsia="仿宋" w:cs="宋体"/>
          <w:kern w:val="0"/>
          <w:sz w:val="24"/>
        </w:rPr>
      </w:pPr>
      <w:bookmarkStart w:id="197" w:name="_Toc499290878"/>
      <w:r>
        <w:rPr>
          <w:rFonts w:hint="eastAsia" w:ascii="仿宋" w:hAnsi="仿宋" w:eastAsia="仿宋" w:cs="宋体"/>
          <w:kern w:val="0"/>
          <w:sz w:val="24"/>
        </w:rPr>
        <w:t>（八）安全超高和干滩长度小于设计规定。</w:t>
      </w:r>
      <w:bookmarkEnd w:id="197"/>
    </w:p>
    <w:p>
      <w:pPr>
        <w:widowControl/>
        <w:shd w:val="clear" w:color="auto" w:fill="FFFFFF"/>
        <w:spacing w:line="48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解读：</w:t>
      </w:r>
      <w:r>
        <w:rPr>
          <w:rFonts w:hint="eastAsia" w:ascii="仿宋" w:hAnsi="仿宋" w:eastAsia="仿宋" w:cs="宋体"/>
          <w:kern w:val="0"/>
          <w:sz w:val="24"/>
        </w:rPr>
        <w:t>设计给定的安全超高和干滩长度，是为确保坝体稳定和尾矿库安全，经调洪演算后确定的，当尾矿库的安全超高和干滩长度小于设计时，可能造成渗流破坏导致溃坝，也有可能导致子坝直接挡水、引发洪水漫顶而溃坝。</w:t>
      </w:r>
    </w:p>
    <w:p>
      <w:pPr>
        <w:widowControl/>
        <w:shd w:val="clear" w:color="auto" w:fill="FFFFFF"/>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《尾矿库安全技术规程》（AQ 2006-2005）第8.2条明确规定“尾矿库调洪库容严重不足，在设计洪水位时，安全超高和最小干滩长度都不满足设计要求，将可能出现洪水漫顶”是判断尾矿库属于危库的工况之一。</w:t>
      </w:r>
    </w:p>
    <w:p>
      <w:pPr>
        <w:widowControl/>
        <w:shd w:val="clear" w:color="auto" w:fill="FFFFFF"/>
        <w:spacing w:line="480" w:lineRule="exact"/>
        <w:ind w:firstLine="472" w:firstLineChars="200"/>
        <w:jc w:val="left"/>
        <w:rPr>
          <w:rFonts w:ascii="仿宋" w:hAnsi="仿宋" w:eastAsia="仿宋" w:cs="宋体"/>
          <w:spacing w:val="-2"/>
          <w:kern w:val="0"/>
          <w:sz w:val="24"/>
        </w:rPr>
      </w:pPr>
      <w:r>
        <w:rPr>
          <w:rFonts w:hint="eastAsia" w:ascii="仿宋" w:hAnsi="仿宋" w:eastAsia="仿宋" w:cs="宋体"/>
          <w:spacing w:val="-2"/>
          <w:kern w:val="0"/>
          <w:sz w:val="24"/>
        </w:rPr>
        <w:t>安全超高和干滩长度小于设计规定的，即为重大生产安全事故隐患。</w:t>
      </w:r>
    </w:p>
    <w:p>
      <w:pPr>
        <w:widowControl/>
        <w:shd w:val="clear" w:color="auto" w:fill="FFFFFF"/>
        <w:spacing w:line="480" w:lineRule="exact"/>
        <w:ind w:firstLine="480" w:firstLineChars="200"/>
        <w:jc w:val="left"/>
        <w:rPr>
          <w:rFonts w:ascii="仿宋" w:hAnsi="仿宋" w:eastAsia="仿宋" w:cs="宋体"/>
          <w:kern w:val="0"/>
          <w:sz w:val="24"/>
        </w:rPr>
      </w:pPr>
      <w:bookmarkStart w:id="198" w:name="_Toc499290879"/>
      <w:r>
        <w:rPr>
          <w:rFonts w:hint="eastAsia" w:ascii="仿宋" w:hAnsi="仿宋" w:eastAsia="仿宋" w:cs="宋体"/>
          <w:kern w:val="0"/>
          <w:sz w:val="24"/>
        </w:rPr>
        <w:t>（九）排洪系统构筑物严重堵塞或者坍塌，导致排水能力急剧下降。</w:t>
      </w:r>
      <w:bookmarkEnd w:id="198"/>
    </w:p>
    <w:p>
      <w:pPr>
        <w:widowControl/>
        <w:shd w:val="clear" w:color="auto" w:fill="FFFFFF"/>
        <w:spacing w:line="48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解读：</w:t>
      </w:r>
      <w:r>
        <w:rPr>
          <w:rFonts w:hint="eastAsia" w:ascii="仿宋" w:hAnsi="仿宋" w:eastAsia="仿宋" w:cs="宋体"/>
          <w:kern w:val="0"/>
          <w:sz w:val="24"/>
        </w:rPr>
        <w:t>排洪系统通常由进水构筑物和输水构筑物两部分组成。进水构筑物主要有排水井、排水斜槽等；输水构筑物主要有排水管、隧洞、排水斜槽等。排洪系统构筑物严重堵塞、坍塌包括进水构筑物和输水构筑物两个方面。</w:t>
      </w:r>
    </w:p>
    <w:p>
      <w:pPr>
        <w:widowControl/>
        <w:shd w:val="clear" w:color="auto" w:fill="FFFFFF"/>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《尾矿库安全技术规程》（AQ 2006-2005）明确“排洪系统严重堵塞或坍塌，不能排水或排水能力急剧降低”、“排水井显著倾斜，有倒塌的迹象”是判断尾矿库属于危库的工况。</w:t>
      </w:r>
    </w:p>
    <w:p>
      <w:pPr>
        <w:widowControl/>
        <w:shd w:val="clear" w:color="auto" w:fill="FFFFFF"/>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排洪系统构筑物严重堵塞、坍塌，导致排水能力急剧下降，是指具有下列情形之一的，即为重大生产安全事故隐患：</w:t>
      </w:r>
    </w:p>
    <w:p>
      <w:pPr>
        <w:widowControl/>
        <w:shd w:val="clear" w:color="auto" w:fill="FFFFFF"/>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1.排水井、排水斜槽等进水口严重堵塞；</w:t>
      </w:r>
    </w:p>
    <w:p>
      <w:pPr>
        <w:widowControl/>
        <w:shd w:val="clear" w:color="auto" w:fill="FFFFFF"/>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2.排水井显著倾斜，有倒塌的迹象；</w:t>
      </w:r>
    </w:p>
    <w:p>
      <w:pPr>
        <w:widowControl/>
        <w:shd w:val="clear" w:color="auto" w:fill="FFFFFF"/>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3.排水斜槽、排水管出现塌陷导致严重堵塞，或者基础沉陷错位致使漏沙严重；</w:t>
      </w:r>
    </w:p>
    <w:p>
      <w:pPr>
        <w:widowControl/>
        <w:shd w:val="clear" w:color="auto" w:fill="FFFFFF"/>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4.隧洞出现塌方导致严重堵塞，或者断裂致使漏沙严重。</w:t>
      </w:r>
    </w:p>
    <w:p>
      <w:pPr>
        <w:widowControl/>
        <w:shd w:val="clear" w:color="auto" w:fill="FFFFFF"/>
        <w:spacing w:line="480" w:lineRule="exact"/>
        <w:ind w:firstLine="480" w:firstLineChars="200"/>
        <w:jc w:val="left"/>
        <w:rPr>
          <w:rFonts w:ascii="仿宋" w:hAnsi="仿宋" w:eastAsia="仿宋" w:cs="宋体"/>
          <w:kern w:val="0"/>
          <w:sz w:val="24"/>
        </w:rPr>
      </w:pPr>
      <w:bookmarkStart w:id="199" w:name="_Toc499290880"/>
      <w:r>
        <w:rPr>
          <w:rFonts w:hint="eastAsia" w:ascii="仿宋" w:hAnsi="仿宋" w:eastAsia="仿宋" w:cs="宋体"/>
          <w:kern w:val="0"/>
          <w:sz w:val="24"/>
        </w:rPr>
        <w:t>（十）设计以外的尾矿、废料或者废水进库。</w:t>
      </w:r>
      <w:bookmarkEnd w:id="199"/>
    </w:p>
    <w:p>
      <w:pPr>
        <w:widowControl/>
        <w:shd w:val="clear" w:color="auto" w:fill="FFFFFF"/>
        <w:spacing w:line="48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解读：</w:t>
      </w:r>
      <w:r>
        <w:rPr>
          <w:rFonts w:hint="eastAsia" w:ascii="仿宋" w:hAnsi="仿宋" w:eastAsia="仿宋" w:cs="宋体"/>
          <w:kern w:val="0"/>
          <w:sz w:val="24"/>
        </w:rPr>
        <w:t>不同的尾矿物理性质不一样，设计以外的尾矿、废料和废水进库后，不但造成尾矿沉积规律发生变化，渗透系数也随之而改变，同时，易存在软弱夹层，坝体渗流稳定无法得到保障，坝体易因渗流破坏而溃坝，同时由于超量排放也可能造成堆积坝上升速率大于设计速率。</w:t>
      </w:r>
    </w:p>
    <w:p>
      <w:pPr>
        <w:widowControl/>
        <w:shd w:val="clear" w:color="auto" w:fill="FFFFFF"/>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尾矿库安全监督管理规定》（国家安全监管总局令第38号）第十八条规定：对生产运行的尾矿库，未经技术论证和安全生产监督管理部门的批准，任何单位和个人不得对设计以外的尾矿、废料或者废水进库等”进行变更。</w:t>
      </w:r>
    </w:p>
    <w:p>
      <w:pPr>
        <w:widowControl/>
        <w:shd w:val="clear" w:color="auto" w:fill="FFFFFF"/>
        <w:spacing w:line="480" w:lineRule="exact"/>
        <w:ind w:firstLine="464" w:firstLineChars="200"/>
        <w:jc w:val="left"/>
        <w:rPr>
          <w:rFonts w:ascii="仿宋" w:hAnsi="仿宋" w:eastAsia="仿宋" w:cs="宋体"/>
          <w:spacing w:val="-4"/>
          <w:kern w:val="0"/>
          <w:sz w:val="24"/>
        </w:rPr>
      </w:pPr>
      <w:r>
        <w:rPr>
          <w:rFonts w:hint="eastAsia" w:ascii="仿宋" w:hAnsi="仿宋" w:eastAsia="仿宋" w:cs="宋体"/>
          <w:spacing w:val="-4"/>
          <w:kern w:val="0"/>
          <w:sz w:val="24"/>
        </w:rPr>
        <w:t>设计以外的尾矿、废料或者废水进库的，即为重大生产安全事故隐患。</w:t>
      </w:r>
    </w:p>
    <w:p>
      <w:pPr>
        <w:widowControl/>
        <w:shd w:val="clear" w:color="auto" w:fill="FFFFFF"/>
        <w:spacing w:line="480" w:lineRule="exact"/>
        <w:ind w:firstLine="480" w:firstLineChars="200"/>
        <w:jc w:val="left"/>
        <w:rPr>
          <w:rFonts w:ascii="仿宋" w:hAnsi="仿宋" w:eastAsia="仿宋" w:cs="宋体"/>
          <w:kern w:val="0"/>
          <w:sz w:val="24"/>
        </w:rPr>
      </w:pPr>
      <w:bookmarkStart w:id="200" w:name="_Toc499290881"/>
      <w:r>
        <w:rPr>
          <w:rFonts w:hint="eastAsia" w:ascii="仿宋" w:hAnsi="仿宋" w:eastAsia="仿宋" w:cs="宋体"/>
          <w:kern w:val="0"/>
          <w:sz w:val="24"/>
        </w:rPr>
        <w:t>（十一）多种矿石性质不同的尾砂混合排放时，未按设计要求进行排放。</w:t>
      </w:r>
      <w:bookmarkEnd w:id="200"/>
    </w:p>
    <w:p>
      <w:pPr>
        <w:widowControl/>
        <w:shd w:val="clear" w:color="auto" w:fill="FFFFFF"/>
        <w:spacing w:line="480" w:lineRule="exact"/>
        <w:ind w:firstLine="482" w:firstLineChars="200"/>
        <w:jc w:val="left"/>
        <w:rPr>
          <w:rFonts w:ascii="仿宋" w:hAnsi="仿宋" w:eastAsia="仿宋" w:cs="宋体"/>
          <w:kern w:val="0"/>
          <w:sz w:val="24"/>
        </w:rPr>
      </w:pPr>
      <w:r>
        <w:rPr>
          <w:rFonts w:hint="eastAsia" w:ascii="仿宋" w:hAnsi="仿宋" w:eastAsia="仿宋" w:cs="宋体"/>
          <w:b/>
          <w:kern w:val="0"/>
          <w:sz w:val="24"/>
        </w:rPr>
        <w:t>解读：</w:t>
      </w:r>
      <w:r>
        <w:rPr>
          <w:rFonts w:hint="eastAsia" w:ascii="仿宋" w:hAnsi="仿宋" w:eastAsia="仿宋" w:cs="宋体"/>
          <w:kern w:val="0"/>
          <w:sz w:val="24"/>
        </w:rPr>
        <w:t>多种矿石性质不同的尾砂混合排放时，设计会给定混合比例、不同矿石尾砂的排放方式（坝前排放、周边排放、库尾排放）、排放浓度、支管排放流量。未按设计排放，造成尾矿沉积规律发生变化，渗透系数也随之而改变，同时，易存在软弱夹层，坝体渗流稳定无法得到保障，坝体易因渗流破坏而溃坝。</w:t>
      </w:r>
    </w:p>
    <w:p>
      <w:pPr>
        <w:widowControl/>
        <w:shd w:val="clear" w:color="auto" w:fill="FFFFFF"/>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种矿石性质不同的尾砂混合排放时，未按设计要求进行排放的，即为重大生产安全事故隐患。</w:t>
      </w:r>
    </w:p>
    <w:p>
      <w:pPr>
        <w:widowControl/>
        <w:shd w:val="clear" w:color="auto" w:fill="FFFFFF"/>
        <w:spacing w:line="480" w:lineRule="exact"/>
        <w:ind w:firstLine="480" w:firstLineChars="200"/>
        <w:jc w:val="left"/>
        <w:rPr>
          <w:rFonts w:ascii="仿宋" w:hAnsi="仿宋" w:eastAsia="仿宋" w:cs="宋体"/>
          <w:kern w:val="0"/>
          <w:sz w:val="24"/>
        </w:rPr>
      </w:pPr>
    </w:p>
    <w:p>
      <w:pPr>
        <w:widowControl/>
        <w:shd w:val="clear" w:color="auto" w:fill="FFFFFF"/>
        <w:spacing w:line="480" w:lineRule="exact"/>
        <w:ind w:firstLine="480" w:firstLineChars="200"/>
        <w:jc w:val="left"/>
        <w:rPr>
          <w:rFonts w:ascii="仿宋" w:hAnsi="仿宋" w:eastAsia="仿宋" w:cs="宋体"/>
          <w:kern w:val="0"/>
          <w:sz w:val="24"/>
        </w:rPr>
      </w:pPr>
      <w:bookmarkStart w:id="201" w:name="_Toc499290882"/>
      <w:r>
        <w:rPr>
          <w:rFonts w:hint="eastAsia" w:ascii="仿宋" w:hAnsi="仿宋" w:eastAsia="仿宋" w:cs="宋体"/>
          <w:kern w:val="0"/>
          <w:sz w:val="24"/>
        </w:rPr>
        <w:t>（十二）冬季未按照设计要求采用冰下放矿作业。</w:t>
      </w:r>
      <w:bookmarkEnd w:id="201"/>
    </w:p>
    <w:p>
      <w:pPr>
        <w:widowControl/>
        <w:shd w:val="clear" w:color="auto" w:fill="FFFFFF"/>
        <w:spacing w:line="48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解读：</w:t>
      </w:r>
      <w:r>
        <w:rPr>
          <w:rFonts w:hint="eastAsia" w:ascii="仿宋" w:hAnsi="仿宋" w:eastAsia="仿宋" w:cs="宋体"/>
          <w:kern w:val="0"/>
          <w:sz w:val="24"/>
        </w:rPr>
        <w:t>冰下放矿作业是指将放矿管直接插入水面区冰盖以下集中放矿。本条主要是针对在我国东北、华北、西北及青藏高原等严寒地区的上游式筑坝尾矿库。冬季未在冰下放矿作业，易引起浸润线抬升或逸出、坝体突然出现融陷、尾砂强度参数迅速降低，进而导致尾矿库溃坝。</w:t>
      </w:r>
    </w:p>
    <w:p>
      <w:pPr>
        <w:widowControl/>
        <w:shd w:val="clear" w:color="auto" w:fill="FFFFFF"/>
        <w:spacing w:line="480" w:lineRule="exact"/>
        <w:ind w:firstLine="480" w:firstLineChars="200"/>
        <w:jc w:val="left"/>
        <w:rPr>
          <w:rFonts w:ascii="仿宋" w:hAnsi="仿宋" w:eastAsia="仿宋" w:cs="宋体"/>
          <w:kern w:val="0"/>
          <w:sz w:val="24"/>
        </w:rPr>
      </w:pPr>
      <w:r>
        <w:rPr>
          <w:rFonts w:hint="eastAsia" w:ascii="仿宋" w:hAnsi="仿宋" w:eastAsia="仿宋" w:cs="宋体"/>
          <w:kern w:val="0"/>
          <w:sz w:val="24"/>
        </w:rPr>
        <w:t>冬季未按照设计要求采用冰下放矿作业的，即为重大生产安全事故隐患。</w:t>
      </w:r>
    </w:p>
    <w:p>
      <w:pPr>
        <w:widowControl/>
        <w:shd w:val="clear" w:color="auto" w:fill="FFFFFF"/>
        <w:spacing w:line="480" w:lineRule="exact"/>
        <w:ind w:firstLine="480" w:firstLineChars="200"/>
        <w:jc w:val="left"/>
        <w:rPr>
          <w:rFonts w:ascii="仿宋" w:hAnsi="仿宋" w:eastAsia="仿宋" w:cs="宋体"/>
          <w:kern w:val="0"/>
          <w:sz w:val="24"/>
        </w:rPr>
      </w:pPr>
    </w:p>
    <w:p>
      <w:pPr>
        <w:widowControl/>
        <w:shd w:val="clear" w:color="auto" w:fill="FFFFFF"/>
        <w:spacing w:line="480" w:lineRule="exact"/>
        <w:ind w:firstLine="480" w:firstLineChars="200"/>
        <w:jc w:val="left"/>
        <w:rPr>
          <w:rFonts w:ascii="仿宋" w:hAnsi="仿宋" w:eastAsia="仿宋" w:cs="宋体"/>
          <w:kern w:val="0"/>
          <w:sz w:val="24"/>
        </w:rPr>
      </w:pPr>
    </w:p>
    <w:p>
      <w:pPr>
        <w:widowControl/>
        <w:shd w:val="clear" w:color="auto" w:fill="FFFFFF"/>
        <w:spacing w:line="480" w:lineRule="exact"/>
        <w:ind w:firstLine="480" w:firstLineChars="200"/>
        <w:jc w:val="left"/>
        <w:rPr>
          <w:rFonts w:ascii="仿宋" w:hAnsi="仿宋" w:eastAsia="仿宋" w:cs="宋体"/>
          <w:kern w:val="0"/>
          <w:sz w:val="24"/>
        </w:rPr>
      </w:pPr>
    </w:p>
    <w:p>
      <w:pPr>
        <w:widowControl/>
        <w:shd w:val="clear" w:color="auto" w:fill="FFFFFF"/>
        <w:spacing w:line="480" w:lineRule="exact"/>
        <w:ind w:firstLine="480" w:firstLineChars="200"/>
        <w:jc w:val="left"/>
        <w:rPr>
          <w:rFonts w:ascii="仿宋" w:hAnsi="仿宋" w:eastAsia="仿宋" w:cs="宋体"/>
          <w:kern w:val="0"/>
          <w:sz w:val="24"/>
        </w:rPr>
      </w:pPr>
    </w:p>
    <w:p>
      <w:pPr>
        <w:widowControl/>
        <w:shd w:val="clear" w:color="auto" w:fill="FFFFFF"/>
        <w:spacing w:line="480" w:lineRule="exact"/>
        <w:ind w:firstLine="480" w:firstLineChars="200"/>
        <w:jc w:val="left"/>
        <w:rPr>
          <w:rFonts w:ascii="仿宋" w:hAnsi="仿宋" w:eastAsia="仿宋" w:cs="宋体"/>
          <w:kern w:val="0"/>
          <w:sz w:val="24"/>
        </w:rPr>
      </w:pPr>
    </w:p>
    <w:p>
      <w:pPr>
        <w:widowControl/>
        <w:shd w:val="clear" w:color="auto" w:fill="FFFFFF"/>
        <w:spacing w:line="480" w:lineRule="exact"/>
        <w:ind w:firstLine="480" w:firstLineChars="200"/>
        <w:jc w:val="left"/>
        <w:rPr>
          <w:rFonts w:ascii="仿宋" w:hAnsi="仿宋" w:eastAsia="仿宋" w:cs="宋体"/>
          <w:kern w:val="0"/>
          <w:sz w:val="24"/>
        </w:rPr>
      </w:pPr>
    </w:p>
    <w:p>
      <w:pPr>
        <w:widowControl/>
        <w:shd w:val="clear" w:color="auto" w:fill="FFFFFF"/>
        <w:spacing w:line="480" w:lineRule="exact"/>
        <w:ind w:firstLine="480" w:firstLineChars="200"/>
        <w:jc w:val="left"/>
        <w:rPr>
          <w:rFonts w:ascii="仿宋" w:hAnsi="仿宋" w:eastAsia="仿宋" w:cs="宋体"/>
          <w:kern w:val="0"/>
          <w:sz w:val="24"/>
        </w:rPr>
      </w:pPr>
    </w:p>
    <w:p>
      <w:pPr>
        <w:widowControl/>
        <w:shd w:val="clear" w:color="auto" w:fill="FFFFFF"/>
        <w:spacing w:line="480" w:lineRule="exact"/>
        <w:ind w:firstLine="480" w:firstLineChars="200"/>
        <w:jc w:val="left"/>
        <w:rPr>
          <w:rFonts w:ascii="仿宋" w:hAnsi="仿宋" w:eastAsia="仿宋" w:cs="宋体"/>
          <w:kern w:val="0"/>
          <w:sz w:val="24"/>
        </w:rPr>
      </w:pPr>
    </w:p>
    <w:p>
      <w:pPr>
        <w:widowControl/>
        <w:shd w:val="clear" w:color="auto" w:fill="FFFFFF"/>
        <w:spacing w:line="480" w:lineRule="exact"/>
        <w:ind w:firstLine="480" w:firstLineChars="200"/>
        <w:jc w:val="left"/>
        <w:rPr>
          <w:rFonts w:ascii="仿宋" w:hAnsi="仿宋" w:eastAsia="仿宋" w:cs="宋体"/>
          <w:kern w:val="0"/>
          <w:sz w:val="24"/>
        </w:rPr>
      </w:pPr>
    </w:p>
    <w:p>
      <w:pPr>
        <w:widowControl/>
        <w:shd w:val="clear" w:color="auto" w:fill="FFFFFF"/>
        <w:spacing w:line="480" w:lineRule="exact"/>
        <w:ind w:firstLine="480" w:firstLineChars="200"/>
        <w:jc w:val="left"/>
        <w:rPr>
          <w:rFonts w:ascii="仿宋" w:hAnsi="仿宋" w:eastAsia="仿宋" w:cs="宋体"/>
          <w:kern w:val="0"/>
          <w:sz w:val="24"/>
        </w:rPr>
      </w:pPr>
    </w:p>
    <w:p>
      <w:pPr>
        <w:widowControl/>
        <w:shd w:val="clear" w:color="auto" w:fill="FFFFFF"/>
        <w:spacing w:line="480" w:lineRule="exact"/>
        <w:ind w:firstLine="480" w:firstLineChars="200"/>
        <w:jc w:val="left"/>
        <w:rPr>
          <w:rFonts w:ascii="仿宋" w:hAnsi="仿宋" w:eastAsia="仿宋" w:cs="宋体"/>
          <w:kern w:val="0"/>
          <w:sz w:val="24"/>
        </w:rPr>
      </w:pPr>
    </w:p>
    <w:p>
      <w:pPr>
        <w:widowControl/>
        <w:shd w:val="clear" w:color="auto" w:fill="FFFFFF"/>
        <w:spacing w:line="480" w:lineRule="exact"/>
        <w:ind w:firstLine="480" w:firstLineChars="200"/>
        <w:jc w:val="left"/>
        <w:rPr>
          <w:rFonts w:ascii="仿宋" w:hAnsi="仿宋" w:eastAsia="仿宋" w:cs="宋体"/>
          <w:kern w:val="0"/>
          <w:sz w:val="24"/>
        </w:rPr>
      </w:pPr>
    </w:p>
    <w:p>
      <w:pPr>
        <w:widowControl/>
        <w:shd w:val="clear" w:color="auto" w:fill="FFFFFF"/>
        <w:spacing w:line="480" w:lineRule="exact"/>
        <w:ind w:firstLine="480" w:firstLineChars="200"/>
        <w:jc w:val="left"/>
        <w:rPr>
          <w:rFonts w:ascii="仿宋" w:hAnsi="仿宋" w:eastAsia="仿宋" w:cs="宋体"/>
          <w:kern w:val="0"/>
          <w:sz w:val="24"/>
        </w:rPr>
      </w:pPr>
    </w:p>
    <w:p>
      <w:pPr>
        <w:widowControl/>
        <w:shd w:val="clear" w:color="auto" w:fill="FFFFFF"/>
        <w:spacing w:line="480" w:lineRule="exact"/>
        <w:ind w:firstLine="480" w:firstLineChars="200"/>
        <w:jc w:val="left"/>
        <w:rPr>
          <w:rFonts w:ascii="仿宋" w:hAnsi="仿宋" w:eastAsia="仿宋" w:cs="宋体"/>
          <w:kern w:val="0"/>
          <w:sz w:val="24"/>
        </w:rPr>
      </w:pPr>
    </w:p>
    <w:p>
      <w:pPr>
        <w:widowControl/>
        <w:shd w:val="clear" w:color="auto" w:fill="FFFFFF"/>
        <w:spacing w:line="480" w:lineRule="exact"/>
        <w:ind w:firstLine="480" w:firstLineChars="200"/>
        <w:jc w:val="left"/>
        <w:rPr>
          <w:rFonts w:ascii="仿宋" w:hAnsi="仿宋" w:eastAsia="仿宋" w:cs="宋体"/>
          <w:kern w:val="0"/>
          <w:sz w:val="24"/>
        </w:rPr>
      </w:pPr>
    </w:p>
    <w:p>
      <w:pPr>
        <w:pStyle w:val="3"/>
        <w:spacing w:line="360" w:lineRule="auto"/>
        <w:rPr>
          <w:rFonts w:ascii="仿宋" w:hAnsi="仿宋" w:eastAsia="仿宋"/>
          <w:b/>
          <w:sz w:val="28"/>
          <w:szCs w:val="28"/>
        </w:rPr>
      </w:pPr>
      <w:bookmarkStart w:id="202" w:name="_Toc9676118"/>
      <w:r>
        <w:rPr>
          <w:rFonts w:hint="eastAsia" w:ascii="仿宋" w:hAnsi="仿宋" w:eastAsia="仿宋"/>
          <w:b/>
          <w:sz w:val="28"/>
          <w:szCs w:val="28"/>
        </w:rPr>
        <w:t>六、《</w:t>
      </w:r>
      <w:r>
        <w:rPr>
          <w:rFonts w:ascii="仿宋" w:hAnsi="仿宋" w:eastAsia="仿宋"/>
          <w:b/>
          <w:sz w:val="28"/>
          <w:szCs w:val="28"/>
        </w:rPr>
        <w:t>国家安全监管总局等七部门关于印发深入开展尾矿库综合治理行动方案的通知</w:t>
      </w:r>
      <w:r>
        <w:rPr>
          <w:rFonts w:hint="eastAsia" w:ascii="仿宋" w:hAnsi="仿宋" w:eastAsia="仿宋"/>
          <w:b/>
          <w:sz w:val="28"/>
          <w:szCs w:val="28"/>
        </w:rPr>
        <w:t>》</w:t>
      </w:r>
      <w:bookmarkEnd w:id="202"/>
    </w:p>
    <w:p>
      <w:pPr>
        <w:widowControl/>
        <w:spacing w:line="240" w:lineRule="exact"/>
        <w:ind w:firstLine="480" w:firstLineChars="200"/>
        <w:rPr>
          <w:rFonts w:ascii="仿宋" w:hAnsi="仿宋" w:eastAsia="仿宋" w:cs="Arial"/>
          <w:color w:val="000000"/>
          <w:kern w:val="0"/>
          <w:sz w:val="24"/>
        </w:rPr>
      </w:pPr>
    </w:p>
    <w:p>
      <w:pPr>
        <w:widowControl/>
        <w:spacing w:line="480" w:lineRule="exact"/>
        <w:ind w:firstLine="482" w:firstLineChars="200"/>
        <w:jc w:val="center"/>
        <w:rPr>
          <w:rFonts w:ascii="仿宋" w:hAnsi="仿宋" w:eastAsia="仿宋" w:cs="Arial"/>
          <w:b/>
          <w:bCs/>
          <w:color w:val="000000"/>
          <w:kern w:val="0"/>
          <w:sz w:val="24"/>
        </w:rPr>
      </w:pPr>
      <w:r>
        <w:rPr>
          <w:rFonts w:hint="eastAsia" w:ascii="仿宋" w:hAnsi="仿宋" w:eastAsia="仿宋" w:cs="Arial"/>
          <w:b/>
          <w:bCs/>
          <w:color w:val="000000"/>
          <w:kern w:val="0"/>
          <w:sz w:val="24"/>
        </w:rPr>
        <w:t>《</w:t>
      </w:r>
      <w:r>
        <w:rPr>
          <w:rFonts w:ascii="仿宋" w:hAnsi="仿宋" w:eastAsia="仿宋" w:cs="Arial"/>
          <w:b/>
          <w:bCs/>
          <w:color w:val="000000"/>
          <w:kern w:val="0"/>
          <w:sz w:val="24"/>
          <w:lang w:eastAsia="zh-Hans"/>
        </w:rPr>
        <w:t>国家安全监管总局等七部门关于印发深入开展</w:t>
      </w:r>
    </w:p>
    <w:p>
      <w:pPr>
        <w:widowControl/>
        <w:spacing w:line="480" w:lineRule="exact"/>
        <w:ind w:firstLine="482" w:firstLineChars="200"/>
        <w:jc w:val="center"/>
        <w:rPr>
          <w:rFonts w:ascii="仿宋" w:hAnsi="仿宋" w:eastAsia="仿宋" w:cs="Arial"/>
          <w:color w:val="000000"/>
          <w:kern w:val="0"/>
          <w:sz w:val="24"/>
        </w:rPr>
      </w:pPr>
      <w:r>
        <w:rPr>
          <w:rFonts w:ascii="仿宋" w:hAnsi="仿宋" w:eastAsia="仿宋" w:cs="Arial"/>
          <w:b/>
          <w:bCs/>
          <w:color w:val="000000"/>
          <w:kern w:val="0"/>
          <w:sz w:val="24"/>
          <w:lang w:eastAsia="zh-Hans"/>
        </w:rPr>
        <w:t>尾矿库综合治理行动方案的通知</w:t>
      </w:r>
      <w:r>
        <w:rPr>
          <w:rFonts w:hint="eastAsia" w:ascii="仿宋" w:hAnsi="仿宋" w:eastAsia="仿宋" w:cs="Arial"/>
          <w:b/>
          <w:bCs/>
          <w:color w:val="000000"/>
          <w:kern w:val="0"/>
          <w:sz w:val="24"/>
        </w:rPr>
        <w:t>》</w:t>
      </w:r>
    </w:p>
    <w:p>
      <w:pPr>
        <w:widowControl/>
        <w:spacing w:line="480" w:lineRule="exact"/>
        <w:ind w:firstLine="200"/>
        <w:jc w:val="center"/>
        <w:rPr>
          <w:rFonts w:ascii="仿宋" w:hAnsi="仿宋" w:eastAsia="仿宋" w:cs="Arial"/>
          <w:color w:val="000000"/>
          <w:kern w:val="0"/>
          <w:sz w:val="24"/>
          <w:lang w:eastAsia="zh-Hans"/>
        </w:rPr>
      </w:pPr>
      <w:r>
        <w:rPr>
          <w:rFonts w:hint="eastAsia" w:ascii="仿宋" w:hAnsi="仿宋" w:eastAsia="仿宋" w:cs="Arial"/>
          <w:color w:val="000000"/>
          <w:kern w:val="0"/>
          <w:sz w:val="24"/>
          <w:lang w:eastAsia="zh-Hans"/>
        </w:rPr>
        <w:t>安监总管一〔2013〕58号</w:t>
      </w:r>
    </w:p>
    <w:p>
      <w:pPr>
        <w:widowControl/>
        <w:spacing w:line="480" w:lineRule="exact"/>
        <w:rPr>
          <w:rFonts w:ascii="仿宋" w:hAnsi="仿宋" w:eastAsia="仿宋" w:cs="Arial"/>
          <w:color w:val="000000"/>
          <w:kern w:val="0"/>
          <w:sz w:val="24"/>
          <w:lang w:eastAsia="zh-Hans"/>
        </w:rPr>
      </w:pPr>
      <w:r>
        <w:rPr>
          <w:rFonts w:ascii="仿宋" w:hAnsi="仿宋" w:eastAsia="仿宋" w:cs="Arial"/>
          <w:color w:val="000000"/>
          <w:kern w:val="0"/>
          <w:sz w:val="24"/>
          <w:lang w:eastAsia="zh-Hans"/>
        </w:rPr>
        <w:t>各省、自治区、直辖市人民政府，新疆生产建设兵团：</w:t>
      </w:r>
    </w:p>
    <w:p>
      <w:pPr>
        <w:widowControl/>
        <w:spacing w:line="480" w:lineRule="exact"/>
        <w:ind w:firstLine="480" w:firstLineChars="200"/>
        <w:rPr>
          <w:rFonts w:ascii="仿宋" w:hAnsi="仿宋" w:eastAsia="仿宋" w:cs="Arial"/>
          <w:color w:val="000000"/>
          <w:kern w:val="0"/>
          <w:sz w:val="24"/>
          <w:lang w:eastAsia="zh-Hans"/>
        </w:rPr>
      </w:pPr>
      <w:r>
        <w:rPr>
          <w:rFonts w:ascii="仿宋" w:hAnsi="仿宋" w:eastAsia="仿宋" w:cs="Arial"/>
          <w:color w:val="000000"/>
          <w:kern w:val="0"/>
          <w:sz w:val="24"/>
          <w:lang w:eastAsia="zh-Hans"/>
        </w:rPr>
        <w:t>党中央、国务院高度重视尾矿库安全生产工作，近年来针对加强尾矿库安全生产和环境保护工作作出了一系列重要指示。遵照国务院领导同志重要批示精神，为深入贯彻《国务院关于进一步加强企业安全生产工作的通知》（国发〔</w:t>
      </w:r>
      <w:r>
        <w:rPr>
          <w:rFonts w:ascii="仿宋" w:hAnsi="仿宋" w:eastAsia="仿宋"/>
          <w:color w:val="000000"/>
          <w:kern w:val="0"/>
          <w:sz w:val="24"/>
          <w:lang w:eastAsia="zh-Hans"/>
        </w:rPr>
        <w:t>2010</w:t>
      </w:r>
      <w:r>
        <w:rPr>
          <w:rFonts w:ascii="仿宋" w:hAnsi="仿宋" w:eastAsia="仿宋" w:cs="Arial"/>
          <w:color w:val="000000"/>
          <w:kern w:val="0"/>
          <w:sz w:val="24"/>
          <w:lang w:eastAsia="zh-Hans"/>
        </w:rPr>
        <w:t>〕</w:t>
      </w:r>
      <w:r>
        <w:rPr>
          <w:rFonts w:ascii="仿宋" w:hAnsi="仿宋" w:eastAsia="仿宋"/>
          <w:color w:val="000000"/>
          <w:kern w:val="0"/>
          <w:sz w:val="24"/>
          <w:lang w:eastAsia="zh-Hans"/>
        </w:rPr>
        <w:t>23</w:t>
      </w:r>
      <w:r>
        <w:rPr>
          <w:rFonts w:ascii="仿宋" w:hAnsi="仿宋" w:eastAsia="仿宋" w:cs="Arial"/>
          <w:color w:val="000000"/>
          <w:kern w:val="0"/>
          <w:sz w:val="24"/>
          <w:lang w:eastAsia="zh-Hans"/>
        </w:rPr>
        <w:t>号）和《国务院关于坚持科学发展安全发展促进安全生产形势持续稳定好转的意见》（国发〔</w:t>
      </w:r>
      <w:r>
        <w:rPr>
          <w:rFonts w:ascii="仿宋" w:hAnsi="仿宋" w:eastAsia="仿宋"/>
          <w:color w:val="000000"/>
          <w:kern w:val="0"/>
          <w:sz w:val="24"/>
          <w:lang w:eastAsia="zh-Hans"/>
        </w:rPr>
        <w:t>2011</w:t>
      </w:r>
      <w:r>
        <w:rPr>
          <w:rFonts w:ascii="仿宋" w:hAnsi="仿宋" w:eastAsia="仿宋" w:cs="Arial"/>
          <w:color w:val="000000"/>
          <w:kern w:val="0"/>
          <w:sz w:val="24"/>
          <w:lang w:eastAsia="zh-Hans"/>
        </w:rPr>
        <w:t>〕</w:t>
      </w:r>
      <w:r>
        <w:rPr>
          <w:rFonts w:ascii="仿宋" w:hAnsi="仿宋" w:eastAsia="仿宋"/>
          <w:color w:val="000000"/>
          <w:kern w:val="0"/>
          <w:sz w:val="24"/>
          <w:lang w:eastAsia="zh-Hans"/>
        </w:rPr>
        <w:t>40</w:t>
      </w:r>
      <w:r>
        <w:rPr>
          <w:rFonts w:ascii="仿宋" w:hAnsi="仿宋" w:eastAsia="仿宋" w:cs="Arial"/>
          <w:color w:val="000000"/>
          <w:kern w:val="0"/>
          <w:sz w:val="24"/>
          <w:lang w:eastAsia="zh-Hans"/>
        </w:rPr>
        <w:t>号）精神，结合近年来我国尾矿库综合治理工作实际，国家安全监管总局、国家发展改革委、工业和信息化部、财政部、国土资源部、环境保护部、国务院南水北调办共同编制了</w:t>
      </w:r>
      <w:r>
        <w:fldChar w:fldCharType="begin"/>
      </w:r>
      <w:r>
        <w:instrText xml:space="preserve"> HYPERLINK "http://wangjian6351.blog.163.com/blog/getBlog.do?bid=fks_087065093081081071082080081068072094080071086081082070082" \t "_blank" </w:instrText>
      </w:r>
      <w:r>
        <w:fldChar w:fldCharType="separate"/>
      </w:r>
      <w:r>
        <w:rPr>
          <w:rFonts w:ascii="仿宋" w:hAnsi="仿宋" w:eastAsia="仿宋" w:cs="Arial"/>
          <w:color w:val="000000"/>
          <w:kern w:val="0"/>
          <w:sz w:val="24"/>
          <w:lang w:eastAsia="zh-Hans"/>
        </w:rPr>
        <w:t>《深入开展尾矿库综合治理行动方案》，</w:t>
      </w:r>
      <w:r>
        <w:rPr>
          <w:rFonts w:ascii="仿宋" w:hAnsi="仿宋" w:eastAsia="仿宋" w:cs="Arial"/>
          <w:color w:val="000000"/>
          <w:kern w:val="0"/>
          <w:sz w:val="24"/>
          <w:lang w:eastAsia="zh-Hans"/>
        </w:rPr>
        <w:fldChar w:fldCharType="end"/>
      </w:r>
      <w:r>
        <w:rPr>
          <w:rFonts w:ascii="仿宋" w:hAnsi="仿宋" w:eastAsia="仿宋" w:cs="Arial"/>
          <w:color w:val="000000"/>
          <w:kern w:val="0"/>
          <w:sz w:val="24"/>
          <w:lang w:eastAsia="zh-Hans"/>
        </w:rPr>
        <w:t>经国务院同意，现印发给你们，请认真遵照执行。</w:t>
      </w:r>
    </w:p>
    <w:p>
      <w:pPr>
        <w:widowControl/>
        <w:spacing w:line="480" w:lineRule="exact"/>
        <w:ind w:firstLine="480" w:firstLineChars="200"/>
        <w:rPr>
          <w:rFonts w:ascii="仿宋" w:hAnsi="仿宋" w:eastAsia="仿宋" w:cs="Arial"/>
          <w:color w:val="000000"/>
          <w:kern w:val="0"/>
          <w:sz w:val="24"/>
          <w:lang w:eastAsia="zh-Hans"/>
        </w:rPr>
      </w:pPr>
      <w:r>
        <w:rPr>
          <w:rFonts w:ascii="仿宋" w:hAnsi="仿宋" w:eastAsia="仿宋" w:cs="Arial"/>
          <w:color w:val="000000"/>
          <w:kern w:val="0"/>
          <w:sz w:val="24"/>
          <w:lang w:eastAsia="zh-Hans"/>
        </w:rPr>
        <w:t>请各地区根据《深入开展尾矿库综合治理行动方案》要求，结合实际制定切实可行的尾矿库综合治理行动实施方案，于</w:t>
      </w:r>
      <w:r>
        <w:rPr>
          <w:rFonts w:ascii="仿宋" w:hAnsi="仿宋" w:eastAsia="仿宋"/>
          <w:color w:val="000000"/>
          <w:kern w:val="0"/>
          <w:sz w:val="24"/>
          <w:lang w:eastAsia="zh-Hans"/>
        </w:rPr>
        <w:t>2013</w:t>
      </w:r>
      <w:r>
        <w:rPr>
          <w:rFonts w:ascii="仿宋" w:hAnsi="仿宋" w:eastAsia="仿宋" w:cs="Arial"/>
          <w:color w:val="000000"/>
          <w:kern w:val="0"/>
          <w:sz w:val="24"/>
          <w:lang w:eastAsia="zh-Hans"/>
        </w:rPr>
        <w:t>年</w:t>
      </w:r>
      <w:r>
        <w:rPr>
          <w:rFonts w:ascii="仿宋" w:hAnsi="仿宋" w:eastAsia="仿宋"/>
          <w:color w:val="000000"/>
          <w:kern w:val="0"/>
          <w:sz w:val="24"/>
          <w:lang w:eastAsia="zh-Hans"/>
        </w:rPr>
        <w:t>9</w:t>
      </w:r>
      <w:r>
        <w:rPr>
          <w:rFonts w:ascii="仿宋" w:hAnsi="仿宋" w:eastAsia="仿宋" w:cs="Arial"/>
          <w:color w:val="000000"/>
          <w:kern w:val="0"/>
          <w:sz w:val="24"/>
          <w:lang w:eastAsia="zh-Hans"/>
        </w:rPr>
        <w:t>月底前报送国家安全监管总局、国家发展改革委、工业和信息化部、财政部、国土资源部、环境保护部和国务院南水北调办，并抓好落实。</w:t>
      </w:r>
    </w:p>
    <w:p>
      <w:pPr>
        <w:widowControl/>
        <w:spacing w:line="400" w:lineRule="exact"/>
        <w:ind w:right="240" w:firstLine="2160" w:firstLineChars="900"/>
        <w:jc w:val="right"/>
        <w:rPr>
          <w:rFonts w:ascii="仿宋" w:hAnsi="仿宋" w:eastAsia="仿宋" w:cs="Arial"/>
          <w:color w:val="000000"/>
          <w:kern w:val="0"/>
          <w:sz w:val="24"/>
          <w:lang w:eastAsia="zh-Hans"/>
        </w:rPr>
      </w:pPr>
      <w:r>
        <w:rPr>
          <w:rFonts w:ascii="仿宋" w:hAnsi="仿宋" w:eastAsia="仿宋" w:cs="Arial"/>
          <w:color w:val="000000"/>
          <w:kern w:val="0"/>
          <w:sz w:val="24"/>
          <w:lang w:eastAsia="zh-Hans"/>
        </w:rPr>
        <w:t>国家安全监管总局</w:t>
      </w:r>
      <w:r>
        <w:rPr>
          <w:rFonts w:hint="eastAsia" w:ascii="仿宋" w:hAnsi="仿宋" w:eastAsia="仿宋" w:cs="Arial"/>
          <w:color w:val="000000"/>
          <w:kern w:val="0"/>
          <w:sz w:val="24"/>
          <w:lang w:eastAsia="zh-Hans"/>
        </w:rPr>
        <w:t xml:space="preserve">     </w:t>
      </w:r>
      <w:r>
        <w:rPr>
          <w:rFonts w:ascii="仿宋" w:hAnsi="仿宋" w:eastAsia="仿宋" w:cs="Arial"/>
          <w:color w:val="000000"/>
          <w:kern w:val="0"/>
          <w:sz w:val="24"/>
          <w:lang w:eastAsia="zh-Hans"/>
        </w:rPr>
        <w:t>国家发展改革委</w:t>
      </w:r>
    </w:p>
    <w:p>
      <w:pPr>
        <w:widowControl/>
        <w:spacing w:line="400" w:lineRule="exact"/>
        <w:ind w:right="1200" w:firstLine="2160" w:firstLineChars="900"/>
        <w:jc w:val="right"/>
        <w:rPr>
          <w:rFonts w:ascii="仿宋" w:hAnsi="仿宋" w:eastAsia="仿宋" w:cs="Arial"/>
          <w:color w:val="000000"/>
          <w:kern w:val="0"/>
          <w:sz w:val="24"/>
          <w:lang w:eastAsia="zh-Hans"/>
        </w:rPr>
      </w:pPr>
      <w:r>
        <w:rPr>
          <w:rFonts w:ascii="仿宋" w:hAnsi="仿宋" w:eastAsia="仿宋" w:cs="Arial"/>
          <w:color w:val="000000"/>
          <w:kern w:val="0"/>
          <w:sz w:val="24"/>
          <w:lang w:eastAsia="zh-Hans"/>
        </w:rPr>
        <w:t>工业和信息化部</w:t>
      </w:r>
      <w:r>
        <w:rPr>
          <w:rFonts w:hint="eastAsia" w:ascii="仿宋" w:hAnsi="仿宋" w:eastAsia="仿宋" w:cs="Arial"/>
          <w:color w:val="000000"/>
          <w:kern w:val="0"/>
          <w:sz w:val="24"/>
          <w:lang w:eastAsia="zh-Hans"/>
        </w:rPr>
        <w:t xml:space="preserve">       </w:t>
      </w:r>
      <w:r>
        <w:rPr>
          <w:rFonts w:ascii="仿宋" w:hAnsi="仿宋" w:eastAsia="仿宋" w:cs="Arial"/>
          <w:color w:val="000000"/>
          <w:kern w:val="0"/>
          <w:sz w:val="24"/>
          <w:lang w:eastAsia="zh-Hans"/>
        </w:rPr>
        <w:t>财政部</w:t>
      </w:r>
    </w:p>
    <w:p>
      <w:pPr>
        <w:widowControl/>
        <w:spacing w:line="400" w:lineRule="exact"/>
        <w:ind w:right="720" w:firstLine="2160" w:firstLineChars="900"/>
        <w:jc w:val="right"/>
        <w:rPr>
          <w:rFonts w:ascii="仿宋" w:hAnsi="仿宋" w:eastAsia="仿宋" w:cs="Arial"/>
          <w:color w:val="000000"/>
          <w:kern w:val="0"/>
          <w:sz w:val="24"/>
          <w:lang w:eastAsia="zh-Hans"/>
        </w:rPr>
      </w:pPr>
      <w:r>
        <w:rPr>
          <w:rFonts w:ascii="仿宋" w:hAnsi="仿宋" w:eastAsia="仿宋" w:cs="Arial"/>
          <w:color w:val="000000"/>
          <w:kern w:val="0"/>
          <w:sz w:val="24"/>
          <w:lang w:eastAsia="zh-Hans"/>
        </w:rPr>
        <w:t>国土资源部</w:t>
      </w:r>
      <w:r>
        <w:rPr>
          <w:rFonts w:hint="eastAsia" w:ascii="仿宋" w:hAnsi="仿宋" w:eastAsia="仿宋" w:cs="Arial"/>
          <w:color w:val="000000"/>
          <w:kern w:val="0"/>
          <w:sz w:val="24"/>
          <w:lang w:eastAsia="zh-Hans"/>
        </w:rPr>
        <w:t xml:space="preserve">           </w:t>
      </w:r>
      <w:r>
        <w:rPr>
          <w:rFonts w:ascii="仿宋" w:hAnsi="仿宋" w:eastAsia="仿宋" w:cs="Arial"/>
          <w:color w:val="000000"/>
          <w:kern w:val="0"/>
          <w:sz w:val="24"/>
          <w:lang w:eastAsia="zh-Hans"/>
        </w:rPr>
        <w:t>环境保护部</w:t>
      </w:r>
    </w:p>
    <w:p>
      <w:pPr>
        <w:widowControl/>
        <w:spacing w:line="400" w:lineRule="exact"/>
        <w:ind w:right="1680" w:firstLine="2880" w:firstLineChars="1200"/>
        <w:rPr>
          <w:rFonts w:ascii="仿宋" w:hAnsi="仿宋" w:eastAsia="仿宋" w:cs="Arial"/>
          <w:color w:val="000000"/>
          <w:kern w:val="0"/>
          <w:sz w:val="24"/>
          <w:lang w:eastAsia="zh-Hans"/>
        </w:rPr>
      </w:pPr>
      <w:r>
        <w:rPr>
          <w:rFonts w:ascii="仿宋" w:hAnsi="仿宋" w:eastAsia="仿宋" w:cs="Arial"/>
          <w:color w:val="000000"/>
          <w:kern w:val="0"/>
          <w:sz w:val="24"/>
          <w:lang w:eastAsia="zh-Hans"/>
        </w:rPr>
        <w:t>国务院南水北调办</w:t>
      </w:r>
    </w:p>
    <w:p>
      <w:pPr>
        <w:widowControl/>
        <w:spacing w:line="400" w:lineRule="exact"/>
        <w:ind w:right="1200" w:firstLine="2160" w:firstLineChars="900"/>
        <w:jc w:val="center"/>
        <w:rPr>
          <w:rFonts w:ascii="仿宋" w:hAnsi="仿宋" w:eastAsia="仿宋" w:cs="Arial"/>
          <w:color w:val="000000"/>
          <w:kern w:val="0"/>
          <w:sz w:val="24"/>
          <w:lang w:eastAsia="zh-Hans"/>
        </w:rPr>
      </w:pPr>
      <w:r>
        <w:rPr>
          <w:rFonts w:hint="eastAsia" w:ascii="仿宋" w:hAnsi="仿宋" w:eastAsia="仿宋" w:cs="Arial"/>
          <w:color w:val="000000"/>
          <w:kern w:val="0"/>
          <w:sz w:val="24"/>
        </w:rPr>
        <w:t xml:space="preserve">           </w:t>
      </w:r>
      <w:r>
        <w:rPr>
          <w:rFonts w:ascii="仿宋" w:hAnsi="仿宋" w:eastAsia="仿宋" w:cs="Arial"/>
          <w:color w:val="000000"/>
          <w:kern w:val="0"/>
          <w:sz w:val="24"/>
          <w:lang w:eastAsia="zh-Hans"/>
        </w:rPr>
        <w:t>2013年5月8日</w:t>
      </w:r>
    </w:p>
    <w:p>
      <w:pPr>
        <w:widowControl/>
        <w:spacing w:line="480" w:lineRule="exact"/>
        <w:ind w:firstLine="482" w:firstLineChars="200"/>
        <w:jc w:val="center"/>
        <w:rPr>
          <w:rFonts w:ascii="仿宋" w:hAnsi="仿宋" w:eastAsia="仿宋" w:cs="Arial"/>
          <w:b/>
          <w:bCs/>
          <w:color w:val="000000"/>
          <w:kern w:val="0"/>
          <w:sz w:val="24"/>
        </w:rPr>
      </w:pPr>
      <w:r>
        <w:rPr>
          <w:rFonts w:hint="eastAsia" w:ascii="仿宋" w:hAnsi="仿宋" w:eastAsia="仿宋" w:cs="Arial"/>
          <w:b/>
          <w:bCs/>
          <w:color w:val="000000"/>
          <w:kern w:val="0"/>
          <w:sz w:val="24"/>
        </w:rPr>
        <w:t>《</w:t>
      </w:r>
      <w:r>
        <w:rPr>
          <w:rFonts w:ascii="仿宋" w:hAnsi="仿宋" w:eastAsia="仿宋" w:cs="Arial"/>
          <w:b/>
          <w:bCs/>
          <w:color w:val="000000"/>
          <w:kern w:val="0"/>
          <w:sz w:val="24"/>
          <w:lang w:eastAsia="zh-Hans"/>
        </w:rPr>
        <w:t>国家安全监管总局等七部门关于印发深入开展</w:t>
      </w:r>
    </w:p>
    <w:p>
      <w:pPr>
        <w:widowControl/>
        <w:spacing w:line="480" w:lineRule="exact"/>
        <w:ind w:firstLine="482" w:firstLineChars="200"/>
        <w:jc w:val="center"/>
        <w:rPr>
          <w:rFonts w:ascii="仿宋" w:hAnsi="仿宋" w:eastAsia="仿宋" w:cs="Arial"/>
          <w:color w:val="000000"/>
          <w:kern w:val="0"/>
          <w:sz w:val="24"/>
        </w:rPr>
      </w:pPr>
      <w:r>
        <w:rPr>
          <w:rFonts w:ascii="仿宋" w:hAnsi="仿宋" w:eastAsia="仿宋" w:cs="Arial"/>
          <w:b/>
          <w:bCs/>
          <w:color w:val="000000"/>
          <w:kern w:val="0"/>
          <w:sz w:val="24"/>
          <w:lang w:eastAsia="zh-Hans"/>
        </w:rPr>
        <w:t>尾矿库综合治理行动方案的通知</w:t>
      </w:r>
      <w:r>
        <w:rPr>
          <w:rFonts w:hint="eastAsia" w:ascii="仿宋" w:hAnsi="仿宋" w:eastAsia="仿宋" w:cs="Arial"/>
          <w:b/>
          <w:bCs/>
          <w:color w:val="000000"/>
          <w:kern w:val="0"/>
          <w:sz w:val="24"/>
        </w:rPr>
        <w:t>》</w:t>
      </w:r>
    </w:p>
    <w:p>
      <w:pPr>
        <w:widowControl/>
        <w:spacing w:line="480" w:lineRule="exact"/>
        <w:ind w:firstLine="200"/>
        <w:jc w:val="center"/>
        <w:rPr>
          <w:rFonts w:ascii="仿宋" w:hAnsi="仿宋" w:eastAsia="仿宋" w:cs="Arial"/>
          <w:color w:val="000000"/>
          <w:kern w:val="0"/>
          <w:sz w:val="24"/>
          <w:lang w:eastAsia="zh-Hans"/>
        </w:rPr>
      </w:pPr>
      <w:r>
        <w:rPr>
          <w:rFonts w:ascii="仿宋" w:hAnsi="仿宋" w:eastAsia="仿宋" w:cs="Arial"/>
          <w:b/>
          <w:bCs/>
          <w:color w:val="000000"/>
          <w:kern w:val="0"/>
          <w:sz w:val="24"/>
          <w:lang w:eastAsia="zh-Hans"/>
        </w:rPr>
        <w:t>前　　　　言</w:t>
      </w:r>
    </w:p>
    <w:p>
      <w:pPr>
        <w:widowControl/>
        <w:spacing w:line="480" w:lineRule="exact"/>
        <w:ind w:firstLine="480" w:firstLineChars="200"/>
        <w:rPr>
          <w:rFonts w:ascii="仿宋" w:hAnsi="仿宋" w:eastAsia="仿宋" w:cs="Arial"/>
          <w:color w:val="000000"/>
          <w:kern w:val="0"/>
          <w:sz w:val="24"/>
          <w:lang w:eastAsia="zh-Hans"/>
        </w:rPr>
      </w:pPr>
      <w:r>
        <w:rPr>
          <w:rFonts w:hint="eastAsia" w:ascii="宋体" w:hAnsi="宋体" w:eastAsia="宋体" w:cs="宋体"/>
          <w:color w:val="000000"/>
          <w:kern w:val="0"/>
          <w:sz w:val="24"/>
          <w:lang w:eastAsia="zh-Hans"/>
        </w:rPr>
        <w:t> </w:t>
      </w:r>
      <w:r>
        <w:rPr>
          <w:rFonts w:hint="eastAsia" w:ascii="仿宋" w:hAnsi="仿宋" w:eastAsia="仿宋" w:cs="Arial"/>
          <w:color w:val="000000"/>
          <w:kern w:val="0"/>
          <w:sz w:val="24"/>
          <w:lang w:eastAsia="zh-Hans"/>
        </w:rPr>
        <w:t>为深入贯彻《国务院关于进一步加强企业安全生产工作的</w:t>
      </w:r>
      <w:r>
        <w:rPr>
          <w:rFonts w:hint="eastAsia" w:ascii="仿宋" w:hAnsi="仿宋" w:eastAsia="仿宋" w:cs="仿宋_GB2312"/>
          <w:color w:val="000000"/>
          <w:kern w:val="0"/>
          <w:sz w:val="24"/>
          <w:lang w:eastAsia="zh-Hans"/>
        </w:rPr>
        <w:t>通知》（国发〔2010〕23号）和《国务院关于坚持科学发展安全发展促进安全生产形势持续稳定好转的意见》（国发〔2011〕40号）精神，</w:t>
      </w:r>
      <w:r>
        <w:rPr>
          <w:rFonts w:hint="eastAsia" w:ascii="仿宋" w:hAnsi="仿宋" w:eastAsia="仿宋" w:cs="Arial"/>
          <w:color w:val="000000"/>
          <w:kern w:val="0"/>
          <w:sz w:val="24"/>
          <w:lang w:eastAsia="zh-Hans"/>
        </w:rPr>
        <w:t>根据《中华人民共和国安全生产法》、《中华人民共和国矿山安全法》、《中华人民共和国环境保护法》、《中华人民共和国固体废物污染环境防治法》、《中华人民共和国环境影响评</w:t>
      </w:r>
      <w:bookmarkStart w:id="203" w:name="_Toc22808_WPSOffice_Level2"/>
      <w:r>
        <w:rPr>
          <w:rFonts w:hint="eastAsia" w:ascii="仿宋" w:hAnsi="仿宋" w:eastAsia="仿宋" w:cs="Arial"/>
          <w:color w:val="000000"/>
          <w:kern w:val="0"/>
          <w:sz w:val="24"/>
          <w:lang w:eastAsia="zh-Hans"/>
        </w:rPr>
        <w:t>价法》、《中华人民共和国矿产资源</w:t>
      </w:r>
      <w:bookmarkEnd w:id="203"/>
      <w:r>
        <w:rPr>
          <w:rFonts w:hint="eastAsia" w:ascii="仿宋" w:hAnsi="仿宋" w:eastAsia="仿宋" w:cs="Arial"/>
          <w:color w:val="000000"/>
          <w:kern w:val="0"/>
          <w:sz w:val="24"/>
          <w:lang w:eastAsia="zh-Hans"/>
        </w:rPr>
        <w:t>法》、《中华人民共和国土地管理法》、《土地复垦条例》（国务院令第592号）等有关法律法规，结合近年来我国尾矿库综合治理工作实际，由国家安全监管总局、国家发展改革委、工业和信息化部、财政部、国土资源部、环境保护部、国务院南水北调办共同编制了《深入开展尾矿库综合治理行动方案》。</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Arial"/>
          <w:color w:val="000000"/>
          <w:kern w:val="0"/>
          <w:sz w:val="24"/>
          <w:lang w:eastAsia="zh-Hans"/>
        </w:rPr>
        <w:t>本方案坚持以科学发展观为指导，以全面提升尾矿库本质安全水平，有效防范尾矿库生产安全事故及环境事件发生，保障人民群众生命和财产安全，保护生态环境，促进经济社会可持续发展为出发点，以强化</w:t>
      </w:r>
      <w:r>
        <w:rPr>
          <w:rFonts w:hint="eastAsia" w:ascii="仿宋" w:hAnsi="仿宋" w:eastAsia="仿宋" w:cs="宋体"/>
          <w:color w:val="000000"/>
          <w:kern w:val="0"/>
          <w:sz w:val="24"/>
          <w:lang w:eastAsia="zh-Hans"/>
        </w:rPr>
        <w:t>落实尾矿库企业主体责任，</w:t>
      </w:r>
      <w:r>
        <w:rPr>
          <w:rFonts w:hint="eastAsia" w:ascii="仿宋" w:hAnsi="仿宋" w:eastAsia="仿宋" w:cs="Arial"/>
          <w:color w:val="000000"/>
          <w:kern w:val="0"/>
          <w:sz w:val="24"/>
          <w:lang w:eastAsia="zh-Hans"/>
        </w:rPr>
        <w:t>优化产业布局，调整产业结构，</w:t>
      </w:r>
      <w:r>
        <w:rPr>
          <w:rFonts w:hint="eastAsia" w:ascii="仿宋" w:hAnsi="仿宋" w:eastAsia="仿宋" w:cs="宋体"/>
          <w:color w:val="000000"/>
          <w:kern w:val="0"/>
          <w:sz w:val="24"/>
          <w:lang w:eastAsia="zh-Hans"/>
        </w:rPr>
        <w:t>深化隐患综合治理，推广应用先进适用科学技术，</w:t>
      </w:r>
      <w:r>
        <w:rPr>
          <w:rFonts w:hint="eastAsia" w:ascii="仿宋" w:hAnsi="仿宋" w:eastAsia="仿宋" w:cs="Arial"/>
          <w:color w:val="000000"/>
          <w:kern w:val="0"/>
          <w:sz w:val="24"/>
          <w:lang w:eastAsia="zh-Hans"/>
        </w:rPr>
        <w:t>推进尾矿库环境恢复治理和土地复垦，加快推动尾矿资源综合利用为重点，</w:t>
      </w:r>
      <w:r>
        <w:rPr>
          <w:rFonts w:hint="eastAsia" w:ascii="仿宋" w:hAnsi="仿宋" w:eastAsia="仿宋" w:cs="宋体"/>
          <w:color w:val="000000"/>
          <w:kern w:val="0"/>
          <w:sz w:val="24"/>
          <w:lang w:eastAsia="zh-Hans"/>
        </w:rPr>
        <w:t>研究制定“十二五”时期后三年尾矿库综合治理行动的目标任务和政策措施，明确职责、突出重点，扎实开展新一轮尾矿库综合隐患大排查、大整治，深入开展尾矿库整顿关闭攻坚战，努力促进尾矿库安全环保形势明显好转乃至根本好转，为实现党的十八大提出的推进绿色发展、循环发展、低碳发展，推进生态文明建设，建设美丽中国作出积极贡献。</w:t>
      </w:r>
    </w:p>
    <w:p>
      <w:pPr>
        <w:widowControl/>
        <w:tabs>
          <w:tab w:val="left" w:pos="1290"/>
        </w:tabs>
        <w:spacing w:line="480" w:lineRule="exact"/>
        <w:ind w:firstLine="200"/>
        <w:jc w:val="center"/>
        <w:rPr>
          <w:rFonts w:ascii="仿宋" w:hAnsi="仿宋" w:eastAsia="仿宋" w:cs="Arial"/>
          <w:color w:val="000000"/>
          <w:kern w:val="0"/>
          <w:sz w:val="24"/>
          <w:lang w:eastAsia="zh-Hans"/>
        </w:rPr>
      </w:pPr>
      <w:r>
        <w:rPr>
          <w:rFonts w:ascii="仿宋" w:hAnsi="仿宋" w:eastAsia="仿宋" w:cs="Arial"/>
          <w:b/>
          <w:bCs/>
          <w:color w:val="000000"/>
          <w:kern w:val="0"/>
          <w:sz w:val="24"/>
          <w:lang w:eastAsia="zh-Hans"/>
        </w:rPr>
        <w:t>第一章</w:t>
      </w:r>
      <w:r>
        <w:rPr>
          <w:rFonts w:hint="eastAsia" w:ascii="宋体" w:hAnsi="宋体" w:eastAsia="宋体" w:cs="宋体"/>
          <w:color w:val="000000"/>
          <w:kern w:val="0"/>
          <w:sz w:val="24"/>
          <w:lang w:eastAsia="zh-Hans"/>
        </w:rPr>
        <w:t>  </w:t>
      </w:r>
      <w:r>
        <w:rPr>
          <w:rFonts w:ascii="仿宋" w:hAnsi="仿宋" w:eastAsia="仿宋" w:cs="Arial"/>
          <w:b/>
          <w:bCs/>
          <w:color w:val="000000"/>
          <w:kern w:val="0"/>
          <w:sz w:val="24"/>
          <w:lang w:eastAsia="zh-Hans"/>
        </w:rPr>
        <w:t>尾矿库安全环境现状</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据统计，截至2012年底，全国共有尾矿库12273座，其中在用库6633座，在建库1234座，已闭库2193座，停用库2213座（其中废弃库和强制取缔关闭库1304座）。按安全状况划分，有危库54座，险库100座，病库1069座，正常库11050座；按等别划分，有二等库143座，三等库718座，四等库2287座，五等库9125座。尾矿库分布较集中的地区有河北（2470座）、山西（1760座）、辽宁（1213座）、河南（1047座）、湖南（658座）、云南（643座）、广西（602座）、内蒙古（591座）、山东（525座）等9个省（区），约占全国尾矿库总数的77.5%。</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Arial"/>
          <w:color w:val="000000"/>
          <w:kern w:val="0"/>
          <w:sz w:val="24"/>
          <w:lang w:eastAsia="zh-Hans"/>
        </w:rPr>
        <w:t>近年来，我国尾矿库生产安全事故及环境事件时有发生，不仅给人民生命财产造成重大损失，而且对周围环境安全构成了严重威胁，甚至一定程度上影响了社会稳定。</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Arial"/>
          <w:color w:val="000000"/>
          <w:kern w:val="0"/>
          <w:sz w:val="24"/>
          <w:lang w:eastAsia="zh-Hans"/>
        </w:rPr>
        <w:t>据统计，2005年尾矿库共发生事故（或环境安全事件，下同）9起，死亡13人；2006年12起，死亡30人；2007年14起，死亡和失踪18人；2008年18起，死亡和失踪282人；2009年4起，死亡3人；2010年6起，死亡6人；2011年7起，死亡1人。特别是2008年9月8日，山西省襄汾县新塔矿业有限公司（铁矿）发生了特别重大尾矿库溃坝事故，造成277人死亡、4人失踪、33人受伤</w:t>
      </w:r>
      <w:r>
        <w:rPr>
          <w:rFonts w:hint="eastAsia" w:ascii="仿宋" w:hAnsi="仿宋" w:eastAsia="仿宋" w:cs="仿宋_GB2312"/>
          <w:color w:val="000000"/>
          <w:kern w:val="0"/>
          <w:sz w:val="24"/>
          <w:lang w:eastAsia="zh-Hans"/>
        </w:rPr>
        <w:t>和巨大财产损失。2012年发生的广西壮族自治区华银铝业有限公司“5·26”龙山排泥库泄漏事件和贵州省铜仁市万泰锰业有限公司“11·7”锰渣库泄漏事件，造成了极为严重的环境污染和恶劣的社会影响，尾矿库安全环保形势依然严峻，隐患及问题依然十分突出。主要表现在：</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仿宋_GB2312"/>
          <w:color w:val="000000"/>
          <w:kern w:val="0"/>
          <w:sz w:val="24"/>
          <w:lang w:eastAsia="zh-Hans"/>
        </w:rPr>
        <w:t>一、尾矿库数量大，小库多，先天问题严重，基础薄弱</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据统计，</w:t>
      </w:r>
      <w:r>
        <w:rPr>
          <w:rFonts w:hint="eastAsia" w:ascii="仿宋" w:hAnsi="仿宋" w:eastAsia="仿宋" w:cs="仿宋_GB2312"/>
          <w:color w:val="000000"/>
          <w:kern w:val="0"/>
          <w:sz w:val="24"/>
          <w:lang w:eastAsia="zh-Hans"/>
        </w:rPr>
        <w:t>全国12273座尾矿库中，库容在100万立方米以下的五等库9125座，约占尾矿库总数的74.4%，而且非公有制企业占相当大的比例。这些小型尾矿库绝大部分是在一定历史条件下形成的，普遍存在未批先建、选址不合理、无正规设计、设备设施简陋、不按设计组织施工、从业人员素质低、生产管理粗放、安全防范措施落实不到位等问题。尤其是2004年前建设使用的尾矿库，均未履行建设项目安全设施“三同时”程序，安全设施设计审查和竣工验收由企业自行组织，标准低、把关不严等问题比较普遍，防范事故风险的能力薄弱。</w:t>
      </w:r>
    </w:p>
    <w:p>
      <w:pPr>
        <w:widowControl/>
        <w:spacing w:line="480" w:lineRule="exact"/>
        <w:ind w:firstLine="480" w:firstLineChars="200"/>
        <w:rPr>
          <w:rFonts w:ascii="仿宋" w:hAnsi="仿宋" w:eastAsia="仿宋" w:cs="仿宋_GB2312"/>
          <w:color w:val="000000"/>
          <w:kern w:val="0"/>
          <w:sz w:val="24"/>
          <w:lang w:eastAsia="zh-Hans"/>
        </w:rPr>
      </w:pPr>
      <w:r>
        <w:rPr>
          <w:rFonts w:ascii="仿宋" w:hAnsi="仿宋" w:eastAsia="仿宋" w:cs="仿宋_GB2312"/>
          <w:color w:val="000000"/>
          <w:kern w:val="0"/>
          <w:sz w:val="24"/>
          <w:lang w:eastAsia="zh-Hans"/>
        </w:rPr>
        <w:t>二、</w:t>
      </w:r>
      <w:r>
        <w:rPr>
          <w:rFonts w:hint="eastAsia" w:ascii="仿宋" w:hAnsi="仿宋" w:eastAsia="仿宋" w:cs="仿宋_GB2312"/>
          <w:color w:val="000000"/>
          <w:kern w:val="0"/>
          <w:sz w:val="24"/>
          <w:lang w:eastAsia="zh-Hans"/>
        </w:rPr>
        <w:t>尾矿库</w:t>
      </w:r>
      <w:r>
        <w:rPr>
          <w:rFonts w:ascii="仿宋" w:hAnsi="仿宋" w:eastAsia="仿宋" w:cs="仿宋_GB2312"/>
          <w:color w:val="000000"/>
          <w:kern w:val="0"/>
          <w:sz w:val="24"/>
          <w:lang w:eastAsia="zh-Hans"/>
        </w:rPr>
        <w:t>企业主体责任落实不到位，</w:t>
      </w:r>
      <w:r>
        <w:rPr>
          <w:rFonts w:hint="eastAsia" w:ascii="仿宋" w:hAnsi="仿宋" w:eastAsia="仿宋" w:cs="仿宋_GB2312"/>
          <w:color w:val="000000"/>
          <w:kern w:val="0"/>
          <w:sz w:val="24"/>
          <w:lang w:eastAsia="zh-Hans"/>
        </w:rPr>
        <w:t>投入不足，大量隐患得不到及时有效治理</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Arial"/>
          <w:color w:val="000000"/>
          <w:kern w:val="0"/>
          <w:sz w:val="24"/>
          <w:lang w:eastAsia="zh-Hans"/>
        </w:rPr>
        <w:t>截至2012年底，全国仍有1223座危、险、病库尚未得到治理。特别是</w:t>
      </w:r>
      <w:r>
        <w:rPr>
          <w:rFonts w:hint="eastAsia" w:ascii="仿宋" w:hAnsi="仿宋" w:eastAsia="仿宋" w:cs="仿宋_GB2312"/>
          <w:color w:val="000000"/>
          <w:kern w:val="0"/>
          <w:sz w:val="24"/>
          <w:lang w:eastAsia="zh-Hans"/>
        </w:rPr>
        <w:t>由于近年来我国国民经济快速发展，钢铁、有色金属等主要原材料工业扩张迅速，金属非金属矿山采选业迅速发展，大量的小选矿厂相继建成投入使用。其中一批小选矿厂所建尾矿库数量多、</w:t>
      </w:r>
      <w:r>
        <w:rPr>
          <w:rFonts w:hint="eastAsia" w:ascii="仿宋" w:hAnsi="仿宋" w:eastAsia="仿宋" w:cs="Arial"/>
          <w:color w:val="000000"/>
          <w:kern w:val="0"/>
          <w:sz w:val="24"/>
          <w:lang w:eastAsia="zh-Hans"/>
        </w:rPr>
        <w:t>水平低、管理差，在利益驱动下，</w:t>
      </w:r>
      <w:r>
        <w:rPr>
          <w:rFonts w:hint="eastAsia" w:ascii="仿宋" w:hAnsi="仿宋" w:eastAsia="仿宋" w:cs="仿宋_GB2312"/>
          <w:color w:val="000000"/>
          <w:kern w:val="0"/>
          <w:sz w:val="24"/>
          <w:lang w:eastAsia="zh-Hans"/>
        </w:rPr>
        <w:t>投入严重不足，大量</w:t>
      </w:r>
      <w:r>
        <w:rPr>
          <w:rFonts w:hint="eastAsia" w:ascii="仿宋" w:hAnsi="仿宋" w:eastAsia="仿宋" w:cs="Arial"/>
          <w:color w:val="000000"/>
          <w:kern w:val="0"/>
          <w:sz w:val="24"/>
          <w:lang w:eastAsia="zh-Hans"/>
        </w:rPr>
        <w:t>隐患得不到及时有效治理，是发生尾矿库生产安全事故和环境事件的重大隐忧。近几年</w:t>
      </w:r>
      <w:r>
        <w:rPr>
          <w:rFonts w:hint="eastAsia" w:ascii="仿宋" w:hAnsi="仿宋" w:eastAsia="仿宋" w:cs="仿宋_GB2312"/>
          <w:color w:val="000000"/>
          <w:kern w:val="0"/>
          <w:sz w:val="24"/>
          <w:lang w:eastAsia="zh-Hans"/>
        </w:rPr>
        <w:t>虽然经过多轮专项整治，消除了一些重大隐患，但由于企业破产、改制或经济效益等多重原因，问题依然严重。尤其是一些服役到期的尾矿库由于缺少闭库资金迟迟不能履行闭库程序，加之尾矿充填技术应用和</w:t>
      </w:r>
      <w:r>
        <w:rPr>
          <w:rFonts w:hint="eastAsia" w:ascii="仿宋" w:hAnsi="仿宋" w:eastAsia="仿宋" w:cs="Arial"/>
          <w:color w:val="000000"/>
          <w:kern w:val="0"/>
          <w:sz w:val="24"/>
          <w:lang w:eastAsia="zh-Hans"/>
        </w:rPr>
        <w:t>尾矿综合利用产业发展缓慢，尾矿排放和堆存量持续增加，新建尾矿库数量持续保持高位，全国尾矿库总量居高不下</w:t>
      </w:r>
      <w:r>
        <w:rPr>
          <w:rFonts w:hint="eastAsia" w:ascii="仿宋" w:hAnsi="仿宋" w:eastAsia="仿宋" w:cs="宋体"/>
          <w:color w:val="000000"/>
          <w:kern w:val="0"/>
          <w:sz w:val="24"/>
          <w:lang w:eastAsia="zh-Hans"/>
        </w:rPr>
        <w:t>，这些问题</w:t>
      </w:r>
      <w:r>
        <w:rPr>
          <w:rFonts w:hint="eastAsia" w:ascii="仿宋" w:hAnsi="仿宋" w:eastAsia="仿宋" w:cs="仿宋_GB2312"/>
          <w:color w:val="000000"/>
          <w:kern w:val="0"/>
          <w:sz w:val="24"/>
          <w:lang w:eastAsia="zh-Hans"/>
        </w:rPr>
        <w:t>给安全生产和环境保护工作带来严峻挑战，</w:t>
      </w:r>
      <w:r>
        <w:rPr>
          <w:rFonts w:hint="eastAsia" w:ascii="仿宋" w:hAnsi="仿宋" w:eastAsia="仿宋" w:cs="Arial"/>
          <w:color w:val="000000"/>
          <w:kern w:val="0"/>
          <w:sz w:val="24"/>
          <w:lang w:eastAsia="zh-Hans"/>
        </w:rPr>
        <w:t>也严重制约了推进生态文明建设目标的实现。</w:t>
      </w:r>
    </w:p>
    <w:p>
      <w:pPr>
        <w:widowControl/>
        <w:spacing w:line="480" w:lineRule="exact"/>
        <w:ind w:firstLine="480" w:firstLineChars="200"/>
        <w:rPr>
          <w:rFonts w:ascii="仿宋" w:hAnsi="仿宋" w:eastAsia="仿宋" w:cs="仿宋_GB2312"/>
          <w:color w:val="000000"/>
          <w:kern w:val="0"/>
          <w:sz w:val="24"/>
          <w:lang w:eastAsia="zh-Hans"/>
        </w:rPr>
      </w:pPr>
      <w:r>
        <w:rPr>
          <w:rFonts w:ascii="仿宋" w:hAnsi="仿宋" w:eastAsia="仿宋" w:cs="仿宋_GB2312"/>
          <w:color w:val="000000"/>
          <w:kern w:val="0"/>
          <w:sz w:val="24"/>
          <w:lang w:eastAsia="zh-Hans"/>
        </w:rPr>
        <w:t>三、停用库大量存在，废弃库隐患突出，综合</w:t>
      </w:r>
      <w:r>
        <w:rPr>
          <w:rFonts w:hint="eastAsia" w:ascii="仿宋" w:hAnsi="仿宋" w:eastAsia="仿宋" w:cs="仿宋_GB2312"/>
          <w:color w:val="000000"/>
          <w:kern w:val="0"/>
          <w:sz w:val="24"/>
          <w:lang w:eastAsia="zh-Hans"/>
        </w:rPr>
        <w:t>治理任务十分艰巨</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Arial"/>
          <w:color w:val="000000"/>
          <w:kern w:val="0"/>
          <w:sz w:val="24"/>
          <w:lang w:eastAsia="zh-Hans"/>
        </w:rPr>
        <w:t>截至2012年底，全国仍有停用库2213座，占全国尾矿库总量的六分之一，其中大部分是废弃库和强制取缔关闭库，由于历史原因及地方财力不足等问题，一直未得到及时治理，有的已经演变成危库、险库，成为新的重大危险源。同时，受矿产品市场价格波动的影响，一些尾矿库企业经济效益差，无力对尾矿库进行隐患治理或实施闭库，甚至存在一些尾矿库企业主逃逸的现象，把存在重大安全隐患的尾矿库甩给地方政府，给地方政府带来了很大压力，也给库区周边群众的生命财产和环境安全带来了新的威胁。</w:t>
      </w:r>
    </w:p>
    <w:p>
      <w:pPr>
        <w:widowControl/>
        <w:spacing w:line="480" w:lineRule="exact"/>
        <w:ind w:firstLine="480" w:firstLineChars="200"/>
        <w:rPr>
          <w:rFonts w:ascii="仿宋" w:hAnsi="仿宋" w:eastAsia="仿宋" w:cs="仿宋_GB2312"/>
          <w:color w:val="000000"/>
          <w:kern w:val="0"/>
          <w:sz w:val="24"/>
          <w:lang w:eastAsia="zh-Hans"/>
        </w:rPr>
      </w:pPr>
      <w:r>
        <w:rPr>
          <w:rFonts w:ascii="仿宋" w:hAnsi="仿宋" w:eastAsia="仿宋" w:cs="仿宋_GB2312"/>
          <w:color w:val="000000"/>
          <w:kern w:val="0"/>
          <w:sz w:val="24"/>
          <w:lang w:eastAsia="zh-Hans"/>
        </w:rPr>
        <w:t>四、“三边库”、“头顶库”问题棘手，简易闭库尾矿库问题普遍</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Arial"/>
          <w:color w:val="000000"/>
          <w:kern w:val="0"/>
          <w:sz w:val="24"/>
          <w:lang w:eastAsia="zh-Hans"/>
        </w:rPr>
        <w:t>“三边库”就是临近江边、河边、湖库边或位于居民饮用水源地上游的尾矿库，数量较多，存在极大的重金属或有毒有害物质污染</w:t>
      </w:r>
      <w:r>
        <w:rPr>
          <w:rFonts w:hint="eastAsia" w:ascii="仿宋" w:hAnsi="仿宋" w:eastAsia="仿宋" w:cs="仿宋_GB2312"/>
          <w:color w:val="000000"/>
          <w:kern w:val="0"/>
          <w:sz w:val="24"/>
          <w:lang w:eastAsia="zh-Hans"/>
        </w:rPr>
        <w:t>风险，一旦发生安全事故，将对环境安全以及人民群众生命财产安全造成重大损失。“头顶库”就是下游很近距离内有居民或重要设施，且坝体高、势能大的尾矿库，其数量多、隐患重、风险大，危害严重。据对河北省承德市等12个重点地区初步统计，按尾矿库初期坝下游1公里距离计算，共有59座“三边库”和264座“头顶库”，占这12个地区尾矿库总量的12%。另外，在已经闭库的211</w:t>
      </w:r>
      <w:bookmarkStart w:id="204" w:name="_Toc30160_WPSOffice_Level2"/>
      <w:r>
        <w:rPr>
          <w:rFonts w:hint="eastAsia" w:ascii="仿宋" w:hAnsi="仿宋" w:eastAsia="仿宋" w:cs="仿宋_GB2312"/>
          <w:color w:val="000000"/>
          <w:kern w:val="0"/>
          <w:sz w:val="24"/>
          <w:lang w:eastAsia="zh-Hans"/>
        </w:rPr>
        <w:t>0座尾矿库中，绝大部分是</w:t>
      </w:r>
      <w:bookmarkEnd w:id="204"/>
      <w:r>
        <w:rPr>
          <w:rFonts w:hint="eastAsia" w:ascii="仿宋" w:hAnsi="仿宋" w:eastAsia="仿宋" w:cs="仿宋_GB2312"/>
          <w:color w:val="000000"/>
          <w:kern w:val="0"/>
          <w:sz w:val="24"/>
          <w:lang w:eastAsia="zh-Hans"/>
        </w:rPr>
        <w:t>较</w:t>
      </w:r>
      <w:bookmarkStart w:id="205" w:name="_Toc18658_WPSOffice_Level2"/>
      <w:r>
        <w:rPr>
          <w:rFonts w:hint="eastAsia" w:ascii="仿宋" w:hAnsi="仿宋" w:eastAsia="仿宋" w:cs="仿宋_GB2312"/>
          <w:color w:val="000000"/>
          <w:kern w:val="0"/>
          <w:sz w:val="24"/>
          <w:lang w:eastAsia="zh-Hans"/>
        </w:rPr>
        <w:t>早时期完成闭库的，与有关技术规程要求有较大差距，普</w:t>
      </w:r>
      <w:bookmarkEnd w:id="205"/>
      <w:r>
        <w:rPr>
          <w:rFonts w:hint="eastAsia" w:ascii="仿宋" w:hAnsi="仿宋" w:eastAsia="仿宋" w:cs="仿宋_GB2312"/>
          <w:color w:val="000000"/>
          <w:kern w:val="0"/>
          <w:sz w:val="24"/>
          <w:lang w:eastAsia="zh-Hans"/>
        </w:rPr>
        <w:t>遍</w:t>
      </w:r>
      <w:bookmarkStart w:id="206" w:name="_Toc17385_WPSOffice_Level2"/>
      <w:r>
        <w:rPr>
          <w:rFonts w:hint="eastAsia" w:ascii="仿宋" w:hAnsi="仿宋" w:eastAsia="仿宋" w:cs="仿宋_GB2312"/>
          <w:color w:val="000000"/>
          <w:kern w:val="0"/>
          <w:sz w:val="24"/>
          <w:lang w:eastAsia="zh-Hans"/>
        </w:rPr>
        <w:t>存在防洪排水系统不完善、覆土</w:t>
      </w:r>
      <w:bookmarkEnd w:id="206"/>
      <w:r>
        <w:rPr>
          <w:rFonts w:hint="eastAsia" w:ascii="仿宋" w:hAnsi="仿宋" w:eastAsia="仿宋" w:cs="仿宋_GB2312"/>
          <w:color w:val="000000"/>
          <w:kern w:val="0"/>
          <w:sz w:val="24"/>
          <w:lang w:eastAsia="zh-Hans"/>
        </w:rPr>
        <w:t>植被未达要求等问题，加之后期维护资金严重不足，正在演变成新的安全环保隐患。</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五、</w:t>
      </w:r>
      <w:r>
        <w:rPr>
          <w:rFonts w:hint="eastAsia" w:ascii="仿宋" w:hAnsi="仿宋" w:eastAsia="仿宋" w:cs="仿宋_GB2312"/>
          <w:color w:val="000000"/>
          <w:kern w:val="0"/>
          <w:sz w:val="24"/>
          <w:lang w:eastAsia="zh-Hans"/>
        </w:rPr>
        <w:t>尾矿库问题已经成为制约一些地方经济发展和影响社会稳定的重要因素</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仿宋_GB2312"/>
          <w:color w:val="000000"/>
          <w:kern w:val="0"/>
          <w:sz w:val="24"/>
          <w:lang w:eastAsia="zh-Hans"/>
        </w:rPr>
        <w:t>近年来，一些以矿业经济为主导、尾矿库比较集中的地区，尾矿库安全环保问题已经衍生为重大的经济发展问题和社会稳定问题。一方面尾矿库建设成为矿业发展的瓶颈，普遍存在选址难、审批难、搬迁难，建设新库费用高、周期长，直接制约当地矿业发展和经济发展；另一方面，由于部分尾矿库存在安全环保隐患，地方财政及企业无力治理，群众上访情况时</w:t>
      </w:r>
      <w:bookmarkStart w:id="207" w:name="_Toc26186_WPSOffice_Level2"/>
      <w:r>
        <w:rPr>
          <w:rFonts w:hint="eastAsia" w:ascii="仿宋" w:hAnsi="仿宋" w:eastAsia="仿宋" w:cs="仿宋_GB2312"/>
          <w:color w:val="000000"/>
          <w:kern w:val="0"/>
          <w:sz w:val="24"/>
          <w:lang w:eastAsia="zh-Hans"/>
        </w:rPr>
        <w:t>有发生，甚至引发群体性事件，在一定程度上</w:t>
      </w:r>
      <w:bookmarkEnd w:id="207"/>
      <w:r>
        <w:rPr>
          <w:rFonts w:hint="eastAsia" w:ascii="仿宋" w:hAnsi="仿宋" w:eastAsia="仿宋" w:cs="仿宋_GB2312"/>
          <w:color w:val="000000"/>
          <w:kern w:val="0"/>
          <w:sz w:val="24"/>
          <w:lang w:eastAsia="zh-Hans"/>
        </w:rPr>
        <w:t>影响了当地社会稳定和谐。</w:t>
      </w:r>
    </w:p>
    <w:p>
      <w:pPr>
        <w:widowControl/>
        <w:spacing w:line="480" w:lineRule="exact"/>
        <w:ind w:firstLine="200"/>
        <w:jc w:val="center"/>
        <w:rPr>
          <w:rFonts w:ascii="仿宋" w:hAnsi="仿宋" w:eastAsia="仿宋" w:cs="Arial"/>
          <w:color w:val="000000"/>
          <w:kern w:val="0"/>
          <w:sz w:val="24"/>
          <w:lang w:eastAsia="zh-Hans"/>
        </w:rPr>
      </w:pPr>
      <w:r>
        <w:rPr>
          <w:rFonts w:ascii="仿宋" w:hAnsi="仿宋" w:eastAsia="仿宋" w:cs="Arial"/>
          <w:b/>
          <w:bCs/>
          <w:color w:val="000000"/>
          <w:kern w:val="0"/>
          <w:sz w:val="24"/>
          <w:lang w:eastAsia="zh-Hans"/>
        </w:rPr>
        <w:t>第二章</w:t>
      </w:r>
      <w:r>
        <w:rPr>
          <w:rFonts w:hint="eastAsia" w:ascii="仿宋" w:hAnsi="仿宋" w:eastAsia="仿宋" w:cs="Arial"/>
          <w:b/>
          <w:bCs/>
          <w:color w:val="000000"/>
          <w:kern w:val="0"/>
          <w:sz w:val="24"/>
        </w:rPr>
        <w:t xml:space="preserve"> </w:t>
      </w:r>
      <w:r>
        <w:rPr>
          <w:rFonts w:ascii="仿宋" w:hAnsi="仿宋" w:eastAsia="仿宋" w:cs="Arial"/>
          <w:b/>
          <w:bCs/>
          <w:color w:val="000000"/>
          <w:kern w:val="0"/>
          <w:sz w:val="24"/>
        </w:rPr>
        <w:t xml:space="preserve"> </w:t>
      </w:r>
      <w:r>
        <w:rPr>
          <w:rFonts w:ascii="仿宋" w:hAnsi="仿宋" w:eastAsia="仿宋" w:cs="Arial"/>
          <w:b/>
          <w:bCs/>
          <w:color w:val="000000"/>
          <w:kern w:val="0"/>
          <w:sz w:val="24"/>
          <w:lang w:eastAsia="zh-Hans"/>
        </w:rPr>
        <w:t>尾矿库综合治理的指导思想、工作原则和工作目标</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一、指导思想</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深入贯彻落实党的十八大精神，坚持以科学发展观为统领，坚持“安全第一、预防为主、综合治理”的方针，牢固树立以人为本、节约发展、清洁发展、安全发展、可持续发展的科学理念，以治理隐患、优化布局、科技引领、节约资源、土地复垦为工作重点，以防范事故、保障人民生命财产安全、保护生态环境为主要目标，扎实推进尾矿库综合治理工作，努力提升尾矿库本质安全水平，有效降低尾矿库事故风险，控制事故总量，遏制重特大事故发生，推动实现尾矿库安全环保形势的根本好转。</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二、工作原则</w:t>
      </w:r>
    </w:p>
    <w:p>
      <w:pPr>
        <w:widowControl/>
        <w:spacing w:line="480" w:lineRule="exact"/>
        <w:ind w:firstLine="480" w:firstLineChars="200"/>
        <w:rPr>
          <w:rFonts w:ascii="仿宋" w:hAnsi="仿宋" w:eastAsia="仿宋" w:cs="宋体"/>
          <w:color w:val="000000"/>
          <w:kern w:val="0"/>
          <w:sz w:val="24"/>
          <w:lang w:eastAsia="zh-Hans"/>
        </w:rPr>
      </w:pPr>
      <w:r>
        <w:rPr>
          <w:rFonts w:ascii="仿宋" w:hAnsi="仿宋" w:eastAsia="仿宋" w:cs="宋体"/>
          <w:color w:val="000000"/>
          <w:kern w:val="0"/>
          <w:sz w:val="24"/>
          <w:lang w:eastAsia="zh-Hans"/>
        </w:rPr>
        <w:t>（一）落实责任、强化治理。按照“政府主导、企业负责”的原则，在区分政府和企业责任的基础上，抓紧制定尾矿库综合治理方案，落实资金，积极推进综合治理各项工作。</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（二）突出重点、分步实施。在全面开展隐患排查治理工作的基础上，按照隐患严重程度和环境敏感度，确定重点治理区域及重点治理项目，研究落实具体治理措施和计划，分步实施，整体推进。</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（三）治用结合、因地制宜。坚持安全环保与效能并重的原则，把尾矿库隐患治理与尾矿综合利用有机结合起来，积极采用先进科技手段，结合实际宜治宜用，注重实</w:t>
      </w:r>
      <w:r>
        <w:rPr>
          <w:rFonts w:hint="eastAsia" w:ascii="仿宋" w:hAnsi="仿宋" w:eastAsia="仿宋" w:cs="仿宋_GB2312"/>
          <w:color w:val="000000"/>
          <w:kern w:val="0"/>
          <w:sz w:val="24"/>
          <w:lang w:eastAsia="zh-Hans"/>
        </w:rPr>
        <w:t>效。尾矿资源应合理利用，避免浪费，在不具备开采条件的时候需采取封存等措施，保护资源。</w:t>
      </w:r>
    </w:p>
    <w:p>
      <w:pPr>
        <w:widowControl/>
        <w:spacing w:line="480" w:lineRule="exact"/>
        <w:ind w:firstLine="480" w:firstLineChars="200"/>
        <w:rPr>
          <w:rFonts w:ascii="仿宋" w:hAnsi="仿宋" w:eastAsia="仿宋" w:cs="宋体"/>
          <w:color w:val="000000"/>
          <w:kern w:val="0"/>
          <w:sz w:val="24"/>
          <w:lang w:eastAsia="zh-Hans"/>
        </w:rPr>
      </w:pPr>
      <w:r>
        <w:rPr>
          <w:rFonts w:hint="eastAsia" w:ascii="仿宋" w:hAnsi="仿宋" w:eastAsia="仿宋" w:cs="宋体"/>
          <w:color w:val="000000"/>
          <w:kern w:val="0"/>
          <w:sz w:val="24"/>
          <w:lang w:eastAsia="zh-Hans"/>
        </w:rPr>
        <w:t>（四）源头治理、加强监管。按照国家法律、法规、标准规定的要求，强化源头管理，严格尾矿库项目选址、立项、土地使用、安全、环保审查等准入环节，多方面加大尾矿库综合治理项目的监督检查力度，加强监管能力建设。</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三、工作目标</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通过深入开展尾矿库综合治理行动，力争在“十二五”后三年，促使全国尾矿库隐患数量大幅下降，闭库治理水平、尾矿库复垦利用率、尾矿综合利用率显著提升，安全环境风险得到有效控制，生产安全事故和环境事件明显下降，尾矿库本质安全水平迈上新台阶。2015年底前具体工作目标包括：</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（一）基本消除危、险尾矿库，全国病库数量控制在尾矿库总数的5%以内；</w:t>
      </w:r>
      <w:r>
        <w:rPr>
          <w:rFonts w:hint="eastAsia" w:ascii="仿宋" w:hAnsi="仿宋" w:eastAsia="仿宋" w:cs="Arial"/>
          <w:color w:val="000000"/>
          <w:kern w:val="0"/>
          <w:sz w:val="24"/>
          <w:lang w:eastAsia="zh-Hans"/>
        </w:rPr>
        <w:t>“三边库”全部完成升级加固改造，</w:t>
      </w:r>
      <w:r>
        <w:rPr>
          <w:rFonts w:hint="eastAsia" w:ascii="仿宋" w:hAnsi="仿宋" w:eastAsia="仿宋" w:cs="宋体"/>
          <w:color w:val="000000"/>
          <w:kern w:val="0"/>
          <w:sz w:val="24"/>
          <w:lang w:eastAsia="zh-Hans"/>
        </w:rPr>
        <w:t>含有毒有害成分的尾矿库全部实现达标排放。</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（二）重点治理废弃库、取缔关闭库和无主库，全面完成治理任务，杜绝出现新的废弃库和无主库。2015年底前尾矿库数量减少10%以上。</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（三）生产运行的尾矿库全部达到安全生产标准化三级以上水平；其中中央及省直企业尾矿库和三等及以上尾矿库全部达到安全生产标准化二级以上水平。</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（四）三等及以上尾矿库和部分位于敏感区的尾矿库全部安装在线监测系统。在尾矿库环境安全隐患突出的区域建设流域级防控设施。基于</w:t>
      </w:r>
      <w:r>
        <w:rPr>
          <w:rFonts w:hint="eastAsia" w:ascii="仿宋" w:hAnsi="仿宋" w:eastAsia="仿宋" w:cs="Arial"/>
          <w:color w:val="000000"/>
          <w:kern w:val="0"/>
          <w:sz w:val="24"/>
          <w:lang w:eastAsia="zh-Hans"/>
        </w:rPr>
        <w:t>全国尾矿库基础数据，形成具备动态监管、应急处理、遥感监测、在线监测和远程咨询指导等功能的</w:t>
      </w:r>
      <w:r>
        <w:rPr>
          <w:rFonts w:hint="eastAsia" w:ascii="仿宋" w:hAnsi="仿宋" w:eastAsia="仿宋" w:cs="宋体"/>
          <w:color w:val="000000"/>
          <w:kern w:val="0"/>
          <w:sz w:val="24"/>
          <w:lang w:eastAsia="zh-Hans"/>
        </w:rPr>
        <w:t>尾矿库“天地一体化”监控体系。</w:t>
      </w:r>
    </w:p>
    <w:p>
      <w:pPr>
        <w:widowControl/>
        <w:spacing w:line="480" w:lineRule="exact"/>
        <w:ind w:firstLine="480" w:firstLineChars="200"/>
        <w:rPr>
          <w:rFonts w:ascii="仿宋" w:hAnsi="仿宋" w:eastAsia="仿宋" w:cs="宋体"/>
          <w:color w:val="000000"/>
          <w:kern w:val="0"/>
          <w:sz w:val="24"/>
          <w:lang w:eastAsia="zh-Hans"/>
        </w:rPr>
      </w:pPr>
      <w:r>
        <w:rPr>
          <w:rFonts w:hint="eastAsia" w:ascii="仿宋" w:hAnsi="仿宋" w:eastAsia="仿宋" w:cs="宋体"/>
          <w:color w:val="000000"/>
          <w:kern w:val="0"/>
          <w:sz w:val="24"/>
          <w:lang w:eastAsia="zh-Hans"/>
        </w:rPr>
        <w:t>（五）加强应急管理，提升尾矿库雨情监测能力，推动建立尾矿库应急救援联防联动机制，有效防范汛期和极端气候引发的事故灾难。</w:t>
      </w:r>
    </w:p>
    <w:p>
      <w:pPr>
        <w:widowControl/>
        <w:spacing w:line="480" w:lineRule="exact"/>
        <w:ind w:firstLine="200"/>
        <w:jc w:val="center"/>
        <w:rPr>
          <w:rFonts w:ascii="仿宋" w:hAnsi="仿宋" w:eastAsia="仿宋" w:cs="Arial"/>
          <w:color w:val="000000"/>
          <w:kern w:val="0"/>
          <w:sz w:val="24"/>
          <w:lang w:eastAsia="zh-Hans"/>
        </w:rPr>
      </w:pPr>
      <w:r>
        <w:rPr>
          <w:rFonts w:ascii="仿宋" w:hAnsi="仿宋" w:eastAsia="仿宋" w:cs="Arial"/>
          <w:b/>
          <w:bCs/>
          <w:color w:val="000000"/>
          <w:kern w:val="0"/>
          <w:sz w:val="24"/>
          <w:lang w:eastAsia="zh-Hans"/>
        </w:rPr>
        <w:t>第三章　尾矿库综合治理的主要任务</w:t>
      </w:r>
    </w:p>
    <w:p>
      <w:pPr>
        <w:widowControl/>
        <w:spacing w:line="480" w:lineRule="exact"/>
        <w:ind w:firstLine="480" w:firstLineChars="200"/>
        <w:rPr>
          <w:rFonts w:ascii="仿宋" w:hAnsi="仿宋" w:eastAsia="仿宋" w:cs="Arial"/>
          <w:color w:val="000000"/>
          <w:spacing w:val="-4"/>
          <w:kern w:val="0"/>
          <w:sz w:val="24"/>
          <w:lang w:eastAsia="zh-Hans"/>
        </w:rPr>
      </w:pPr>
      <w:r>
        <w:rPr>
          <w:rFonts w:hint="eastAsia" w:ascii="仿宋" w:hAnsi="仿宋" w:eastAsia="仿宋" w:cs="宋体"/>
          <w:color w:val="000000"/>
          <w:kern w:val="0"/>
          <w:sz w:val="24"/>
          <w:lang w:eastAsia="zh-Hans"/>
        </w:rPr>
        <w:t>新一轮尾矿库综合治理行动从2013年开始，至2015年结束。2013年各地区根据国家的统一部署，研究制定本地区尾矿库综合治理行动方案，对本地区尾矿库进行全面摸底排查，重新认定尾矿库安全度，准确定位危库、险库、病库、“三边库”、“头顶库”以及废弃库、关闭库和无主库，并分类</w:t>
      </w:r>
      <w:r>
        <w:rPr>
          <w:rFonts w:hint="eastAsia" w:ascii="仿宋" w:hAnsi="仿宋" w:eastAsia="仿宋" w:cs="仿宋_GB2312"/>
          <w:color w:val="000000"/>
          <w:kern w:val="0"/>
          <w:sz w:val="24"/>
          <w:lang w:eastAsia="zh-Hans"/>
        </w:rPr>
        <w:t>造册，确定重点治理区域及重点治理项目，研究制定具体的治理措施和实施计划；2014年对确定的重点地区和重点项目实施重点治理，尽快消除安全环保隐患，完成尾矿库闭库治理和升级改造，</w:t>
      </w:r>
      <w:r>
        <w:rPr>
          <w:rFonts w:hint="eastAsia" w:ascii="仿宋" w:hAnsi="仿宋" w:eastAsia="仿宋" w:cs="宋体"/>
          <w:color w:val="000000"/>
          <w:kern w:val="0"/>
          <w:sz w:val="24"/>
          <w:lang w:eastAsia="zh-Hans"/>
        </w:rPr>
        <w:t>含有毒有害成分的尾矿库全部实现达标排放，</w:t>
      </w:r>
      <w:r>
        <w:rPr>
          <w:rFonts w:hint="eastAsia" w:ascii="仿宋" w:hAnsi="仿宋" w:eastAsia="仿宋" w:cs="仿宋_GB2312"/>
          <w:color w:val="000000"/>
          <w:kern w:val="0"/>
          <w:sz w:val="24"/>
          <w:lang w:eastAsia="zh-Hans"/>
        </w:rPr>
        <w:t>确保尾矿库安全运行；2015年在重点治理的基础上，对所有尾矿库进行全面综合整治，落实整顿关闭计划，严格市场准入，优化产业布局，推广先进适用技术，规</w:t>
      </w:r>
      <w:r>
        <w:rPr>
          <w:rFonts w:hint="eastAsia" w:ascii="仿宋" w:hAnsi="仿宋" w:eastAsia="仿宋" w:cs="仿宋_GB2312"/>
          <w:color w:val="000000"/>
          <w:spacing w:val="-4"/>
          <w:kern w:val="0"/>
          <w:sz w:val="24"/>
          <w:lang w:eastAsia="zh-Hans"/>
        </w:rPr>
        <w:t>范企业生产运行，推动尾矿库实现安全生产和清洁生产。具体工作任务是：</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一、进一步落实尾矿库安全生产主体责任，夯实安全管理基础</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Arial"/>
          <w:color w:val="000000"/>
          <w:kern w:val="0"/>
          <w:sz w:val="24"/>
          <w:lang w:eastAsia="zh-Hans"/>
        </w:rPr>
        <w:t>（一）提高尾矿库企业安全准入门槛。要严格控制新建尾矿库、独立选矿厂建设项目，尤其是库容小于100万立方米、服务年限少于5年的尾矿库建设项目。新建尾矿库必须严格履行建设项目安全设施“三同时”手续；要对新建金属非金属地下矿山开采方案尾矿利用进行论证，尽可能多的将尾矿充填，以减少尾矿排放量；新建五等尾矿库应当优先采用一次性筑坝技术；新建小库（库容在10万立方米以下，下同）和周转库必须采用一次性筑坝方式；新建堆存重金属尾矿库的库底应硬化并防渗；严禁在岩溶发育地区利用天坑建设尾矿库。</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二）督促尾矿库企业建立和落实以法定代表人负责制为核心的各级安全生产责任制，建立健全安全管理机构，健全完善建设、生产、安全规章制度和操作规程。强化作业人员技能培训，加强尾矿库技术管理，每座尾矿库至少配备1名熟悉尾矿库相关业务的技术管理人员。严格尾矿库生产运行管理，加强监测监控，</w:t>
      </w:r>
      <w:r>
        <w:rPr>
          <w:rFonts w:hint="eastAsia" w:ascii="仿宋" w:hAnsi="仿宋" w:eastAsia="仿宋" w:cs="Arial"/>
          <w:color w:val="000000"/>
          <w:kern w:val="0"/>
          <w:sz w:val="24"/>
          <w:lang w:eastAsia="zh-Hans"/>
        </w:rPr>
        <w:t>确保尾矿库干滩长度、安全超高、排水构筑物过流能力等重要指标符合设计要求。</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三）建立完善并严格执行尾矿库安全检查和隐患排查治理制度，切实做到措施、责任、资金、时限和预案“五落实”。对排查出的危库、险库要责令停产，采取应急措施排除险情，对经整改仍达不到安全生产条件的，要提请地方政府依法予以关闭，并履行闭库程序；</w:t>
      </w:r>
      <w:r>
        <w:rPr>
          <w:rFonts w:hint="eastAsia" w:ascii="仿宋" w:hAnsi="仿宋" w:eastAsia="仿宋" w:cs="仿宋_GB2312"/>
          <w:color w:val="000000"/>
          <w:kern w:val="0"/>
          <w:sz w:val="24"/>
          <w:lang w:eastAsia="zh-Hans"/>
        </w:rPr>
        <w:t>对病库要限期整改消除隐患，使之达到正常库标准，</w:t>
      </w:r>
      <w:r>
        <w:rPr>
          <w:rFonts w:hint="eastAsia" w:ascii="仿宋" w:hAnsi="仿宋" w:eastAsia="仿宋" w:cs="宋体"/>
          <w:color w:val="000000"/>
          <w:kern w:val="0"/>
          <w:sz w:val="24"/>
          <w:lang w:eastAsia="zh-Hans"/>
        </w:rPr>
        <w:t>争取到2015年底基本消除危、险尾矿库，全国病库数量控制在已取证尾矿库总数的5%以内。建立隐患整改效果评价制度，隐患整改结束后由企业法定代表人或主管负责人、技术总负责人组织验收，确保整改到位。</w:t>
      </w:r>
      <w:r>
        <w:rPr>
          <w:rFonts w:hint="eastAsia" w:ascii="仿宋" w:hAnsi="仿宋" w:eastAsia="仿宋" w:cs="Arial"/>
          <w:color w:val="000000"/>
          <w:kern w:val="0"/>
          <w:sz w:val="24"/>
          <w:lang w:eastAsia="zh-Hans"/>
        </w:rPr>
        <w:t>对发生尾矿库生产安全事故的企业，要依法进行严肃查处。</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（四）加强对“头顶库”的治理。</w:t>
      </w:r>
      <w:r>
        <w:rPr>
          <w:rFonts w:hint="eastAsia" w:ascii="仿宋" w:hAnsi="仿宋" w:eastAsia="仿宋" w:cs="仿宋_GB2312"/>
          <w:color w:val="000000"/>
          <w:kern w:val="0"/>
          <w:sz w:val="24"/>
          <w:lang w:eastAsia="zh-Hans"/>
        </w:rPr>
        <w:t>要摸清底数，按下游1公里距离计算，确定坝下有居民、学校、厂矿及重要设施的尾矿库。要进行风险评估论证，研究制定治理和预防事故的对策措施。要明确治理责任，限期完成治理任务。对“头顶库”要进行升级改造，提高设计等级或按设计等级上限加固坝体、完善防洪设施。要根据尾矿库坝高、库容量、服务年限和下游居民数量情况，科学制定居民搬迁计划。</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仿宋_GB2312"/>
          <w:color w:val="000000"/>
          <w:kern w:val="0"/>
          <w:sz w:val="24"/>
          <w:lang w:eastAsia="zh-Hans"/>
        </w:rPr>
        <w:t>（五）加强对无主尾矿库的治理。要按照国家安全监管总局、国家发展改革委、工业和信息化部、国土资源部、环境保护部联合印发的《尾矿库隐患综合治理方案》（安监总管一〔2009〕112号）要求，继续深化无主尾矿库隐患治理，明确职责、强化措施，扎实开展隐患综合治理，在“十二五”时期后三年时间完成闭库治理任务，杜绝出现新的无主管单位尾矿库。</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仿宋_GB2312"/>
          <w:color w:val="000000"/>
          <w:kern w:val="0"/>
          <w:sz w:val="24"/>
          <w:lang w:eastAsia="zh-Hans"/>
        </w:rPr>
        <w:t>（六）强化应急管理。制定有针对性和可操作性的应急救援预案，储备必要的应急物资和装备，加强应急培训及预案演练，熟悉预案体系及响应程序。认真落实汛期或极端气候下企业负责人值班值守制度，提高事故预防和应急保障能力。建立与周边村镇的应急响应机制，完善抢险应急预案，为下游居民和重要设施安全提供有效的应急保障。</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Arial"/>
          <w:color w:val="000000"/>
          <w:kern w:val="0"/>
          <w:sz w:val="24"/>
          <w:lang w:eastAsia="zh-Hans"/>
        </w:rPr>
        <w:t>二、加强尾矿库环境保护和治理，切实防范环境风险</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Arial"/>
          <w:color w:val="000000"/>
          <w:kern w:val="0"/>
          <w:sz w:val="24"/>
          <w:lang w:eastAsia="zh-Hans"/>
        </w:rPr>
        <w:t>（一）认真落实环评准入审批和验收制度。要按照相关规划，合理确定项目地址，尽量减少对周边环境的影响。强化规划环评，对新、改、扩建尾矿库项目，严格执行环境影响评价审查和审批制度，加强对尾矿库使用后产生环境影响的跟踪检查。对未依法报批环境影响评价文件的，应责令停止建设，限期补办有关手续并依法予以处罚；对建设、运行中产生与环境影响评价文件不符情形的，应责令组织开展环境影响后评价，采取改进措施。强化对尾矿库环境保护“三同时”监督检查和竣工验收管理，对未落实环境保护“三同时”制度的，应责</w:t>
      </w:r>
      <w:bookmarkStart w:id="208" w:name="_Toc13368_WPSOffice_Level2"/>
      <w:r>
        <w:rPr>
          <w:rFonts w:hint="eastAsia" w:ascii="仿宋" w:hAnsi="仿宋" w:eastAsia="仿宋" w:cs="Arial"/>
          <w:color w:val="000000"/>
          <w:kern w:val="0"/>
          <w:sz w:val="24"/>
          <w:lang w:eastAsia="zh-Hans"/>
        </w:rPr>
        <w:t>令停止生产或使用，依法予以</w:t>
      </w:r>
      <w:bookmarkEnd w:id="208"/>
      <w:r>
        <w:rPr>
          <w:rFonts w:hint="eastAsia" w:ascii="仿宋" w:hAnsi="仿宋" w:eastAsia="仿宋" w:cs="Arial"/>
          <w:color w:val="000000"/>
          <w:kern w:val="0"/>
          <w:sz w:val="24"/>
          <w:lang w:eastAsia="zh-Hans"/>
        </w:rPr>
        <w:t>处</w:t>
      </w:r>
      <w:bookmarkStart w:id="209" w:name="_Toc7404_WPSOffice_Level2"/>
      <w:r>
        <w:rPr>
          <w:rFonts w:hint="eastAsia" w:ascii="仿宋" w:hAnsi="仿宋" w:eastAsia="仿宋" w:cs="Arial"/>
          <w:color w:val="000000"/>
          <w:kern w:val="0"/>
          <w:sz w:val="24"/>
          <w:lang w:eastAsia="zh-Hans"/>
        </w:rPr>
        <w:t>罚。</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Arial"/>
          <w:color w:val="000000"/>
          <w:kern w:val="0"/>
          <w:sz w:val="24"/>
          <w:lang w:eastAsia="zh-Hans"/>
        </w:rPr>
        <w:t>（二）督促落实环境保护企业主体责任</w:t>
      </w:r>
      <w:bookmarkEnd w:id="209"/>
      <w:r>
        <w:rPr>
          <w:rFonts w:hint="eastAsia" w:ascii="仿宋" w:hAnsi="仿宋" w:eastAsia="仿宋" w:cs="Arial"/>
          <w:color w:val="000000"/>
          <w:kern w:val="0"/>
          <w:sz w:val="24"/>
          <w:lang w:eastAsia="zh-Hans"/>
        </w:rPr>
        <w:t>。</w:t>
      </w:r>
      <w:bookmarkStart w:id="210" w:name="_Toc22087_WPSOffice_Level2"/>
      <w:r>
        <w:rPr>
          <w:rFonts w:hint="eastAsia" w:ascii="仿宋" w:hAnsi="仿宋" w:eastAsia="仿宋" w:cs="Arial"/>
          <w:color w:val="000000"/>
          <w:kern w:val="0"/>
          <w:sz w:val="24"/>
          <w:lang w:eastAsia="zh-Hans"/>
        </w:rPr>
        <w:t>督促尾矿库企业健全尾矿</w:t>
      </w:r>
      <w:bookmarkEnd w:id="210"/>
      <w:r>
        <w:rPr>
          <w:rFonts w:hint="eastAsia" w:ascii="仿宋" w:hAnsi="仿宋" w:eastAsia="仿宋" w:cs="Arial"/>
          <w:color w:val="000000"/>
          <w:kern w:val="0"/>
          <w:sz w:val="24"/>
          <w:lang w:eastAsia="zh-Hans"/>
        </w:rPr>
        <w:t>库环境保护规章制度，建立污染防治责任制，做好排污申报登记和固体废物申报工作；加强对防扬散、防流失、防渗漏、污水处理设施或者其他防止污染环境设施的检查；加大对“三边库”以及坝下1公里内有危险化学品单位及危险废物收集、贮存、运输处置设施和场所的尾矿库的监督检查力度。对未建设防渗漏处理设施的，应责成企业定期提交库区周边地下水监测数据，未建设污水处理设施的应定期提交外排尾矿水监测数据；对不正常使用污染防治设施，或者擅自拆除、闲置污染防治设施的，应责令限期改正并依法予以处罚。</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Arial"/>
          <w:color w:val="000000"/>
          <w:kern w:val="0"/>
          <w:sz w:val="24"/>
          <w:lang w:eastAsia="zh-Hans"/>
        </w:rPr>
        <w:t>（三）切实加强尾矿库生态环境保护与恢复治理工作。大力推动企业依据《矿山生态环境保护与恢复治理方案编制导则》（环办〔2012〕154号），编制和实施《矿山生态环境保护与恢复治理方案》，把尾矿库环境治理和生态恢复工作作为重点内容，制定落实具体措施，有效提高尾矿库环境治理与生态恢复水平。</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Arial"/>
          <w:color w:val="000000"/>
          <w:kern w:val="0"/>
          <w:sz w:val="24"/>
          <w:lang w:eastAsia="zh-Hans"/>
        </w:rPr>
        <w:t>（四）加强环境应急管理，有效防范环境风险。督促尾矿库企业建立以预防为主的环境风险管理制度，定期排查环境安全隐患，开展环境风险评估。对存在重大环境安全隐患的，要责令企业限期整治。加强对突发环境事件应急预案的管理，指导企业定期开展环境应急演练，建设应急设施，储备必要的应急物资和装备。推动尾矿库区域环境安全保障工作，在尾矿库环境安全隐患突出的区域，要开展区域环境风险评估，提请当地人民政府制定治理方案，编制专项环境应急预案，完善流域级防控设施，加强环境应急处置救援队伍建设。</w:t>
      </w:r>
    </w:p>
    <w:p>
      <w:pPr>
        <w:widowControl/>
        <w:spacing w:line="480" w:lineRule="exact"/>
        <w:ind w:firstLine="480" w:firstLineChars="200"/>
        <w:rPr>
          <w:rFonts w:ascii="仿宋" w:hAnsi="仿宋" w:eastAsia="仿宋" w:cs="宋体"/>
          <w:color w:val="000000"/>
          <w:kern w:val="0"/>
          <w:sz w:val="24"/>
          <w:lang w:eastAsia="zh-Hans"/>
        </w:rPr>
      </w:pPr>
      <w:r>
        <w:rPr>
          <w:rFonts w:ascii="仿宋" w:hAnsi="仿宋" w:eastAsia="仿宋" w:cs="宋体"/>
          <w:color w:val="000000"/>
          <w:kern w:val="0"/>
          <w:sz w:val="24"/>
          <w:lang w:eastAsia="zh-Hans"/>
        </w:rPr>
        <w:t>（五）推进《丹江口库区及上游水污染防治和水土保持“十二五”规划》（国函〔2012〕50号）的实施，重点治理可能给南水北调中线水源区水质带来严重威胁且伴生有毒有害重金属、氰化物等的尾矿库，有效防范和遏制水源区尾矿库生产安全事故和环境事件发生。</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三、狠抓闭库治理和复垦，彻底消除尾矿库安全环保隐患</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一）落实《尾矿库安全监督管理规定》（国家安全监管总局令第38号）有关要求，尾矿库闭库工作及闭库后的安全管理由原生产经营单位负责；对解散或者关闭破产的生产经营单位，其已关闭或者废弃的尾矿库的管理工作，由生产经营单位出资人或者上级主管部门负责；无上级主管部门或者出资人不明确的，由县级以上人民政府指定管理单位负责。</w:t>
      </w:r>
    </w:p>
    <w:p>
      <w:pPr>
        <w:widowControl/>
        <w:spacing w:line="480" w:lineRule="exact"/>
        <w:ind w:firstLine="480" w:firstLineChars="200"/>
        <w:rPr>
          <w:rFonts w:ascii="仿宋" w:hAnsi="仿宋" w:eastAsia="仿宋" w:cs="Arial"/>
          <w:color w:val="000000"/>
          <w:spacing w:val="-4"/>
          <w:kern w:val="0"/>
          <w:sz w:val="24"/>
          <w:lang w:eastAsia="zh-Hans"/>
        </w:rPr>
      </w:pPr>
      <w:r>
        <w:rPr>
          <w:rFonts w:hint="eastAsia" w:ascii="仿宋" w:hAnsi="仿宋" w:eastAsia="仿宋" w:cs="宋体"/>
          <w:color w:val="000000"/>
          <w:kern w:val="0"/>
          <w:sz w:val="24"/>
          <w:lang w:eastAsia="zh-Hans"/>
        </w:rPr>
        <w:t>（二）严格履行闭库程序和闭库尾矿库的监督管理。要委托有资质的机构进行闭库安全设施设计，并经安全监管部门审查批准；要严格按设计组织闭库安全设施施工，经安全监管部门验收合格后方能闭库，确保尾矿库防洪能力和尾矿坝稳定性满足安全要求，维持尾矿库闭库后长期安全稳定。对闭库不达标的尾矿库，要重新履行闭库程序，使之达到闭库标准要求。对停用和废弃的尾矿库，除经论证仍有使用价值，履行建设项目程序重新启用外，都应进行闭库治理，履行闭库程序。对库内</w:t>
      </w:r>
      <w:r>
        <w:rPr>
          <w:rFonts w:hint="eastAsia" w:ascii="仿宋" w:hAnsi="仿宋" w:eastAsia="仿宋" w:cs="宋体"/>
          <w:color w:val="000000"/>
          <w:spacing w:val="-4"/>
          <w:kern w:val="0"/>
          <w:sz w:val="24"/>
          <w:lang w:eastAsia="zh-Hans"/>
        </w:rPr>
        <w:t>尾砂尚有利用价值但目前不宜开发的尾矿库，应先进行闭库处理。对小库的治理，应当采用搬库或挖走库内部分尾砂的方式进行销库或闭库处理。</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（三）严格履行闭库尾矿库的土地复垦义务，</w:t>
      </w:r>
      <w:r>
        <w:rPr>
          <w:rFonts w:hint="eastAsia" w:ascii="仿宋" w:hAnsi="仿宋" w:eastAsia="仿宋" w:cs="Arial"/>
          <w:color w:val="000000"/>
          <w:kern w:val="0"/>
          <w:sz w:val="24"/>
          <w:lang w:eastAsia="zh-Hans"/>
        </w:rPr>
        <w:t>尾矿库闭库后，土地复垦义务人应严格按照土地复垦方案要求完成土地复垦义务，并及时向项目所在地国土资源部门申请验收。</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Arial"/>
          <w:color w:val="000000"/>
          <w:kern w:val="0"/>
          <w:sz w:val="24"/>
          <w:lang w:eastAsia="zh-Hans"/>
        </w:rPr>
        <w:t>（四）严格审查尾矿库建设用地条件，不符合土地利用总体规划的，一律不予办理建设用地手续，并依法取缔关闭无证占地非法生产的尾矿库企业。</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（五）</w:t>
      </w:r>
      <w:r>
        <w:rPr>
          <w:rFonts w:hint="eastAsia" w:ascii="仿宋" w:hAnsi="仿宋" w:eastAsia="仿宋" w:cs="Arial"/>
          <w:color w:val="000000"/>
          <w:kern w:val="0"/>
          <w:sz w:val="24"/>
          <w:lang w:eastAsia="zh-Hans"/>
        </w:rPr>
        <w:t>严格尾矿库用地审批和闭库后土地复垦验收工作，监督用地单位及时将尾矿库用地复垦为耕地、林地或园地等农</w:t>
      </w:r>
      <w:bookmarkStart w:id="211" w:name="_Toc20226_WPSOffice_Level2"/>
      <w:r>
        <w:rPr>
          <w:rFonts w:hint="eastAsia" w:ascii="仿宋" w:hAnsi="仿宋" w:eastAsia="仿宋" w:cs="Arial"/>
          <w:color w:val="000000"/>
          <w:kern w:val="0"/>
          <w:sz w:val="24"/>
          <w:lang w:eastAsia="zh-Hans"/>
        </w:rPr>
        <w:t>林用地，交还给原农村集体经济组</w:t>
      </w:r>
      <w:bookmarkEnd w:id="211"/>
      <w:r>
        <w:rPr>
          <w:rFonts w:hint="eastAsia" w:ascii="仿宋" w:hAnsi="仿宋" w:eastAsia="仿宋" w:cs="Arial"/>
          <w:color w:val="000000"/>
          <w:kern w:val="0"/>
          <w:sz w:val="24"/>
          <w:lang w:eastAsia="zh-Hans"/>
        </w:rPr>
        <w:t>织</w:t>
      </w:r>
      <w:bookmarkStart w:id="212" w:name="_Toc14553_WPSOffice_Level2"/>
      <w:r>
        <w:rPr>
          <w:rFonts w:hint="eastAsia" w:ascii="仿宋" w:hAnsi="仿宋" w:eastAsia="仿宋" w:cs="Arial"/>
          <w:color w:val="000000"/>
          <w:kern w:val="0"/>
          <w:sz w:val="24"/>
          <w:lang w:eastAsia="zh-Hans"/>
        </w:rPr>
        <w:t>使用。 201</w:t>
      </w:r>
      <w:bookmarkEnd w:id="212"/>
      <w:r>
        <w:rPr>
          <w:rFonts w:hint="eastAsia" w:ascii="仿宋" w:hAnsi="仿宋" w:eastAsia="仿宋" w:cs="Arial"/>
          <w:color w:val="000000"/>
          <w:kern w:val="0"/>
          <w:sz w:val="24"/>
          <w:lang w:eastAsia="zh-Hans"/>
        </w:rPr>
        <w:t>1年3月5日《土地复垦条例》实施前已经办理建设用地手续，目前继续使用的尾矿库，造成土地毁损的，土地复垦义务人应当按照规定补充编制土地复垦方案。新建尾矿库的土地复垦义务人应当在办理建设用地申请或相关手续时，随有关报批材料报送土地复垦方案，土地复垦义务人应当将土地复垦费用列入生产成本或建设项目总投资。</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四、积极推广应用先进适用技术，提升尾矿库本质安全水平</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（一）加强尾矿库安全环保先进技术、工艺、设备的研发、引进和应用，发挥对提升尾矿库安全生产和环境保护的科技保障作用，依靠科技创新与进步，提高尾矿库本质安全水平。</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二）大力推广尾矿库在线监测技术，2013年底前，三等及以上尾矿库全部完成在线监测系统建立工作，2015年底前，完成坝下有居民、重要设施等重点在用尾矿库在线监测系统建立工作。其他尾矿库要按照《尾矿库安全技术规程》要求建立人工监测系统并安装视频监控设施，实现尾矿库潜在危险的提前预警、快速上报和高效处理。</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（三）基于全国尾矿库基础数据，形成具备动态监管、应急处理、遥感监测、在线监测和远程咨询指导等功能的尾矿库“天地一体化”监控体系，2015年底前实现对全国尾矿库的动态管理。</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（四）2015年底前，重点提升</w:t>
      </w:r>
      <w:r>
        <w:rPr>
          <w:rFonts w:hint="eastAsia" w:ascii="仿宋" w:hAnsi="仿宋" w:eastAsia="仿宋" w:cs="Arial"/>
          <w:color w:val="000000"/>
          <w:kern w:val="0"/>
          <w:sz w:val="24"/>
          <w:lang w:eastAsia="zh-Hans"/>
        </w:rPr>
        <w:t>尾矿库雨情监测能力，与气象部门加强预警应急联动，及时掌握天气变化趋势，及时向被监管企业发布防范强降雨、洪水、泥石流、台风等自然灾害预警信息，有效防范和应对自然灾害引发的事故灾难。</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五、大力推进尾矿综合利用工作，实现循环发展和绿色发展</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Arial"/>
          <w:color w:val="000000"/>
          <w:kern w:val="0"/>
          <w:sz w:val="24"/>
          <w:lang w:eastAsia="zh-Hans"/>
        </w:rPr>
        <w:t>（一）加快实施《国家发展改革委关于印发“十二五”资源综合利用指导意见和大宗固体废物综合利用方案的通知》（发改环资〔2011〕2919号）、《金属尾矿综合利用专项规划（2010－2015年）》（工信部联〔2010〕174号）和《大宗工业固体废物综合利用“十二五”规划》（工信部规〔2011〕600号），进一步做好尾矿资源调查，建立尾矿资源综合利用信息网络平台，尽快启动并建设一批尾矿综合利用重大示范项目，积极推进尾矿综合利用基地建设，在尾矿产生和堆存集中的地区建设一批尾矿综合利用示范基地。加快实施《矿产资源节约与综合利用“十二五”规划》，大力发展绿色矿业，建设绿色矿山，推进首批40家矿产资源综合利用示范基地建设进程，带动我国尾矿资源综合利用水平的整体提升。</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Arial"/>
          <w:color w:val="000000"/>
          <w:kern w:val="0"/>
          <w:sz w:val="24"/>
          <w:lang w:eastAsia="zh-Hans"/>
        </w:rPr>
        <w:t>（二）加快《中国资源综合利用技术政策大纲》（国家发展改革委公告2010年第14号）和《金属尾矿综合利用先进适用技术目录》（工联节〔2011〕第139号）中尾矿综合利用先进适用技术的推广应用，积极推行尾矿充填等大宗量消纳尾矿技术，有效缓解尾矿堆存所带来的安全隐患和环境污染。严格执行《矿产资源节约与综合利用鼓励、限制和淘汰技术目录》（国土资发〔2010〕146号），引导矿山企业积极采用先进工艺和设备，淘汰落后技术和产能，促进矿产资源领域节能减排和节约与综合利用。</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Arial"/>
          <w:color w:val="000000"/>
          <w:kern w:val="0"/>
          <w:sz w:val="24"/>
          <w:lang w:eastAsia="zh-Hans"/>
        </w:rPr>
        <w:t xml:space="preserve">（三）加强尾矿综合利用技术研发，通过国家科技计划，鼓励和支持研发一批尾矿综合利用共性关键技术，提高尾矿综合利用技术水平。 </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Arial"/>
          <w:color w:val="000000"/>
          <w:kern w:val="0"/>
          <w:sz w:val="24"/>
          <w:lang w:eastAsia="zh-Hans"/>
        </w:rPr>
        <w:t>（四）切实加强对尾矿综合利用的监督管理，督促尾矿库企业严格按照设计进行尾矿回采，并加强尾矿回采期间日常安全管理和检查，严防对尾矿坝安全和周边环境造成影响。</w:t>
      </w:r>
    </w:p>
    <w:p>
      <w:pPr>
        <w:widowControl/>
        <w:spacing w:line="480" w:lineRule="exact"/>
        <w:ind w:firstLine="480" w:firstLineChars="200"/>
        <w:rPr>
          <w:rFonts w:ascii="仿宋" w:hAnsi="仿宋" w:eastAsia="仿宋" w:cs="Arial"/>
          <w:color w:val="000000"/>
          <w:kern w:val="0"/>
          <w:sz w:val="24"/>
        </w:rPr>
      </w:pPr>
      <w:r>
        <w:rPr>
          <w:rFonts w:hint="eastAsia" w:ascii="仿宋" w:hAnsi="仿宋" w:eastAsia="仿宋" w:cs="Arial"/>
          <w:color w:val="000000"/>
          <w:kern w:val="0"/>
          <w:sz w:val="24"/>
          <w:lang w:eastAsia="zh-Hans"/>
        </w:rPr>
        <w:t>（五）鼓励采矿权人依法回收利用尾矿资源；凡采矿权已经灭失以及历史上形成的尾矿资源，需要综合利用的，应依法办理采矿权和其他审批手续。</w:t>
      </w:r>
    </w:p>
    <w:p>
      <w:pPr>
        <w:widowControl/>
        <w:spacing w:line="480" w:lineRule="exact"/>
        <w:ind w:firstLine="200"/>
        <w:jc w:val="center"/>
        <w:rPr>
          <w:rFonts w:ascii="仿宋" w:hAnsi="仿宋" w:eastAsia="仿宋" w:cs="Arial"/>
          <w:color w:val="000000"/>
          <w:kern w:val="0"/>
          <w:sz w:val="24"/>
          <w:lang w:eastAsia="zh-Hans"/>
        </w:rPr>
      </w:pPr>
      <w:r>
        <w:rPr>
          <w:rFonts w:ascii="仿宋" w:hAnsi="仿宋" w:eastAsia="仿宋" w:cs="Arial"/>
          <w:b/>
          <w:bCs/>
          <w:color w:val="000000"/>
          <w:kern w:val="0"/>
          <w:sz w:val="24"/>
          <w:lang w:eastAsia="zh-Hans"/>
        </w:rPr>
        <w:t>第四章　尾矿库综合治理的保障措施</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一、强化机制建设，加强对尾矿库综合治理工作的组织领导</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经国务院同意，在国家安全监管总局、国家发展改革委、国土资源部和环境保护部组成的全国尾矿库专项整治行动工作协调小组的基础上，增加工业和信息化部、财政部和国务院南水北调办为成员单位，统筹全国尾矿库综合治理工作，监督治理方案的制定和实施，细化职责分工，分解综合治理的各项任务和政策措施，定期评估治理方案的执行情况，协调解决综合治理的重大问题。</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地方各级人民政府要进一步提高对尾矿库综合治理工作的认识，把提升尾矿库本质安全水平，防止和减少尾矿库生产安全事故和环境事件，保障人民群众生命财产安全，保护生态环境作为一项政治任务来抓。要认真履行尾矿库安全环保监管主体责任，将尾矿库综合治理项目作为考核内容，列入安全生产和环境保护责任制的考核目标之中。县级以上地方人民政府要结合本地区实际，建立由政府统一领导、相关部门组成的尾矿库综合治理工作领导组织；各相关部门要按照职责分工，各司其职，加强协调联动，依法对尾矿库综合治理工作进行严格的监管和指导，督促相关企业逐级抓好落实，切实加强对尾矿库综合治理工作的组织领导。</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二、结合实际细化措施，切实推进尾矿库综合治理工作</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各地区要按照本方案的统一部署，针对本地区尾矿库存在的突出问题，制定切合实际的尾矿库综合治理方案，并及时充实完善方案内容，确保该方案的前瞻性、科学性、严谨性、权威性和可操作性。要按照总体规划、分级负责、分项实施、逐步推进的原则，明确工作目标、保障措施和部门责任，严格标准，细化措施，有序推进尾矿库综合治理。同时，要督促各地区及相关企业抓紧制定本地区、本企业综合治理方案，落实治理措施计划，加强监督指导，积极推进各项工作落实。对方案确定的治理项目，各地区要进一步优化、论证工程技术方案，落实项目资金，深入扎实地做好项目前期工作，严格履行项目审批程序；要强化工程实施管理，不断完善和落实治理项目法人责任制、招投标制、合同制和工程监理制，加强对工程质量和工程进度的监督管理，确保工程质量。</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三、强化责任落实，推动尾矿库综合治理工作落实</w:t>
      </w:r>
    </w:p>
    <w:p>
      <w:pPr>
        <w:widowControl/>
        <w:spacing w:line="480" w:lineRule="exact"/>
        <w:ind w:firstLine="480" w:firstLineChars="200"/>
        <w:rPr>
          <w:rFonts w:ascii="仿宋" w:hAnsi="仿宋" w:eastAsia="仿宋" w:cs="Arial"/>
          <w:color w:val="000000"/>
          <w:spacing w:val="-4"/>
          <w:kern w:val="0"/>
          <w:sz w:val="24"/>
          <w:lang w:eastAsia="zh-Hans"/>
        </w:rPr>
      </w:pPr>
      <w:r>
        <w:rPr>
          <w:rFonts w:hint="eastAsia" w:ascii="仿宋" w:hAnsi="仿宋" w:eastAsia="仿宋" w:cs="宋体"/>
          <w:color w:val="000000"/>
          <w:kern w:val="0"/>
          <w:sz w:val="24"/>
          <w:lang w:eastAsia="zh-Hans"/>
        </w:rPr>
        <w:t>建立和落实以各级行政领导人和企业法定代表人负责制为核心的尾矿库安全生产责任制，</w:t>
      </w:r>
      <w:r>
        <w:rPr>
          <w:rFonts w:ascii="仿宋" w:hAnsi="仿宋" w:eastAsia="仿宋" w:cs="宋体"/>
          <w:color w:val="000000"/>
          <w:kern w:val="0"/>
          <w:sz w:val="24"/>
          <w:lang w:eastAsia="zh-Hans"/>
        </w:rPr>
        <w:t>推动建立尾矿库责任主体的终身责任制度，</w:t>
      </w:r>
      <w:r>
        <w:rPr>
          <w:rFonts w:hint="eastAsia" w:ascii="仿宋" w:hAnsi="仿宋" w:eastAsia="仿宋" w:cs="宋体"/>
          <w:color w:val="000000"/>
          <w:kern w:val="0"/>
          <w:sz w:val="24"/>
          <w:lang w:eastAsia="zh-Hans"/>
        </w:rPr>
        <w:t>每一座尾矿库都要有企业法定代表人、安全生产负责人、政府行政责任人和安全监管责任人，并向社会公告。通过落实尾矿库安全生产主体责任，使尾矿库企业在管理制度、生产运行、安全投入、隐患整改以及从业人员素质等各方面基础工作水平均得到提升，安全防范措施得到加强，从而有力推动尾矿库综合治理工作的落实。同时，建立保险与安全生产相结合的事故防范机制，严格落实环境损害赔偿制度；探索建立尾矿库闭</w:t>
      </w:r>
      <w:r>
        <w:rPr>
          <w:rFonts w:hint="eastAsia" w:ascii="仿宋" w:hAnsi="仿宋" w:eastAsia="仿宋" w:cs="宋体"/>
          <w:color w:val="000000"/>
          <w:spacing w:val="-4"/>
          <w:kern w:val="0"/>
          <w:sz w:val="24"/>
          <w:lang w:eastAsia="zh-Hans"/>
        </w:rPr>
        <w:t>库保证金制度；严格落实《企业安全生产费用提取和使用管理办法》（财企〔2012〕16号）有关标准和要求，确保安全费用足额提取和合理使用。</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尾矿库综合治理工作要与开展非煤矿山“打非治违”、隐患排查治理和日常监督检查紧密结合，做到明确任务，落实责任，完善措施，依法打击，依规治理，注重实效；要健全联合执法机制，完善执法程序，创新执法手段，规范执法行为，提高执法效率，保证执法质量；要坚持公正执法、严格执法，切实做到边查边纠、边查边改、全程打击，从严从快解决尾矿库安全生产领域各种非法违法问题，力求从根本上解决尾矿库安全环保隐患治理问题。</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四、创新工作机制、完善政策措施，建立尾矿库综合治理长效机制</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各级安全监管、工业（经济）和信息化、国土资源、环境保护等部门要对辖区内尾矿库安全、环保为主的隐患和问题定期组织督查、检查和排查，组织专家进行论证评估，指导企业通过安全评价和环境风险评估，确认尾矿库的安全度和环境风险状况，实行隐患挂牌督办制度，实施分级管理、分类指导。要区分重点地区和重点项目，对取缔关闭库、无主库、“三边库”和“头顶库”以及危、险、病库要优先进行隐患排查和治理，及时消除安全环境隐患。要优化产业布局，走集约化、规范化、规模化道路，新建尾矿库应符合产业布局和总体规划，凡不符合产业布局和安全、环保要求的一律不予设立。</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研究制定扶持尾矿库企业开展安全生产、环保和尾矿综合利用的财税、金融等经济政策，加快尾矿综合利用相关标准的制定、修订工作，全面推进尾矿综合利用，努力减少尾矿库内尾砂（浆）存储量。</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加快修改完善和</w:t>
      </w:r>
      <w:r>
        <w:rPr>
          <w:rFonts w:hint="eastAsia" w:ascii="仿宋" w:hAnsi="仿宋" w:eastAsia="仿宋" w:cs="Arial"/>
          <w:color w:val="000000"/>
          <w:kern w:val="0"/>
          <w:sz w:val="24"/>
          <w:lang w:eastAsia="zh-Hans"/>
        </w:rPr>
        <w:t>研究制定</w:t>
      </w:r>
      <w:r>
        <w:rPr>
          <w:rFonts w:hint="eastAsia" w:ascii="仿宋" w:hAnsi="仿宋" w:eastAsia="仿宋" w:cs="宋体"/>
          <w:color w:val="000000"/>
          <w:kern w:val="0"/>
          <w:sz w:val="24"/>
          <w:lang w:eastAsia="zh-Hans"/>
        </w:rPr>
        <w:t>《尾矿库安全技术规程》、</w:t>
      </w:r>
      <w:r>
        <w:rPr>
          <w:rFonts w:hint="eastAsia" w:ascii="仿宋" w:hAnsi="仿宋" w:eastAsia="仿宋" w:cs="Arial"/>
          <w:color w:val="000000"/>
          <w:kern w:val="0"/>
          <w:sz w:val="24"/>
          <w:lang w:eastAsia="zh-Hans"/>
        </w:rPr>
        <w:t>《尾矿回采安全技术规范》、《尾矿干式堆存安全技术规程》、《尾矿库环境风险评价技术方法》以及磷石膏等工业废渣堆存标准等法规、规程和标准，使</w:t>
      </w:r>
      <w:r>
        <w:rPr>
          <w:rFonts w:hint="eastAsia" w:ascii="仿宋" w:hAnsi="仿宋" w:eastAsia="仿宋" w:cs="宋体"/>
          <w:color w:val="000000"/>
          <w:kern w:val="0"/>
          <w:sz w:val="24"/>
          <w:lang w:eastAsia="zh-Hans"/>
        </w:rPr>
        <w:t>尾矿库相关法规、规程和标准得到进一步完善。</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各地区要按照国家对新、改、扩建尾矿库库容规模和选址的限定标准及规模以下尾矿库淘汰标准，制定落实计划和保障措施，并严格执行。要建立健全尾矿库隐患排查治理长效机制，努力实现隐患排查治理工作规范化、制度化、经常化和重大事故隐患监管监控的科学化。</w:t>
      </w:r>
      <w:r>
        <w:rPr>
          <w:rFonts w:hint="eastAsia" w:ascii="仿宋" w:hAnsi="仿宋" w:eastAsia="仿宋" w:cs="Arial"/>
          <w:color w:val="000000"/>
          <w:kern w:val="0"/>
          <w:sz w:val="24"/>
          <w:lang w:eastAsia="zh-Hans"/>
        </w:rPr>
        <w:t>探索建设独立的尾矿库企业，专门从事尾矿库的经营管理，实现尾矿库的规模经营和尾矿的集中排放、统一管理，有效减少土地占用，提高尾矿库企业专业化管理水平和抵御风险的能力。</w:t>
      </w:r>
    </w:p>
    <w:p>
      <w:pPr>
        <w:widowControl/>
        <w:spacing w:line="480" w:lineRule="exact"/>
        <w:ind w:firstLine="480" w:firstLineChars="200"/>
        <w:rPr>
          <w:rFonts w:ascii="仿宋" w:hAnsi="仿宋" w:eastAsia="仿宋" w:cs="Arial"/>
          <w:color w:val="000000"/>
          <w:kern w:val="0"/>
          <w:sz w:val="24"/>
          <w:lang w:eastAsia="zh-Hans"/>
        </w:rPr>
      </w:pPr>
      <w:r>
        <w:rPr>
          <w:rFonts w:hint="eastAsia" w:ascii="仿宋" w:hAnsi="仿宋" w:eastAsia="仿宋" w:cs="宋体"/>
          <w:color w:val="000000"/>
          <w:kern w:val="0"/>
          <w:sz w:val="24"/>
          <w:lang w:eastAsia="zh-Hans"/>
        </w:rPr>
        <w:t>五、注重宣传教育，提高公众安全环保意识</w:t>
      </w:r>
    </w:p>
    <w:p>
      <w:pPr>
        <w:widowControl/>
        <w:spacing w:line="480" w:lineRule="exact"/>
        <w:ind w:firstLine="480" w:firstLineChars="200"/>
        <w:rPr>
          <w:rFonts w:ascii="仿宋" w:hAnsi="仿宋" w:eastAsia="仿宋" w:cs="Arial"/>
          <w:color w:val="000000"/>
          <w:kern w:val="0"/>
          <w:sz w:val="24"/>
        </w:rPr>
      </w:pPr>
      <w:r>
        <w:rPr>
          <w:rFonts w:hint="eastAsia" w:ascii="仿宋" w:hAnsi="仿宋" w:eastAsia="仿宋" w:cs="宋体"/>
          <w:color w:val="000000"/>
          <w:kern w:val="0"/>
          <w:sz w:val="24"/>
          <w:lang w:eastAsia="zh-Hans"/>
        </w:rPr>
        <w:t>地方各级政府及有关部门应当广泛开展有关尾矿库生产安全、环境安全隐患危害的教育，大力宣传有关法律法规知识，普及安全环保基本常识，探索企业安全生产诚信制度建设的思路和对策，提高企业业主、从业者的法制意识和责任意识，提高其安全生产、清洁生产的自觉性，增强公众的安全生产和环境保护意识。要加大新闻媒体宣传和舆论监督力度，建立舆论监督和公众监督机制，鼓励公众积极参与监督尾矿库综合治理工作，尤其要争取公众对尾矿库综合治理行动的理解和支持，保证治理行动顺利开展</w:t>
      </w:r>
      <w:r>
        <w:rPr>
          <w:rFonts w:hint="eastAsia" w:ascii="仿宋" w:hAnsi="仿宋" w:eastAsia="仿宋" w:cs="宋体"/>
          <w:color w:val="000000"/>
          <w:kern w:val="0"/>
          <w:sz w:val="24"/>
        </w:rPr>
        <w:t>。</w:t>
      </w:r>
    </w:p>
    <w:p>
      <w:pPr>
        <w:spacing w:line="480" w:lineRule="exact"/>
        <w:ind w:firstLine="480" w:firstLineChars="200"/>
        <w:rPr>
          <w:rFonts w:ascii="仿宋" w:hAnsi="仿宋" w:eastAsia="仿宋"/>
          <w:sz w:val="24"/>
        </w:rPr>
      </w:pPr>
    </w:p>
    <w:p>
      <w:pPr>
        <w:pStyle w:val="3"/>
        <w:spacing w:line="360" w:lineRule="auto"/>
        <w:rPr>
          <w:rFonts w:ascii="仿宋" w:hAnsi="仿宋" w:eastAsia="仿宋"/>
          <w:b/>
          <w:sz w:val="28"/>
          <w:szCs w:val="28"/>
        </w:rPr>
      </w:pPr>
      <w:bookmarkStart w:id="213" w:name="_Toc9676119"/>
      <w:r>
        <w:rPr>
          <w:rFonts w:hint="eastAsia" w:ascii="仿宋" w:hAnsi="仿宋" w:eastAsia="仿宋"/>
          <w:b/>
          <w:sz w:val="28"/>
          <w:szCs w:val="28"/>
        </w:rPr>
        <w:t>七、国家安全监管总局关于印发《遏制尾矿库 “头顶库”重特大事故工作方案》的通知</w:t>
      </w:r>
      <w:bookmarkEnd w:id="213"/>
      <w:r>
        <w:rPr>
          <w:rFonts w:hint="eastAsia" w:ascii="仿宋" w:hAnsi="仿宋" w:eastAsia="仿宋"/>
          <w:b/>
          <w:sz w:val="28"/>
          <w:szCs w:val="28"/>
        </w:rPr>
        <w:t xml:space="preserve"> </w:t>
      </w:r>
    </w:p>
    <w:p>
      <w:pPr>
        <w:widowControl/>
        <w:shd w:val="clear" w:color="auto" w:fill="FFFFFF"/>
        <w:spacing w:line="480" w:lineRule="exact"/>
        <w:ind w:firstLine="480" w:firstLineChars="200"/>
        <w:jc w:val="center"/>
        <w:rPr>
          <w:rFonts w:ascii="楷体_GB2312" w:hAnsi="宋体" w:eastAsia="楷体_GB2312" w:cs="宋体"/>
          <w:color w:val="333333"/>
          <w:kern w:val="0"/>
          <w:sz w:val="24"/>
        </w:rPr>
      </w:pPr>
    </w:p>
    <w:p>
      <w:pPr>
        <w:widowControl/>
        <w:spacing w:line="480" w:lineRule="exact"/>
        <w:ind w:firstLine="482" w:firstLineChars="200"/>
        <w:jc w:val="center"/>
        <w:rPr>
          <w:rFonts w:ascii="仿宋" w:hAnsi="仿宋" w:eastAsia="仿宋" w:cs="Arial"/>
          <w:b/>
          <w:bCs/>
          <w:color w:val="000000"/>
          <w:kern w:val="0"/>
          <w:sz w:val="24"/>
        </w:rPr>
      </w:pPr>
      <w:r>
        <w:rPr>
          <w:rFonts w:hint="eastAsia" w:ascii="仿宋" w:hAnsi="仿宋" w:eastAsia="仿宋" w:cs="Arial"/>
          <w:b/>
          <w:bCs/>
          <w:color w:val="000000"/>
          <w:kern w:val="0"/>
          <w:sz w:val="24"/>
          <w:lang w:eastAsia="zh-Hans"/>
        </w:rPr>
        <w:t>国家安全监管总局关于印发</w:t>
      </w:r>
    </w:p>
    <w:p>
      <w:pPr>
        <w:widowControl/>
        <w:spacing w:line="480" w:lineRule="exact"/>
        <w:ind w:firstLine="482" w:firstLineChars="200"/>
        <w:jc w:val="center"/>
        <w:rPr>
          <w:rFonts w:ascii="仿宋" w:hAnsi="仿宋" w:eastAsia="仿宋" w:cs="Arial"/>
          <w:b/>
          <w:bCs/>
          <w:color w:val="000000"/>
          <w:kern w:val="0"/>
          <w:sz w:val="24"/>
          <w:lang w:eastAsia="zh-Hans"/>
        </w:rPr>
      </w:pPr>
      <w:r>
        <w:rPr>
          <w:rFonts w:hint="eastAsia" w:ascii="仿宋" w:hAnsi="仿宋" w:eastAsia="仿宋" w:cs="Arial"/>
          <w:b/>
          <w:bCs/>
          <w:color w:val="000000"/>
          <w:kern w:val="0"/>
          <w:sz w:val="24"/>
          <w:lang w:eastAsia="zh-Hans"/>
        </w:rPr>
        <w:t>《遏制尾矿库 “头顶库”重特大事故工作方案》的通知</w:t>
      </w:r>
    </w:p>
    <w:p>
      <w:pPr>
        <w:widowControl/>
        <w:shd w:val="clear" w:color="auto" w:fill="FFFFFF"/>
        <w:spacing w:line="480" w:lineRule="exact"/>
        <w:ind w:firstLine="480" w:firstLineChars="200"/>
        <w:jc w:val="center"/>
        <w:rPr>
          <w:rFonts w:ascii="仿宋" w:hAnsi="仿宋" w:eastAsia="仿宋" w:cs="宋体"/>
          <w:color w:val="333333"/>
          <w:kern w:val="0"/>
          <w:sz w:val="24"/>
        </w:rPr>
      </w:pPr>
      <w:r>
        <w:rPr>
          <w:rFonts w:hint="eastAsia" w:ascii="仿宋" w:hAnsi="仿宋" w:eastAsia="仿宋" w:cs="宋体"/>
          <w:color w:val="333333"/>
          <w:kern w:val="0"/>
          <w:sz w:val="24"/>
        </w:rPr>
        <w:t xml:space="preserve">安监总管一〔2016〕54号 </w:t>
      </w:r>
    </w:p>
    <w:p>
      <w:pPr>
        <w:widowControl/>
        <w:shd w:val="clear" w:color="auto" w:fill="FFFFFF"/>
        <w:spacing w:line="480" w:lineRule="exact"/>
        <w:jc w:val="left"/>
        <w:rPr>
          <w:rFonts w:ascii="仿宋" w:hAnsi="仿宋" w:eastAsia="仿宋" w:cs="宋体"/>
          <w:color w:val="333333"/>
          <w:kern w:val="0"/>
          <w:sz w:val="24"/>
        </w:rPr>
      </w:pPr>
      <w:r>
        <w:rPr>
          <w:rFonts w:hint="eastAsia" w:ascii="仿宋" w:hAnsi="仿宋" w:eastAsia="仿宋" w:cs="宋体"/>
          <w:color w:val="333333"/>
          <w:kern w:val="0"/>
          <w:sz w:val="24"/>
        </w:rPr>
        <w:t xml:space="preserve">各省、自治区、直辖市及新疆生产建设兵团安全生产监督管理局，有关中央企业：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宋体"/>
          <w:color w:val="333333"/>
          <w:kern w:val="0"/>
          <w:sz w:val="24"/>
        </w:rPr>
        <w:t xml:space="preserve">为认真贯彻落实习近平总书记、李克强总理等党中央、国务院领导同志关于加强安全生产、遏制重特大事故的重要指示批示精神，有效防范和坚决遏制尾矿库“头顶库”重特大事故，国家安全监管总局制定了《遏制尾矿库“头顶库”重特大事故工作方案》，现印发你们，请结合本地区、本单位实际，积极推动遏制尾矿库“头顶库”重特大事故各项工作落实。 </w:t>
      </w:r>
    </w:p>
    <w:p>
      <w:pPr>
        <w:widowControl/>
        <w:shd w:val="clear" w:color="auto" w:fill="FFFFFF"/>
        <w:spacing w:line="480" w:lineRule="exact"/>
        <w:ind w:right="240" w:firstLine="480" w:firstLineChars="200"/>
        <w:jc w:val="right"/>
        <w:rPr>
          <w:rFonts w:ascii="仿宋" w:hAnsi="仿宋" w:eastAsia="仿宋" w:cs="宋体"/>
          <w:color w:val="333333"/>
          <w:kern w:val="0"/>
          <w:sz w:val="24"/>
        </w:rPr>
      </w:pPr>
      <w:r>
        <w:rPr>
          <w:rFonts w:hint="eastAsia" w:ascii="仿宋" w:hAnsi="仿宋" w:eastAsia="仿宋" w:cs="宋体"/>
          <w:color w:val="333333"/>
          <w:kern w:val="0"/>
          <w:sz w:val="24"/>
        </w:rPr>
        <w:t xml:space="preserve">国家安全监管总局 </w:t>
      </w:r>
    </w:p>
    <w:p>
      <w:pPr>
        <w:widowControl/>
        <w:shd w:val="clear" w:color="auto" w:fill="FFFFFF"/>
        <w:spacing w:line="480" w:lineRule="exact"/>
        <w:ind w:firstLine="480" w:firstLineChars="200"/>
        <w:jc w:val="right"/>
        <w:rPr>
          <w:rFonts w:ascii="仿宋" w:hAnsi="仿宋" w:eastAsia="仿宋" w:cs="宋体"/>
          <w:color w:val="333333"/>
          <w:kern w:val="0"/>
          <w:sz w:val="24"/>
        </w:rPr>
      </w:pPr>
      <w:r>
        <w:rPr>
          <w:rFonts w:hint="eastAsia" w:ascii="仿宋" w:hAnsi="仿宋" w:eastAsia="仿宋" w:cs="宋体"/>
          <w:color w:val="333333"/>
          <w:kern w:val="0"/>
          <w:sz w:val="24"/>
        </w:rPr>
        <w:t xml:space="preserve">　  </w:t>
      </w:r>
      <w:r>
        <w:rPr>
          <w:rFonts w:hint="eastAsia" w:ascii="仿宋" w:hAnsi="仿宋" w:eastAsia="仿宋" w:cs="Times New Roman"/>
          <w:color w:val="333333"/>
          <w:kern w:val="0"/>
          <w:sz w:val="24"/>
        </w:rPr>
        <w:t>2016</w:t>
      </w:r>
      <w:r>
        <w:rPr>
          <w:rFonts w:hint="eastAsia" w:ascii="仿宋" w:hAnsi="仿宋" w:eastAsia="仿宋" w:cs="宋体"/>
          <w:color w:val="333333"/>
          <w:kern w:val="0"/>
          <w:sz w:val="24"/>
        </w:rPr>
        <w:t xml:space="preserve"> 年 </w:t>
      </w:r>
      <w:r>
        <w:rPr>
          <w:rFonts w:hint="eastAsia" w:ascii="仿宋" w:hAnsi="仿宋" w:eastAsia="仿宋" w:cs="Times New Roman"/>
          <w:color w:val="333333"/>
          <w:kern w:val="0"/>
          <w:sz w:val="24"/>
        </w:rPr>
        <w:t>5</w:t>
      </w:r>
      <w:r>
        <w:rPr>
          <w:rFonts w:hint="eastAsia" w:ascii="仿宋" w:hAnsi="仿宋" w:eastAsia="仿宋" w:cs="宋体"/>
          <w:color w:val="333333"/>
          <w:kern w:val="0"/>
          <w:sz w:val="24"/>
        </w:rPr>
        <w:t xml:space="preserve"> 月 </w:t>
      </w:r>
      <w:r>
        <w:rPr>
          <w:rFonts w:hint="eastAsia" w:ascii="仿宋" w:hAnsi="仿宋" w:eastAsia="仿宋" w:cs="Times New Roman"/>
          <w:color w:val="333333"/>
          <w:kern w:val="0"/>
          <w:sz w:val="24"/>
        </w:rPr>
        <w:t>20</w:t>
      </w:r>
      <w:r>
        <w:rPr>
          <w:rFonts w:hint="eastAsia" w:ascii="仿宋" w:hAnsi="仿宋" w:eastAsia="仿宋" w:cs="宋体"/>
          <w:color w:val="333333"/>
          <w:kern w:val="0"/>
          <w:sz w:val="24"/>
        </w:rPr>
        <w:t xml:space="preserve"> 日 </w:t>
      </w:r>
    </w:p>
    <w:p>
      <w:pPr>
        <w:widowControl/>
        <w:shd w:val="clear" w:color="auto" w:fill="FFFFFF"/>
        <w:spacing w:line="480" w:lineRule="exact"/>
        <w:ind w:firstLine="480" w:firstLineChars="200"/>
        <w:jc w:val="right"/>
        <w:rPr>
          <w:rFonts w:ascii="仿宋" w:hAnsi="仿宋" w:eastAsia="仿宋" w:cs="宋体"/>
          <w:color w:val="333333"/>
          <w:kern w:val="0"/>
          <w:sz w:val="24"/>
        </w:rPr>
      </w:pPr>
    </w:p>
    <w:p>
      <w:pPr>
        <w:widowControl/>
        <w:shd w:val="clear" w:color="auto" w:fill="FFFFFF"/>
        <w:spacing w:line="480" w:lineRule="exact"/>
        <w:ind w:firstLine="482" w:firstLineChars="200"/>
        <w:jc w:val="center"/>
        <w:rPr>
          <w:rFonts w:ascii="仿宋" w:hAnsi="仿宋" w:eastAsia="仿宋" w:cs="宋体"/>
          <w:color w:val="333333"/>
          <w:kern w:val="0"/>
          <w:sz w:val="24"/>
        </w:rPr>
      </w:pPr>
      <w:r>
        <w:rPr>
          <w:rFonts w:hint="eastAsia" w:ascii="仿宋" w:hAnsi="仿宋" w:eastAsia="仿宋" w:cs="宋体"/>
          <w:b/>
          <w:color w:val="333333"/>
          <w:kern w:val="0"/>
          <w:sz w:val="24"/>
        </w:rPr>
        <w:t xml:space="preserve">遏制尾矿库“头顶库” 重特大事故工作方案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宋体"/>
          <w:color w:val="333333"/>
          <w:kern w:val="0"/>
          <w:sz w:val="24"/>
        </w:rPr>
        <w:t xml:space="preserve">一、遏制尾矿库“头顶库”重特大事故的必要性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Times New Roman"/>
          <w:color w:val="333333"/>
          <w:kern w:val="0"/>
          <w:sz w:val="24"/>
        </w:rPr>
        <w:t>2007</w:t>
      </w:r>
      <w:r>
        <w:rPr>
          <w:rFonts w:hint="eastAsia" w:ascii="仿宋" w:hAnsi="仿宋" w:eastAsia="仿宋" w:cs="宋体"/>
          <w:color w:val="333333"/>
          <w:kern w:val="0"/>
          <w:sz w:val="24"/>
        </w:rPr>
        <w:t>年以来，按照国务院部署，各地区、各部门积极开展了尾矿库专项整治和综合治理行动，取得显著成效。但尾矿库“头顶库”（系指下游</w:t>
      </w:r>
      <w:r>
        <w:rPr>
          <w:rFonts w:hint="eastAsia" w:ascii="仿宋" w:hAnsi="仿宋" w:eastAsia="仿宋" w:cs="Times New Roman"/>
          <w:color w:val="333333"/>
          <w:kern w:val="0"/>
          <w:sz w:val="24"/>
        </w:rPr>
        <w:t>1</w:t>
      </w:r>
      <w:r>
        <w:rPr>
          <w:rFonts w:hint="eastAsia" w:ascii="仿宋" w:hAnsi="仿宋" w:eastAsia="仿宋" w:cs="宋体"/>
          <w:color w:val="333333"/>
          <w:kern w:val="0"/>
          <w:sz w:val="24"/>
        </w:rPr>
        <w:t xml:space="preserve">公里〈含〉距离内有居民或重要设施的尾矿库）安全风险逐渐增大，易诱发重特大事故，亟待进一步综合治理。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宋体"/>
          <w:color w:val="333333"/>
          <w:kern w:val="0"/>
          <w:sz w:val="24"/>
        </w:rPr>
        <w:t>（一）“头顶库”数量多、安全基础薄弱，易引发生产安全事故。据统计，截至</w:t>
      </w:r>
      <w:r>
        <w:rPr>
          <w:rFonts w:hint="eastAsia" w:ascii="仿宋" w:hAnsi="仿宋" w:eastAsia="仿宋" w:cs="Times New Roman"/>
          <w:color w:val="333333"/>
          <w:kern w:val="0"/>
          <w:sz w:val="24"/>
        </w:rPr>
        <w:t>2015</w:t>
      </w:r>
      <w:r>
        <w:rPr>
          <w:rFonts w:hint="eastAsia" w:ascii="仿宋" w:hAnsi="仿宋" w:eastAsia="仿宋" w:cs="宋体"/>
          <w:color w:val="333333"/>
          <w:kern w:val="0"/>
          <w:sz w:val="24"/>
        </w:rPr>
        <w:t>年底，全国仍有“头顶库”</w:t>
      </w:r>
      <w:r>
        <w:rPr>
          <w:rFonts w:hint="eastAsia" w:ascii="仿宋" w:hAnsi="仿宋" w:eastAsia="仿宋" w:cs="Times New Roman"/>
          <w:color w:val="333333"/>
          <w:kern w:val="0"/>
          <w:sz w:val="24"/>
        </w:rPr>
        <w:t>1425</w:t>
      </w:r>
      <w:r>
        <w:rPr>
          <w:rFonts w:hint="eastAsia" w:ascii="仿宋" w:hAnsi="仿宋" w:eastAsia="仿宋" w:cs="宋体"/>
          <w:color w:val="333333"/>
          <w:kern w:val="0"/>
          <w:sz w:val="24"/>
        </w:rPr>
        <w:t>座（见附件），其中病库</w:t>
      </w:r>
      <w:r>
        <w:rPr>
          <w:rFonts w:hint="eastAsia" w:ascii="仿宋" w:hAnsi="仿宋" w:eastAsia="仿宋" w:cs="Times New Roman"/>
          <w:color w:val="333333"/>
          <w:kern w:val="0"/>
          <w:sz w:val="24"/>
        </w:rPr>
        <w:t>131</w:t>
      </w:r>
      <w:r>
        <w:rPr>
          <w:rFonts w:hint="eastAsia" w:ascii="仿宋" w:hAnsi="仿宋" w:eastAsia="仿宋" w:cs="宋体"/>
          <w:color w:val="333333"/>
          <w:kern w:val="0"/>
          <w:sz w:val="24"/>
        </w:rPr>
        <w:t xml:space="preserve">座。“头顶库”小库多，部分库缺乏正规设计，建设标准低，事故隐患较重，安全保障能力与抵御风险能力低，安全现状差。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宋体"/>
          <w:color w:val="333333"/>
          <w:kern w:val="0"/>
          <w:sz w:val="24"/>
        </w:rPr>
        <w:t>（二）“头顶库”溃坝事故引发的重特大事故概率高。据初步统计，自新中国成立以来，“头顶库”发生溃坝事故</w:t>
      </w:r>
      <w:r>
        <w:rPr>
          <w:rFonts w:hint="eastAsia" w:ascii="仿宋" w:hAnsi="仿宋" w:eastAsia="仿宋" w:cs="Times New Roman"/>
          <w:color w:val="333333"/>
          <w:kern w:val="0"/>
          <w:sz w:val="24"/>
        </w:rPr>
        <w:t>21</w:t>
      </w:r>
      <w:r>
        <w:rPr>
          <w:rFonts w:hint="eastAsia" w:ascii="仿宋" w:hAnsi="仿宋" w:eastAsia="仿宋" w:cs="宋体"/>
          <w:color w:val="333333"/>
          <w:kern w:val="0"/>
          <w:sz w:val="24"/>
        </w:rPr>
        <w:t>起，占尾矿库溃坝事故总数的</w:t>
      </w:r>
      <w:r>
        <w:rPr>
          <w:rFonts w:hint="eastAsia" w:ascii="仿宋" w:hAnsi="仿宋" w:eastAsia="仿宋" w:cs="Times New Roman"/>
          <w:color w:val="333333"/>
          <w:kern w:val="0"/>
          <w:sz w:val="24"/>
        </w:rPr>
        <w:t>55</w:t>
      </w:r>
      <w:r>
        <w:rPr>
          <w:rFonts w:hint="eastAsia" w:ascii="仿宋" w:hAnsi="仿宋" w:eastAsia="仿宋" w:cs="宋体"/>
          <w:color w:val="333333"/>
          <w:kern w:val="0"/>
          <w:sz w:val="24"/>
        </w:rPr>
        <w:t>％左右，其中重特大事故</w:t>
      </w:r>
      <w:r>
        <w:rPr>
          <w:rFonts w:hint="eastAsia" w:ascii="仿宋" w:hAnsi="仿宋" w:eastAsia="仿宋" w:cs="Times New Roman"/>
          <w:color w:val="333333"/>
          <w:kern w:val="0"/>
          <w:sz w:val="24"/>
        </w:rPr>
        <w:t>13</w:t>
      </w:r>
      <w:r>
        <w:rPr>
          <w:rFonts w:hint="eastAsia" w:ascii="仿宋" w:hAnsi="仿宋" w:eastAsia="仿宋" w:cs="宋体"/>
          <w:color w:val="333333"/>
          <w:kern w:val="0"/>
          <w:sz w:val="24"/>
        </w:rPr>
        <w:t>起、死亡</w:t>
      </w:r>
      <w:r>
        <w:rPr>
          <w:rFonts w:hint="eastAsia" w:ascii="仿宋" w:hAnsi="仿宋" w:eastAsia="仿宋" w:cs="Times New Roman"/>
          <w:color w:val="333333"/>
          <w:kern w:val="0"/>
          <w:sz w:val="24"/>
        </w:rPr>
        <w:t>707</w:t>
      </w:r>
      <w:r>
        <w:rPr>
          <w:rFonts w:hint="eastAsia" w:ascii="仿宋" w:hAnsi="仿宋" w:eastAsia="仿宋" w:cs="宋体"/>
          <w:color w:val="333333"/>
          <w:kern w:val="0"/>
          <w:sz w:val="24"/>
        </w:rPr>
        <w:t>人，全部发生在“头顶库”。特别是</w:t>
      </w:r>
      <w:r>
        <w:rPr>
          <w:rFonts w:hint="eastAsia" w:ascii="仿宋" w:hAnsi="仿宋" w:eastAsia="仿宋" w:cs="Times New Roman"/>
          <w:color w:val="333333"/>
          <w:kern w:val="0"/>
          <w:sz w:val="24"/>
        </w:rPr>
        <w:t>2008</w:t>
      </w:r>
      <w:r>
        <w:rPr>
          <w:rFonts w:hint="eastAsia" w:ascii="仿宋" w:hAnsi="仿宋" w:eastAsia="仿宋" w:cs="宋体"/>
          <w:color w:val="333333"/>
          <w:kern w:val="0"/>
          <w:sz w:val="24"/>
        </w:rPr>
        <w:t>年山西襄汾新塔矿业公司“</w:t>
      </w:r>
      <w:r>
        <w:rPr>
          <w:rFonts w:hint="eastAsia" w:ascii="仿宋" w:hAnsi="仿宋" w:eastAsia="仿宋" w:cs="Times New Roman"/>
          <w:color w:val="333333"/>
          <w:kern w:val="0"/>
          <w:sz w:val="24"/>
        </w:rPr>
        <w:t>9</w:t>
      </w:r>
      <w:r>
        <w:rPr>
          <w:rFonts w:hint="eastAsia" w:ascii="仿宋" w:hAnsi="仿宋" w:eastAsia="仿宋" w:cs="宋体"/>
          <w:color w:val="333333"/>
          <w:kern w:val="0"/>
          <w:sz w:val="24"/>
        </w:rPr>
        <w:t>·</w:t>
      </w:r>
      <w:r>
        <w:rPr>
          <w:rFonts w:hint="eastAsia" w:ascii="仿宋" w:hAnsi="仿宋" w:eastAsia="仿宋" w:cs="Times New Roman"/>
          <w:color w:val="333333"/>
          <w:kern w:val="0"/>
          <w:sz w:val="24"/>
        </w:rPr>
        <w:t>8</w:t>
      </w:r>
      <w:r>
        <w:rPr>
          <w:rFonts w:hint="eastAsia" w:ascii="仿宋" w:hAnsi="仿宋" w:eastAsia="仿宋" w:cs="宋体"/>
          <w:color w:val="333333"/>
          <w:kern w:val="0"/>
          <w:sz w:val="24"/>
        </w:rPr>
        <w:t>”特别重大尾矿库溃坝事故，造成</w:t>
      </w:r>
      <w:r>
        <w:rPr>
          <w:rFonts w:hint="eastAsia" w:ascii="仿宋" w:hAnsi="仿宋" w:eastAsia="仿宋" w:cs="Times New Roman"/>
          <w:color w:val="333333"/>
          <w:kern w:val="0"/>
          <w:sz w:val="24"/>
        </w:rPr>
        <w:t>281</w:t>
      </w:r>
      <w:r>
        <w:rPr>
          <w:rFonts w:hint="eastAsia" w:ascii="仿宋" w:hAnsi="仿宋" w:eastAsia="仿宋" w:cs="宋体"/>
          <w:color w:val="333333"/>
          <w:kern w:val="0"/>
          <w:sz w:val="24"/>
        </w:rPr>
        <w:t>人死亡，直接经济损失达</w:t>
      </w:r>
      <w:r>
        <w:rPr>
          <w:rFonts w:hint="eastAsia" w:ascii="仿宋" w:hAnsi="仿宋" w:eastAsia="仿宋" w:cs="Times New Roman"/>
          <w:color w:val="333333"/>
          <w:kern w:val="0"/>
          <w:sz w:val="24"/>
        </w:rPr>
        <w:t>9619.2</w:t>
      </w:r>
      <w:r>
        <w:rPr>
          <w:rFonts w:hint="eastAsia" w:ascii="仿宋" w:hAnsi="仿宋" w:eastAsia="仿宋" w:cs="宋体"/>
          <w:color w:val="333333"/>
          <w:kern w:val="0"/>
          <w:sz w:val="24"/>
        </w:rPr>
        <w:t xml:space="preserve">万元，社会影响极为恶劣。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宋体"/>
          <w:color w:val="333333"/>
          <w:kern w:val="0"/>
          <w:sz w:val="24"/>
        </w:rPr>
        <w:t xml:space="preserve">（三）“头顶库”溃坝事故突发性强，应急时间短。“头顶库”溃坝时间短、泥砂流速大，从坝脚到下游 </w:t>
      </w:r>
      <w:r>
        <w:rPr>
          <w:rFonts w:hint="eastAsia" w:ascii="仿宋" w:hAnsi="仿宋" w:eastAsia="仿宋" w:cs="Times New Roman"/>
          <w:color w:val="333333"/>
          <w:kern w:val="0"/>
          <w:sz w:val="24"/>
        </w:rPr>
        <w:t>1</w:t>
      </w:r>
      <w:r>
        <w:rPr>
          <w:rFonts w:hint="eastAsia" w:ascii="仿宋" w:hAnsi="仿宋" w:eastAsia="仿宋" w:cs="宋体"/>
          <w:color w:val="333333"/>
          <w:kern w:val="0"/>
          <w:sz w:val="24"/>
        </w:rPr>
        <w:t xml:space="preserve"> 公里 处往往只有几分钟，应急时间非常短，下游居民撤离和设施转移难度大。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宋体"/>
          <w:color w:val="333333"/>
          <w:kern w:val="0"/>
          <w:sz w:val="24"/>
        </w:rPr>
        <w:t xml:space="preserve">（四）“头顶库”事故易引发社会问题。“头顶库”对下游居民、设施存在较大威胁，影响了当地的和谐稳定。近年来，信访举报和上访反映“头顶库”事故隐患事件不断增加。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宋体"/>
          <w:color w:val="333333"/>
          <w:kern w:val="0"/>
          <w:sz w:val="24"/>
        </w:rPr>
        <w:t xml:space="preserve">二、指导思想和工作目标 </w:t>
      </w:r>
    </w:p>
    <w:p>
      <w:pPr>
        <w:widowControl/>
        <w:shd w:val="clear" w:color="auto" w:fill="FFFFFF"/>
        <w:spacing w:line="480" w:lineRule="exact"/>
        <w:ind w:firstLine="480" w:firstLineChars="200"/>
        <w:jc w:val="left"/>
        <w:rPr>
          <w:rFonts w:ascii="仿宋" w:hAnsi="仿宋" w:eastAsia="仿宋" w:cs="Times New Roman"/>
          <w:color w:val="333333"/>
          <w:kern w:val="0"/>
          <w:sz w:val="24"/>
        </w:rPr>
      </w:pPr>
      <w:r>
        <w:rPr>
          <w:rFonts w:hint="eastAsia" w:ascii="仿宋" w:hAnsi="仿宋" w:eastAsia="仿宋" w:cs="宋体"/>
          <w:color w:val="333333"/>
          <w:kern w:val="0"/>
          <w:sz w:val="24"/>
        </w:rPr>
        <w:t>（一）指导思想。深入贯彻落实习近平总书记、李克强总理等党中央、国务院领导同志关于加强安全生产的重要指示批示精神，牢固树立安全发展理念和红线意识，按照“政府引导、社会支持、企业负责”和专项治理与构建长效机制相结合原则，深入开</w:t>
      </w:r>
      <w:bookmarkStart w:id="214" w:name="_Toc30705_WPSOffice_Level2"/>
      <w:r>
        <w:rPr>
          <w:rFonts w:hint="eastAsia" w:ascii="仿宋" w:hAnsi="仿宋" w:eastAsia="仿宋" w:cs="宋体"/>
          <w:color w:val="333333"/>
          <w:kern w:val="0"/>
          <w:sz w:val="24"/>
        </w:rPr>
        <w:t>展综合治理，建立完善“头顶库”风险管控和隐患排查治理双重</w:t>
      </w:r>
      <w:bookmarkEnd w:id="214"/>
      <w:r>
        <w:rPr>
          <w:rFonts w:hint="eastAsia" w:ascii="仿宋" w:hAnsi="仿宋" w:eastAsia="仿宋" w:cs="宋体"/>
          <w:color w:val="333333"/>
          <w:kern w:val="0"/>
          <w:sz w:val="24"/>
        </w:rPr>
        <w:t>预</w:t>
      </w:r>
      <w:bookmarkStart w:id="215" w:name="_Toc6849_WPSOffice_Level2"/>
      <w:r>
        <w:rPr>
          <w:rFonts w:hint="eastAsia" w:ascii="仿宋" w:hAnsi="仿宋" w:eastAsia="仿宋" w:cs="宋体"/>
          <w:color w:val="333333"/>
          <w:kern w:val="0"/>
          <w:sz w:val="24"/>
        </w:rPr>
        <w:t>防性工作机制，切实防止“头顶库”重特大事故发生。</w:t>
      </w:r>
      <w:r>
        <w:rPr>
          <w:rFonts w:hint="eastAsia" w:ascii="仿宋" w:hAnsi="仿宋" w:eastAsia="仿宋" w:cs="Times New Roman"/>
          <w:color w:val="333333"/>
          <w:kern w:val="0"/>
          <w:sz w:val="24"/>
        </w:rPr>
        <w:t xml:space="preserve"> </w:t>
      </w:r>
    </w:p>
    <w:bookmarkEnd w:id="215"/>
    <w:p>
      <w:pPr>
        <w:widowControl/>
        <w:shd w:val="clear" w:color="auto" w:fill="FFFFFF"/>
        <w:spacing w:line="480" w:lineRule="exact"/>
        <w:ind w:firstLine="480" w:firstLineChars="200"/>
        <w:jc w:val="left"/>
        <w:rPr>
          <w:rFonts w:ascii="仿宋" w:hAnsi="仿宋" w:eastAsia="仿宋" w:cs="Times New Roman"/>
          <w:color w:val="333333"/>
          <w:kern w:val="0"/>
          <w:sz w:val="24"/>
        </w:rPr>
      </w:pPr>
    </w:p>
    <w:p>
      <w:pPr>
        <w:widowControl/>
        <w:shd w:val="clear" w:color="auto" w:fill="FFFFFF"/>
        <w:spacing w:line="480" w:lineRule="exact"/>
        <w:ind w:firstLine="480" w:firstLineChars="200"/>
        <w:jc w:val="left"/>
        <w:rPr>
          <w:rFonts w:ascii="仿宋" w:hAnsi="仿宋" w:eastAsia="仿宋" w:cs="宋体"/>
          <w:color w:val="333333"/>
          <w:kern w:val="0"/>
          <w:sz w:val="24"/>
        </w:rPr>
      </w:pPr>
      <w:bookmarkStart w:id="216" w:name="_Toc20533_WPSOffice_Level2"/>
      <w:r>
        <w:rPr>
          <w:rFonts w:hint="eastAsia" w:ascii="仿宋" w:hAnsi="仿宋" w:eastAsia="仿宋" w:cs="宋体"/>
          <w:color w:val="333333"/>
          <w:kern w:val="0"/>
          <w:sz w:val="24"/>
        </w:rPr>
        <w:t xml:space="preserve">（二）工作目标。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Times New Roman"/>
          <w:color w:val="333333"/>
          <w:kern w:val="0"/>
          <w:sz w:val="24"/>
        </w:rPr>
        <w:t>1.</w:t>
      </w:r>
      <w:r>
        <w:rPr>
          <w:rFonts w:hint="eastAsia" w:ascii="仿宋" w:hAnsi="仿宋" w:eastAsia="仿宋" w:cs="宋体"/>
          <w:color w:val="333333"/>
          <w:kern w:val="0"/>
          <w:sz w:val="24"/>
        </w:rPr>
        <w:t>全面</w:t>
      </w:r>
      <w:bookmarkEnd w:id="216"/>
      <w:r>
        <w:rPr>
          <w:rFonts w:hint="eastAsia" w:ascii="仿宋" w:hAnsi="仿宋" w:eastAsia="仿宋" w:cs="宋体"/>
          <w:color w:val="333333"/>
          <w:kern w:val="0"/>
          <w:sz w:val="24"/>
        </w:rPr>
        <w:t>消除尾矿库中的病库。通过实施“头顶库”安全隐患治理，全面消除“头顶库”中的</w:t>
      </w:r>
      <w:r>
        <w:rPr>
          <w:rFonts w:hint="eastAsia" w:ascii="仿宋" w:hAnsi="仿宋" w:eastAsia="仿宋" w:cs="Times New Roman"/>
          <w:color w:val="333333"/>
          <w:kern w:val="0"/>
          <w:sz w:val="24"/>
        </w:rPr>
        <w:t>131</w:t>
      </w:r>
      <w:r>
        <w:rPr>
          <w:rFonts w:hint="eastAsia" w:ascii="仿宋" w:hAnsi="仿宋" w:eastAsia="仿宋" w:cs="宋体"/>
          <w:color w:val="333333"/>
          <w:kern w:val="0"/>
          <w:sz w:val="24"/>
        </w:rPr>
        <w:t xml:space="preserve">座病库，确保“头顶库”达到正常库运行标准。与此同时，对其他病库治理工作进行回头看，及时消除事故隐患。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Times New Roman"/>
          <w:color w:val="333333"/>
          <w:kern w:val="0"/>
          <w:sz w:val="24"/>
        </w:rPr>
        <w:t>2.</w:t>
      </w:r>
      <w:r>
        <w:rPr>
          <w:rFonts w:hint="eastAsia" w:ascii="仿宋" w:hAnsi="仿宋" w:eastAsia="仿宋" w:cs="宋体"/>
          <w:color w:val="333333"/>
          <w:kern w:val="0"/>
          <w:sz w:val="24"/>
        </w:rPr>
        <w:t xml:space="preserve">全面提高“头顶库”的安全保障能力。鼓励企业采取提等改造、提级管理等综合治理方式，不断提升“头顶库”本质安全水平，增强“头顶库”抵御风险的能力，严防发生“头顶库”重特大事故。 </w:t>
      </w:r>
    </w:p>
    <w:p>
      <w:pPr>
        <w:widowControl/>
        <w:shd w:val="clear" w:color="auto" w:fill="FFFFFF"/>
        <w:spacing w:line="480" w:lineRule="exact"/>
        <w:ind w:firstLine="464" w:firstLineChars="200"/>
        <w:jc w:val="left"/>
        <w:rPr>
          <w:rFonts w:ascii="仿宋" w:hAnsi="仿宋" w:eastAsia="仿宋" w:cs="宋体"/>
          <w:color w:val="333333"/>
          <w:spacing w:val="-4"/>
          <w:kern w:val="0"/>
          <w:sz w:val="24"/>
        </w:rPr>
      </w:pPr>
      <w:r>
        <w:rPr>
          <w:rFonts w:hint="eastAsia" w:ascii="仿宋" w:hAnsi="仿宋" w:eastAsia="仿宋" w:cs="Times New Roman"/>
          <w:color w:val="333333"/>
          <w:spacing w:val="-4"/>
          <w:kern w:val="0"/>
          <w:sz w:val="24"/>
        </w:rPr>
        <w:t>3.</w:t>
      </w:r>
      <w:r>
        <w:rPr>
          <w:rFonts w:hint="eastAsia" w:ascii="仿宋" w:hAnsi="仿宋" w:eastAsia="仿宋" w:cs="宋体"/>
          <w:color w:val="333333"/>
          <w:spacing w:val="-4"/>
          <w:kern w:val="0"/>
          <w:sz w:val="24"/>
        </w:rPr>
        <w:t xml:space="preserve">推进生产运行的“头顶库”全面开展安全生产标准化达标创建工作。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Times New Roman"/>
          <w:color w:val="333333"/>
          <w:kern w:val="0"/>
          <w:sz w:val="24"/>
        </w:rPr>
        <w:t>4.</w:t>
      </w:r>
      <w:r>
        <w:rPr>
          <w:rFonts w:hint="eastAsia" w:ascii="仿宋" w:hAnsi="仿宋" w:eastAsia="仿宋" w:cs="宋体"/>
          <w:color w:val="333333"/>
          <w:kern w:val="0"/>
          <w:sz w:val="24"/>
        </w:rPr>
        <w:t xml:space="preserve">完善应急管理机制。推动建立“头顶库”应急救援联防联动机制，有效防范汛期和极端气候引发的事故灾难。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宋体"/>
          <w:color w:val="333333"/>
          <w:kern w:val="0"/>
          <w:sz w:val="24"/>
        </w:rPr>
        <w:t xml:space="preserve">三、综合治理方式和进度安排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宋体"/>
          <w:color w:val="333333"/>
          <w:kern w:val="0"/>
          <w:sz w:val="24"/>
        </w:rPr>
        <w:t xml:space="preserve">（一）综合治理方式。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宋体"/>
          <w:color w:val="333333"/>
          <w:kern w:val="0"/>
          <w:sz w:val="24"/>
        </w:rPr>
        <w:t xml:space="preserve">主要包括：隐患治理、升级改造、闭库及销库、尾矿综合利用和下游居民搬迁等五种治理方式。一座“头顶库”可以采用一种或几种并用的方式进行治理。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Times New Roman"/>
          <w:color w:val="333333"/>
          <w:kern w:val="0"/>
          <w:sz w:val="24"/>
        </w:rPr>
        <w:t>1.</w:t>
      </w:r>
      <w:r>
        <w:rPr>
          <w:rFonts w:hint="eastAsia" w:ascii="仿宋" w:hAnsi="仿宋" w:eastAsia="仿宋" w:cs="宋体"/>
          <w:color w:val="333333"/>
          <w:kern w:val="0"/>
          <w:sz w:val="24"/>
        </w:rPr>
        <w:t>隐患治理。对于“头顶库”中的病库，应进行隐患治理，消除“头顶库”的事故隐患</w:t>
      </w:r>
      <w:bookmarkStart w:id="217" w:name="_Toc23457_WPSOffice_Level2"/>
      <w:r>
        <w:rPr>
          <w:rFonts w:hint="eastAsia" w:ascii="仿宋" w:hAnsi="仿宋" w:eastAsia="仿宋" w:cs="宋体"/>
          <w:color w:val="333333"/>
          <w:kern w:val="0"/>
          <w:sz w:val="24"/>
        </w:rPr>
        <w:t xml:space="preserve">，达到正常库要求。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Times New Roman"/>
          <w:color w:val="333333"/>
          <w:kern w:val="0"/>
          <w:sz w:val="24"/>
        </w:rPr>
        <w:t>2.</w:t>
      </w:r>
      <w:r>
        <w:rPr>
          <w:rFonts w:hint="eastAsia" w:ascii="仿宋" w:hAnsi="仿宋" w:eastAsia="仿宋" w:cs="宋体"/>
          <w:color w:val="333333"/>
          <w:kern w:val="0"/>
          <w:sz w:val="24"/>
        </w:rPr>
        <w:t>升级改</w:t>
      </w:r>
      <w:bookmarkEnd w:id="217"/>
      <w:r>
        <w:rPr>
          <w:rFonts w:hint="eastAsia" w:ascii="仿宋" w:hAnsi="仿宋" w:eastAsia="仿宋" w:cs="宋体"/>
          <w:color w:val="333333"/>
          <w:kern w:val="0"/>
          <w:sz w:val="24"/>
        </w:rPr>
        <w:t>造。</w:t>
      </w:r>
      <w:bookmarkStart w:id="218" w:name="_Toc26037_WPSOffice_Level2"/>
      <w:r>
        <w:rPr>
          <w:rFonts w:hint="eastAsia" w:ascii="仿宋" w:hAnsi="仿宋" w:eastAsia="仿宋" w:cs="宋体"/>
          <w:color w:val="333333"/>
          <w:kern w:val="0"/>
          <w:sz w:val="24"/>
        </w:rPr>
        <w:t xml:space="preserve">分为提等改造、工艺改造和强化保障。 </w:t>
      </w:r>
      <w:bookmarkEnd w:id="218"/>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宋体"/>
          <w:color w:val="333333"/>
          <w:kern w:val="0"/>
          <w:sz w:val="24"/>
        </w:rPr>
        <w:t>（</w:t>
      </w:r>
      <w:r>
        <w:rPr>
          <w:rFonts w:hint="eastAsia" w:ascii="仿宋" w:hAnsi="仿宋" w:eastAsia="仿宋" w:cs="Times New Roman"/>
          <w:color w:val="333333"/>
          <w:kern w:val="0"/>
          <w:sz w:val="24"/>
        </w:rPr>
        <w:t>1</w:t>
      </w:r>
      <w:r>
        <w:rPr>
          <w:rFonts w:hint="eastAsia" w:ascii="仿宋" w:hAnsi="仿宋" w:eastAsia="仿宋" w:cs="宋体"/>
          <w:color w:val="333333"/>
          <w:kern w:val="0"/>
          <w:sz w:val="24"/>
        </w:rPr>
        <w:t xml:space="preserve">）提等改造：采用提高设计等级或按设计等级上限的方式，采取完善或增设排洪设施、加固坝体、降低浸润线埋深、降低坝坡比、建设安全监测设施等措施，进一步提高尾矿库防排洪能力和坝体稳定性，提高抵御事故风险能力。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宋体"/>
          <w:color w:val="333333"/>
          <w:kern w:val="0"/>
          <w:sz w:val="24"/>
        </w:rPr>
        <w:t>（</w:t>
      </w:r>
      <w:r>
        <w:rPr>
          <w:rFonts w:hint="eastAsia" w:ascii="仿宋" w:hAnsi="仿宋" w:eastAsia="仿宋" w:cs="Times New Roman"/>
          <w:color w:val="333333"/>
          <w:kern w:val="0"/>
          <w:sz w:val="24"/>
        </w:rPr>
        <w:t>2</w:t>
      </w:r>
      <w:r>
        <w:rPr>
          <w:rFonts w:hint="eastAsia" w:ascii="仿宋" w:hAnsi="仿宋" w:eastAsia="仿宋" w:cs="宋体"/>
          <w:color w:val="333333"/>
          <w:kern w:val="0"/>
          <w:sz w:val="24"/>
        </w:rPr>
        <w:t>）工艺改造：对于无法提等改造的“头顶库”，在条件允许的情况下，采用改造尾矿堆存、尾矿库筑坝和尾矿放矿等工艺的方式，提高“头顶库”的安全性。其中，尾矿堆存工艺改造指尾矿湿排工艺改为干堆或膏堆工艺等；尾矿库筑坝工艺改造指尾矿堆坝改为一次建坝、上游法尾矿堆坝改中线法尾矿堆坝等；尾矿放矿工艺改造指改变放矿浓度、改变放矿位置等（如坝前放矿、库尾放矿和</w:t>
      </w:r>
      <w:bookmarkStart w:id="219" w:name="_Toc29539_WPSOffice_Level2"/>
      <w:r>
        <w:rPr>
          <w:rFonts w:hint="eastAsia" w:ascii="仿宋" w:hAnsi="仿宋" w:eastAsia="仿宋" w:cs="宋体"/>
          <w:color w:val="333333"/>
          <w:kern w:val="0"/>
          <w:sz w:val="24"/>
        </w:rPr>
        <w:t xml:space="preserve">周边放矿）。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宋体"/>
          <w:color w:val="333333"/>
          <w:kern w:val="0"/>
          <w:sz w:val="24"/>
        </w:rPr>
        <w:t>（</w:t>
      </w:r>
      <w:r>
        <w:rPr>
          <w:rFonts w:hint="eastAsia" w:ascii="仿宋" w:hAnsi="仿宋" w:eastAsia="仿宋" w:cs="Times New Roman"/>
          <w:color w:val="333333"/>
          <w:kern w:val="0"/>
          <w:sz w:val="24"/>
        </w:rPr>
        <w:t>3</w:t>
      </w:r>
      <w:r>
        <w:rPr>
          <w:rFonts w:hint="eastAsia" w:ascii="仿宋" w:hAnsi="仿宋" w:eastAsia="仿宋" w:cs="宋体"/>
          <w:color w:val="333333"/>
          <w:kern w:val="0"/>
          <w:sz w:val="24"/>
        </w:rPr>
        <w:t>）强化保障：是指在正常库</w:t>
      </w:r>
      <w:bookmarkEnd w:id="219"/>
      <w:r>
        <w:rPr>
          <w:rFonts w:hint="eastAsia" w:ascii="仿宋" w:hAnsi="仿宋" w:eastAsia="仿宋" w:cs="宋体"/>
          <w:color w:val="333333"/>
          <w:kern w:val="0"/>
          <w:sz w:val="24"/>
        </w:rPr>
        <w:t xml:space="preserve">基础上根据危害程度对“头顶库”按设计等级上限采取额外增设汛期非常溢洪道、增设在线监测设施、降低设计坝高和设计库容等措施，进一步提高“头顶库”安全保障水平和事故预警能力。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Times New Roman"/>
          <w:color w:val="333333"/>
          <w:kern w:val="0"/>
          <w:sz w:val="24"/>
        </w:rPr>
        <w:t>3.</w:t>
      </w:r>
      <w:r>
        <w:rPr>
          <w:rFonts w:hint="eastAsia" w:ascii="仿宋" w:hAnsi="仿宋" w:eastAsia="仿宋" w:cs="宋体"/>
          <w:color w:val="333333"/>
          <w:kern w:val="0"/>
          <w:sz w:val="24"/>
        </w:rPr>
        <w:t xml:space="preserve">闭库及销库。闭库：对于达到闭库条件的“头顶库”及时进行闭库；销库：将“头顶库”内的尾矿全部移走或综合利用，拆除尾矿设施和初期坝后，或者闭库后及时将尾矿库用地复垦为耕地、林地或园地等其他用地，注销该“头顶库”，彻底消除事故危险源。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Times New Roman"/>
          <w:color w:val="333333"/>
          <w:kern w:val="0"/>
          <w:sz w:val="24"/>
        </w:rPr>
        <w:t>4.</w:t>
      </w:r>
      <w:r>
        <w:rPr>
          <w:rFonts w:hint="eastAsia" w:ascii="仿宋" w:hAnsi="仿宋" w:eastAsia="仿宋" w:cs="宋体"/>
          <w:color w:val="333333"/>
          <w:kern w:val="0"/>
          <w:sz w:val="24"/>
        </w:rPr>
        <w:t xml:space="preserve">尾矿综合利用。对有条件的“头顶库”，可适时推广井下充填、尾矿综合利用（如制作建筑材料等）等措施消耗尾矿，降低尾矿库等别，降低安全风险。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Times New Roman"/>
          <w:color w:val="333333"/>
          <w:kern w:val="0"/>
          <w:sz w:val="24"/>
        </w:rPr>
        <w:t>5.</w:t>
      </w:r>
      <w:r>
        <w:rPr>
          <w:rFonts w:hint="eastAsia" w:ascii="仿宋" w:hAnsi="仿宋" w:eastAsia="仿宋" w:cs="宋体"/>
          <w:color w:val="333333"/>
          <w:kern w:val="0"/>
          <w:sz w:val="24"/>
        </w:rPr>
        <w:t xml:space="preserve">下游居民搬迁。对势能较大、安全风险高、对下游居民威胁程度大的“头顶库”，经地方政府组织充分论证以后对下游居民进行搬迁。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宋体"/>
          <w:color w:val="333333"/>
          <w:kern w:val="0"/>
          <w:sz w:val="24"/>
        </w:rPr>
        <w:t>（二）进度安排。本项工作从</w:t>
      </w:r>
      <w:r>
        <w:rPr>
          <w:rFonts w:hint="eastAsia" w:ascii="仿宋" w:hAnsi="仿宋" w:eastAsia="仿宋" w:cs="Times New Roman"/>
          <w:color w:val="333333"/>
          <w:kern w:val="0"/>
          <w:sz w:val="24"/>
        </w:rPr>
        <w:t>2016</w:t>
      </w:r>
      <w:r>
        <w:rPr>
          <w:rFonts w:hint="eastAsia" w:ascii="仿宋" w:hAnsi="仿宋" w:eastAsia="仿宋" w:cs="宋体"/>
          <w:color w:val="333333"/>
          <w:kern w:val="0"/>
          <w:sz w:val="24"/>
        </w:rPr>
        <w:t>年</w:t>
      </w:r>
      <w:r>
        <w:rPr>
          <w:rFonts w:hint="eastAsia" w:ascii="仿宋" w:hAnsi="仿宋" w:eastAsia="仿宋" w:cs="Times New Roman"/>
          <w:color w:val="333333"/>
          <w:kern w:val="0"/>
          <w:sz w:val="24"/>
        </w:rPr>
        <w:t>6</w:t>
      </w:r>
      <w:r>
        <w:rPr>
          <w:rFonts w:hint="eastAsia" w:ascii="仿宋" w:hAnsi="仿宋" w:eastAsia="仿宋" w:cs="宋体"/>
          <w:color w:val="333333"/>
          <w:kern w:val="0"/>
          <w:sz w:val="24"/>
        </w:rPr>
        <w:t>月开始，至</w:t>
      </w:r>
      <w:r>
        <w:rPr>
          <w:rFonts w:hint="eastAsia" w:ascii="仿宋" w:hAnsi="仿宋" w:eastAsia="仿宋" w:cs="Times New Roman"/>
          <w:color w:val="333333"/>
          <w:kern w:val="0"/>
          <w:sz w:val="24"/>
        </w:rPr>
        <w:t>2018</w:t>
      </w:r>
      <w:r>
        <w:rPr>
          <w:rFonts w:hint="eastAsia" w:ascii="仿宋" w:hAnsi="仿宋" w:eastAsia="仿宋" w:cs="宋体"/>
          <w:color w:val="333333"/>
          <w:kern w:val="0"/>
          <w:sz w:val="24"/>
        </w:rPr>
        <w:t>年</w:t>
      </w:r>
      <w:r>
        <w:rPr>
          <w:rFonts w:hint="eastAsia" w:ascii="仿宋" w:hAnsi="仿宋" w:eastAsia="仿宋" w:cs="Times New Roman"/>
          <w:color w:val="333333"/>
          <w:kern w:val="0"/>
          <w:sz w:val="24"/>
        </w:rPr>
        <w:t>12</w:t>
      </w:r>
      <w:r>
        <w:rPr>
          <w:rFonts w:hint="eastAsia" w:ascii="仿宋" w:hAnsi="仿宋" w:eastAsia="仿宋" w:cs="宋体"/>
          <w:color w:val="333333"/>
          <w:kern w:val="0"/>
          <w:sz w:val="24"/>
        </w:rPr>
        <w:t>月结束。</w:t>
      </w:r>
      <w:r>
        <w:rPr>
          <w:rFonts w:hint="eastAsia" w:ascii="仿宋" w:hAnsi="仿宋" w:eastAsia="仿宋" w:cs="Times New Roman"/>
          <w:color w:val="333333"/>
          <w:kern w:val="0"/>
          <w:sz w:val="24"/>
        </w:rPr>
        <w:t>2016</w:t>
      </w:r>
      <w:r>
        <w:rPr>
          <w:rFonts w:hint="eastAsia" w:ascii="仿宋" w:hAnsi="仿宋" w:eastAsia="仿宋" w:cs="宋体"/>
          <w:color w:val="333333"/>
          <w:kern w:val="0"/>
          <w:sz w:val="24"/>
        </w:rPr>
        <w:t>年各地区根据国家安全监管总局的统一部署，对本地区“头顶库”再次进行详细排查，研究制定本地区尾矿库“头顶库”综合治理方案，制定具体的治理措施和实施计划，确定重点区域，启动重点项目的治理工作；</w:t>
      </w:r>
      <w:r>
        <w:rPr>
          <w:rFonts w:hint="eastAsia" w:ascii="仿宋" w:hAnsi="仿宋" w:eastAsia="仿宋" w:cs="Times New Roman"/>
          <w:color w:val="333333"/>
          <w:kern w:val="0"/>
          <w:sz w:val="24"/>
        </w:rPr>
        <w:t>2017</w:t>
      </w:r>
      <w:r>
        <w:rPr>
          <w:rFonts w:hint="eastAsia" w:ascii="仿宋" w:hAnsi="仿宋" w:eastAsia="仿宋" w:cs="宋体"/>
          <w:color w:val="333333"/>
          <w:kern w:val="0"/>
          <w:sz w:val="24"/>
        </w:rPr>
        <w:t>年，在重点治理的基础上，对所有“头顶库”进行综合治理，提升“头顶库”安全度；</w:t>
      </w:r>
      <w:r>
        <w:rPr>
          <w:rFonts w:hint="eastAsia" w:ascii="仿宋" w:hAnsi="仿宋" w:eastAsia="仿宋" w:cs="Times New Roman"/>
          <w:color w:val="333333"/>
          <w:kern w:val="0"/>
          <w:sz w:val="24"/>
        </w:rPr>
        <w:t>2018</w:t>
      </w:r>
      <w:r>
        <w:rPr>
          <w:rFonts w:hint="eastAsia" w:ascii="仿宋" w:hAnsi="仿宋" w:eastAsia="仿宋" w:cs="宋体"/>
          <w:color w:val="333333"/>
          <w:kern w:val="0"/>
          <w:sz w:val="24"/>
        </w:rPr>
        <w:t xml:space="preserve">年，基本完成“头顶库”综合治理工作，严格市场准入，强化监管规范企业生产运行，推动“头顶库”全面实现安全生产。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宋体"/>
          <w:color w:val="333333"/>
          <w:kern w:val="0"/>
          <w:sz w:val="24"/>
        </w:rPr>
        <w:t xml:space="preserve">四、工作要求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宋体"/>
          <w:color w:val="333333"/>
          <w:kern w:val="0"/>
          <w:sz w:val="24"/>
        </w:rPr>
        <w:t xml:space="preserve">（一）加强领导，制定方案。各级安全监管部门和企业要进一步提高防范“头顶库”重特大事故重要性的认识，在地方政府的领导下，把提升“头顶库”本质安全水平，有效防范“头顶库”生产安全事故，保障人民群众生命财产安全作为一项重要任务来抓。要强化领导，健全组织，落实责任，加强安全监管和管理。要按照本方案要求，本着“一库一案”的原则，编制符合实际的“头顶库”综合治理方案，确保方案的针对性、科学性和可操作性。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宋体"/>
          <w:color w:val="333333"/>
          <w:kern w:val="0"/>
          <w:sz w:val="24"/>
        </w:rPr>
        <w:t xml:space="preserve">（二）突出重点，分类推进。在进一步摸清底数的基础上，对坝下居民、学校、厂矿及重要设施多的“头顶库”进行风险评估论证，确定重点治理区域及重点治理项目，研究落实具体治理措施和计划，分步实施，有序推进。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宋体"/>
          <w:color w:val="333333"/>
          <w:kern w:val="0"/>
          <w:sz w:val="24"/>
        </w:rPr>
        <w:t xml:space="preserve">（三）明确责任，强化措施。要按照“政府引导、社会支持、企业负责”的原则，强化企业治理主体责任和地方政府监管责任的落实。要落实相关政策，鼓励企业采取提级改造、闭库及销库、综合利用和搬迁等有效方式，提高“头顶库”安全保障能力。要充分发挥社会各方面力量，为尾矿库治理提供设计、咨询、服务等技术管理支撑服务。要强化对“头顶库”的安全监管，明确企业、监管责任单位和人员，督促尾矿库企业设立警示标识，标明基本信息、数据和责任人，防范和化解各类风险。加强“头顶库”汛期安全督查检查，严防因恶劣天气影响发生溃坝事故。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宋体"/>
          <w:color w:val="333333"/>
          <w:kern w:val="0"/>
          <w:sz w:val="24"/>
        </w:rPr>
        <w:t xml:space="preserve">（四）强基固本，源头管控。要督促尾矿库企业进一步健全完善安全生产责任和管理制度，加大安全投入，强化生产运行、隐患排查治理、从业人员素质和应急管理等基础工作。要按照国家法律、法规、标准规定的要求，强化源头管理，严格尾矿库项目选址、安全设施设计审查等准入环节，严防新的“头顶库”和新的病库产生。 </w:t>
      </w:r>
    </w:p>
    <w:p>
      <w:pPr>
        <w:widowControl/>
        <w:shd w:val="clear" w:color="auto" w:fill="FFFFFF"/>
        <w:spacing w:line="480" w:lineRule="exact"/>
        <w:ind w:firstLine="480" w:firstLineChars="200"/>
        <w:jc w:val="left"/>
        <w:rPr>
          <w:rFonts w:ascii="仿宋" w:hAnsi="仿宋" w:eastAsia="仿宋" w:cs="宋体"/>
          <w:color w:val="333333"/>
          <w:kern w:val="0"/>
          <w:sz w:val="24"/>
        </w:rPr>
      </w:pPr>
      <w:r>
        <w:rPr>
          <w:rFonts w:hint="eastAsia" w:ascii="仿宋" w:hAnsi="仿宋" w:eastAsia="仿宋" w:cs="宋体"/>
          <w:color w:val="333333"/>
          <w:kern w:val="0"/>
          <w:sz w:val="24"/>
        </w:rPr>
        <w:t xml:space="preserve">（五）加强督导，严格验收。各地区要加大对“头顶库”综合治理工作的监督检查力度，选树典型，推广经验，及时研究和解决工作中遇到的问题。要加大宣传工作力度，取得公众对“头顶库”安全隐患治理工作的理解和支持。要认真组织好验收工作，扎实推进“头顶库”综合治理工作，确保治理效果，确保各类尾矿库的安全运行。 </w:t>
      </w:r>
    </w:p>
    <w:p>
      <w:pPr>
        <w:spacing w:line="480" w:lineRule="exact"/>
        <w:ind w:firstLine="480" w:firstLineChars="200"/>
        <w:jc w:val="left"/>
        <w:rPr>
          <w:rFonts w:ascii="仿宋" w:hAnsi="仿宋" w:eastAsia="仿宋" w:cs="仿宋"/>
          <w:sz w:val="24"/>
        </w:rPr>
      </w:pPr>
    </w:p>
    <w:p>
      <w:pPr>
        <w:spacing w:line="560" w:lineRule="exact"/>
        <w:jc w:val="left"/>
        <w:rPr>
          <w:rFonts w:ascii="仿宋" w:hAnsi="仿宋" w:eastAsia="仿宋" w:cs="仿宋"/>
          <w:sz w:val="32"/>
          <w:szCs w:val="32"/>
        </w:rPr>
      </w:pPr>
    </w:p>
    <w:p>
      <w:pPr>
        <w:spacing w:line="560" w:lineRule="exact"/>
        <w:jc w:val="left"/>
        <w:rPr>
          <w:rFonts w:ascii="仿宋" w:hAnsi="仿宋" w:eastAsia="仿宋" w:cs="仿宋"/>
          <w:sz w:val="32"/>
          <w:szCs w:val="32"/>
        </w:rPr>
      </w:pPr>
    </w:p>
    <w:p>
      <w:pPr>
        <w:spacing w:line="560" w:lineRule="exact"/>
        <w:jc w:val="left"/>
        <w:rPr>
          <w:rFonts w:ascii="仿宋" w:hAnsi="仿宋" w:eastAsia="仿宋" w:cs="仿宋"/>
          <w:sz w:val="32"/>
          <w:szCs w:val="32"/>
        </w:rPr>
      </w:pPr>
    </w:p>
    <w:p>
      <w:pPr>
        <w:spacing w:line="560" w:lineRule="exact"/>
        <w:jc w:val="left"/>
        <w:rPr>
          <w:rFonts w:ascii="仿宋" w:hAnsi="仿宋" w:eastAsia="仿宋" w:cs="仿宋"/>
          <w:sz w:val="32"/>
          <w:szCs w:val="32"/>
        </w:rPr>
      </w:pPr>
    </w:p>
    <w:p>
      <w:pPr>
        <w:spacing w:line="560" w:lineRule="exact"/>
        <w:jc w:val="left"/>
        <w:rPr>
          <w:rFonts w:ascii="仿宋" w:hAnsi="仿宋" w:eastAsia="仿宋" w:cs="仿宋"/>
          <w:sz w:val="32"/>
          <w:szCs w:val="32"/>
        </w:rPr>
      </w:pPr>
    </w:p>
    <w:p>
      <w:pPr>
        <w:spacing w:line="560" w:lineRule="exact"/>
        <w:jc w:val="left"/>
        <w:rPr>
          <w:rFonts w:ascii="仿宋" w:hAnsi="仿宋" w:eastAsia="仿宋" w:cs="仿宋"/>
          <w:sz w:val="32"/>
          <w:szCs w:val="32"/>
        </w:rPr>
      </w:pPr>
    </w:p>
    <w:p>
      <w:pPr>
        <w:spacing w:line="560" w:lineRule="exact"/>
        <w:jc w:val="left"/>
        <w:rPr>
          <w:rFonts w:ascii="仿宋" w:hAnsi="仿宋" w:eastAsia="仿宋" w:cs="仿宋"/>
          <w:sz w:val="32"/>
          <w:szCs w:val="32"/>
        </w:rPr>
      </w:pPr>
    </w:p>
    <w:p>
      <w:pPr>
        <w:spacing w:line="560" w:lineRule="exact"/>
        <w:jc w:val="left"/>
        <w:rPr>
          <w:rFonts w:ascii="仿宋" w:hAnsi="仿宋" w:eastAsia="仿宋" w:cs="仿宋"/>
          <w:sz w:val="32"/>
          <w:szCs w:val="32"/>
        </w:rPr>
      </w:pPr>
    </w:p>
    <w:p>
      <w:pPr>
        <w:spacing w:line="560" w:lineRule="exact"/>
        <w:jc w:val="left"/>
        <w:rPr>
          <w:rFonts w:ascii="仿宋" w:hAnsi="仿宋" w:eastAsia="仿宋" w:cs="仿宋"/>
          <w:sz w:val="32"/>
          <w:szCs w:val="32"/>
        </w:rPr>
      </w:pPr>
    </w:p>
    <w:p>
      <w:pPr>
        <w:pStyle w:val="3"/>
        <w:spacing w:line="360" w:lineRule="auto"/>
        <w:rPr>
          <w:rFonts w:ascii="仿宋" w:hAnsi="仿宋" w:eastAsia="仿宋"/>
          <w:b/>
          <w:sz w:val="28"/>
          <w:szCs w:val="28"/>
        </w:rPr>
      </w:pPr>
      <w:bookmarkStart w:id="220" w:name="_Toc9676120"/>
      <w:r>
        <w:rPr>
          <w:rFonts w:hint="eastAsia" w:ascii="仿宋" w:hAnsi="仿宋" w:eastAsia="仿宋"/>
          <w:b/>
          <w:sz w:val="28"/>
          <w:szCs w:val="28"/>
        </w:rPr>
        <w:t>八、《国务院安委会办公室关于做好关闭不具备安全生产条件非煤矿山工作的通知》</w:t>
      </w:r>
      <w:bookmarkEnd w:id="220"/>
    </w:p>
    <w:p>
      <w:pPr>
        <w:shd w:val="clear" w:color="auto" w:fill="FFFFFF"/>
        <w:spacing w:line="480" w:lineRule="exact"/>
        <w:ind w:firstLine="482" w:firstLineChars="200"/>
        <w:jc w:val="center"/>
        <w:rPr>
          <w:rFonts w:ascii="仿宋" w:hAnsi="仿宋" w:eastAsia="仿宋" w:cs="宋体"/>
          <w:b/>
          <w:bCs/>
          <w:color w:val="333333"/>
          <w:sz w:val="24"/>
        </w:rPr>
      </w:pPr>
    </w:p>
    <w:p>
      <w:pPr>
        <w:shd w:val="clear" w:color="auto" w:fill="FFFFFF"/>
        <w:spacing w:line="480" w:lineRule="exact"/>
        <w:ind w:firstLine="482" w:firstLineChars="200"/>
        <w:jc w:val="center"/>
        <w:rPr>
          <w:rFonts w:ascii="仿宋" w:hAnsi="仿宋" w:eastAsia="仿宋" w:cs="宋体"/>
          <w:color w:val="333333"/>
          <w:sz w:val="24"/>
        </w:rPr>
      </w:pPr>
      <w:r>
        <w:rPr>
          <w:rFonts w:hint="eastAsia" w:ascii="仿宋" w:hAnsi="仿宋" w:eastAsia="仿宋" w:cs="宋体"/>
          <w:b/>
          <w:bCs/>
          <w:color w:val="333333"/>
          <w:sz w:val="24"/>
        </w:rPr>
        <w:t>国务院安委会办公室关于做好</w:t>
      </w:r>
    </w:p>
    <w:p>
      <w:pPr>
        <w:shd w:val="clear" w:color="auto" w:fill="FFFFFF"/>
        <w:spacing w:line="480" w:lineRule="exact"/>
        <w:ind w:firstLine="482" w:firstLineChars="200"/>
        <w:jc w:val="center"/>
        <w:rPr>
          <w:rFonts w:ascii="仿宋" w:hAnsi="仿宋" w:eastAsia="仿宋" w:cs="宋体"/>
          <w:color w:val="333333"/>
          <w:sz w:val="24"/>
        </w:rPr>
      </w:pPr>
      <w:r>
        <w:rPr>
          <w:rFonts w:hint="eastAsia" w:ascii="仿宋" w:hAnsi="仿宋" w:eastAsia="仿宋" w:cs="宋体"/>
          <w:b/>
          <w:bCs/>
          <w:color w:val="333333"/>
          <w:sz w:val="24"/>
        </w:rPr>
        <w:t>关闭不具备安全生产条件非煤矿山工作的通知</w:t>
      </w:r>
    </w:p>
    <w:p>
      <w:pPr>
        <w:shd w:val="clear" w:color="auto" w:fill="FFFFFF"/>
        <w:spacing w:line="480" w:lineRule="exact"/>
        <w:ind w:firstLine="480" w:firstLineChars="200"/>
        <w:jc w:val="center"/>
        <w:rPr>
          <w:rFonts w:ascii="仿宋" w:hAnsi="仿宋" w:eastAsia="仿宋" w:cs="宋体"/>
          <w:color w:val="333333"/>
          <w:sz w:val="24"/>
        </w:rPr>
      </w:pPr>
      <w:r>
        <w:rPr>
          <w:rFonts w:hint="eastAsia" w:ascii="仿宋" w:hAnsi="仿宋" w:eastAsia="仿宋" w:cs="宋体"/>
          <w:color w:val="333333"/>
          <w:sz w:val="24"/>
        </w:rPr>
        <w:t>安委办〔2019〕9号</w:t>
      </w:r>
    </w:p>
    <w:p>
      <w:pPr>
        <w:shd w:val="clear" w:color="auto" w:fill="FFFFFF"/>
        <w:spacing w:line="480" w:lineRule="exact"/>
        <w:rPr>
          <w:rFonts w:ascii="仿宋" w:hAnsi="仿宋" w:eastAsia="仿宋" w:cs="宋体"/>
          <w:color w:val="333333"/>
          <w:sz w:val="24"/>
        </w:rPr>
      </w:pPr>
      <w:r>
        <w:rPr>
          <w:rFonts w:hint="eastAsia" w:ascii="仿宋" w:hAnsi="仿宋" w:eastAsia="仿宋" w:cs="宋体"/>
          <w:color w:val="333333"/>
          <w:sz w:val="24"/>
        </w:rPr>
        <w:t>各省、自治区、直辖市及新疆生产建设兵团安全生产委员会，国务院安委会有关成员单位：</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为认真贯彻落实《国务院安全生产委员会关于印发2019年工作要点的通知》（安委〔2019〕1号）和《国务院安全生产委员会关于认真贯彻落实习近平总书记重要指示精神坚决防范遏制重特大事故的紧急通知》（安委明电〔2019〕1号）要求，确保完成2019年关闭1000处以上不具备安全生产条件非煤矿山（含尾矿库）任务，现就做好关闭不具备安全生产条件非煤矿山工作有关事项通知如下：</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一、关闭对象</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符合下列条件之一的非煤矿山，纳入重点关闭范围：</w:t>
      </w:r>
    </w:p>
    <w:p>
      <w:pPr>
        <w:shd w:val="clear" w:color="auto" w:fill="FFFFFF"/>
        <w:spacing w:line="480" w:lineRule="exact"/>
        <w:ind w:firstLine="482" w:firstLineChars="200"/>
        <w:rPr>
          <w:rFonts w:ascii="仿宋" w:hAnsi="仿宋" w:eastAsia="仿宋" w:cs="宋体"/>
          <w:b/>
          <w:color w:val="333333"/>
          <w:sz w:val="24"/>
        </w:rPr>
      </w:pPr>
      <w:r>
        <w:rPr>
          <w:rFonts w:hint="eastAsia" w:ascii="仿宋" w:hAnsi="仿宋" w:eastAsia="仿宋" w:cs="宋体"/>
          <w:b/>
          <w:color w:val="333333"/>
          <w:sz w:val="24"/>
        </w:rPr>
        <w:t>（一）存在重大生产安全事故隐患被依法责令停产整改，逾期不整改或整改后仍达不到法定安全生产条件的。</w:t>
      </w:r>
    </w:p>
    <w:p>
      <w:pPr>
        <w:shd w:val="clear" w:color="auto" w:fill="FFFFFF"/>
        <w:spacing w:line="480" w:lineRule="exact"/>
        <w:ind w:firstLine="482" w:firstLineChars="200"/>
        <w:rPr>
          <w:rFonts w:ascii="仿宋" w:hAnsi="仿宋" w:eastAsia="仿宋" w:cs="宋体"/>
          <w:b/>
          <w:color w:val="333333"/>
          <w:sz w:val="24"/>
        </w:rPr>
      </w:pPr>
      <w:r>
        <w:rPr>
          <w:rFonts w:hint="eastAsia" w:ascii="仿宋" w:hAnsi="仿宋" w:eastAsia="仿宋" w:cs="宋体"/>
          <w:b/>
          <w:color w:val="333333"/>
          <w:sz w:val="24"/>
        </w:rPr>
        <w:t>（二）违反建设项目安全设施“三同时”规定，拒不执行安全监管指令、逾期未完善相关手续的。</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（三）与煤共（伴）生金属非金属矿山安全生产条件达不到煤矿国家标准或行业标准要求的。</w:t>
      </w:r>
    </w:p>
    <w:p>
      <w:pPr>
        <w:shd w:val="clear" w:color="auto" w:fill="FFFFFF"/>
        <w:spacing w:line="480" w:lineRule="exact"/>
        <w:ind w:firstLine="464" w:firstLineChars="200"/>
        <w:rPr>
          <w:rFonts w:ascii="仿宋" w:hAnsi="仿宋" w:eastAsia="仿宋" w:cs="宋体"/>
          <w:color w:val="333333"/>
          <w:spacing w:val="-4"/>
          <w:sz w:val="24"/>
        </w:rPr>
      </w:pPr>
      <w:r>
        <w:rPr>
          <w:rFonts w:hint="eastAsia" w:ascii="仿宋" w:hAnsi="仿宋" w:eastAsia="仿宋" w:cs="宋体"/>
          <w:color w:val="333333"/>
          <w:spacing w:val="-4"/>
          <w:sz w:val="24"/>
        </w:rPr>
        <w:t>（四）相邻小型露天采石场开采范围之间最小距离达不到300米的。</w:t>
      </w:r>
    </w:p>
    <w:p>
      <w:pPr>
        <w:shd w:val="clear" w:color="auto" w:fill="FFFFFF"/>
        <w:spacing w:line="480" w:lineRule="exact"/>
        <w:ind w:firstLine="482" w:firstLineChars="200"/>
        <w:rPr>
          <w:rFonts w:ascii="仿宋" w:hAnsi="仿宋" w:eastAsia="仿宋" w:cs="宋体"/>
          <w:b/>
          <w:color w:val="333333"/>
          <w:sz w:val="24"/>
        </w:rPr>
      </w:pPr>
      <w:r>
        <w:rPr>
          <w:rFonts w:hint="eastAsia" w:ascii="仿宋" w:hAnsi="仿宋" w:eastAsia="仿宋" w:cs="宋体"/>
          <w:b/>
          <w:color w:val="333333"/>
          <w:sz w:val="24"/>
        </w:rPr>
        <w:t>（五）已运行到设计最终标高或不再进行排尾作业的尾矿库。</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二、关闭标准</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（一）吊销或注销采矿许可证、安全生产许可证、工商营业执照等相关证照。</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（二）拆除供电、供水、通风、提升、运输等直接用于生产的设施和设备。</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（三）地下矿山要炸毁或填实矿井井筒，露天矿山要完成边坡治理，尾矿库要完成闭库治理并公告销号。</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（四）地表设立明显警示标志。</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（五）清理收缴矿山留存的民用爆炸物品和危险化学品。</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三、关闭程</w:t>
      </w:r>
      <w:bookmarkStart w:id="221" w:name="_Toc29645_WPSOffice_Level2"/>
      <w:r>
        <w:rPr>
          <w:rFonts w:hint="eastAsia" w:ascii="仿宋" w:hAnsi="仿宋" w:eastAsia="仿宋" w:cs="宋体"/>
          <w:color w:val="333333"/>
          <w:sz w:val="24"/>
        </w:rPr>
        <w:t>序</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（一）确定关闭对象</w:t>
      </w:r>
      <w:bookmarkEnd w:id="221"/>
      <w:r>
        <w:rPr>
          <w:rFonts w:hint="eastAsia" w:ascii="仿宋" w:hAnsi="仿宋" w:eastAsia="仿宋" w:cs="宋体"/>
          <w:color w:val="333333"/>
          <w:sz w:val="24"/>
        </w:rPr>
        <w:t>。督促县级以上地方人民政府组织对辖区内非煤矿山进行全面摸底排查，研究确定拟关闭的非煤矿山名单，并在当地主要媒体上向社会公告，接受社会监督。</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（二）依法实施关闭。督促县级以上地方人民政府组织相关部门和企业对照关闭标准，依法实施关闭措施。</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（三）严格检查验收。督促县级以上地方人民政府组织相关部门对照关闭标准，进行检查验收。</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四、工作要求</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一）提高思想认识，积极主动作为。各地区要充分认识关闭不具备安全生产条件的非煤矿山对于防范化解重大安全风险、遏制重特大事故发生、促进非煤矿山安全生产形势持续稳定好转的重要意义，进一步增强责任感和使命感，采取有效措施做好关闭不具备安全生产条件非煤矿山工作。</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二）明确工作目标，依法依规实施。各地区要根据全国非煤矿山数量和关闭工作目标，结合本地区非煤矿山数量及分布情况，科学合理确定关闭计划，并将目标任务逐级分解落实到各市（州、盟）、县（区、旗）。要督促市、县级地方人民政府严格对照关闭程序和标准落实关闭任务，依法依规组织实施。</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三）加强沟通协调，形成工作合力。各地区要健全完善政府统一领导、相关部门共同参与的协调联动机制，细化落实各相关部门职责，加强沟通配合，形成工作合力，及时研究、协调解决重点难点问题，确保关闭工作顺利推进。</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四）严格督促检查，确保完成任务。各地区要强化督促指导，定期调度关闭工作进度，及时督促解决工作中存在的主要问题。对责任落实不到位、工作开展不得力、不能按期完成任务的地区，要及时采取约谈、通报批评等措施督促落实。要强化对关闭对象的执法检查，防止企业因关闭前突击生产和超能力、超强度、超定员生产而造成生产安全事故，防止已经关闭的矿山死灰复燃。</w:t>
      </w:r>
    </w:p>
    <w:p>
      <w:pPr>
        <w:shd w:val="clear" w:color="auto" w:fill="FFFFFF"/>
        <w:spacing w:line="480" w:lineRule="exact"/>
        <w:ind w:firstLine="480" w:firstLineChars="200"/>
        <w:rPr>
          <w:rFonts w:ascii="仿宋" w:hAnsi="仿宋" w:eastAsia="仿宋" w:cs="宋体"/>
          <w:color w:val="333333"/>
          <w:sz w:val="24"/>
        </w:rPr>
      </w:pPr>
    </w:p>
    <w:p>
      <w:pPr>
        <w:shd w:val="clear" w:color="auto" w:fill="FFFFFF"/>
        <w:spacing w:line="480" w:lineRule="exact"/>
        <w:ind w:firstLine="480" w:firstLineChars="200"/>
        <w:rPr>
          <w:rFonts w:ascii="仿宋" w:hAnsi="仿宋" w:eastAsia="仿宋" w:cs="宋体"/>
          <w:color w:val="333333"/>
          <w:sz w:val="24"/>
        </w:rPr>
      </w:pPr>
    </w:p>
    <w:p>
      <w:pPr>
        <w:shd w:val="clear" w:color="auto" w:fill="FFFFFF"/>
        <w:spacing w:line="480" w:lineRule="exact"/>
        <w:ind w:firstLine="480" w:firstLineChars="200"/>
        <w:jc w:val="right"/>
        <w:rPr>
          <w:rFonts w:ascii="仿宋" w:hAnsi="仿宋" w:eastAsia="仿宋" w:cs="宋体"/>
          <w:color w:val="333333"/>
          <w:sz w:val="24"/>
        </w:rPr>
      </w:pPr>
      <w:r>
        <w:rPr>
          <w:rFonts w:hint="eastAsia" w:ascii="仿宋" w:hAnsi="仿宋" w:eastAsia="仿宋" w:cs="宋体"/>
          <w:color w:val="333333"/>
          <w:sz w:val="24"/>
        </w:rPr>
        <w:t>国务院安委会办公室</w:t>
      </w:r>
    </w:p>
    <w:p>
      <w:pPr>
        <w:shd w:val="clear" w:color="auto" w:fill="FFFFFF"/>
        <w:spacing w:line="480" w:lineRule="exact"/>
        <w:ind w:firstLine="480" w:firstLineChars="200"/>
        <w:jc w:val="right"/>
        <w:rPr>
          <w:rFonts w:ascii="仿宋" w:hAnsi="仿宋" w:eastAsia="仿宋" w:cs="宋体"/>
          <w:color w:val="333333"/>
          <w:sz w:val="24"/>
        </w:rPr>
      </w:pPr>
      <w:r>
        <w:rPr>
          <w:rFonts w:hint="eastAsia" w:ascii="仿宋" w:hAnsi="仿宋" w:eastAsia="仿宋" w:cs="宋体"/>
          <w:color w:val="333333"/>
          <w:sz w:val="24"/>
        </w:rPr>
        <w:t>2019年4月27日</w:t>
      </w:r>
    </w:p>
    <w:p>
      <w:pPr>
        <w:shd w:val="clear" w:color="auto" w:fill="FFFFFF"/>
        <w:spacing w:line="480" w:lineRule="exact"/>
        <w:ind w:firstLine="480" w:firstLineChars="200"/>
        <w:jc w:val="right"/>
        <w:rPr>
          <w:rFonts w:ascii="仿宋" w:hAnsi="仿宋" w:eastAsia="仿宋" w:cs="宋体"/>
          <w:color w:val="333333"/>
          <w:sz w:val="24"/>
        </w:rPr>
      </w:pPr>
    </w:p>
    <w:p>
      <w:pPr>
        <w:shd w:val="clear" w:color="auto" w:fill="FFFFFF"/>
        <w:spacing w:line="480" w:lineRule="exact"/>
        <w:ind w:firstLine="480" w:firstLineChars="200"/>
        <w:jc w:val="right"/>
        <w:rPr>
          <w:rFonts w:ascii="仿宋" w:hAnsi="仿宋" w:eastAsia="仿宋" w:cs="宋体"/>
          <w:color w:val="333333"/>
          <w:sz w:val="24"/>
        </w:rPr>
      </w:pPr>
    </w:p>
    <w:p>
      <w:pPr>
        <w:shd w:val="clear" w:color="auto" w:fill="FFFFFF"/>
        <w:spacing w:line="480" w:lineRule="exact"/>
        <w:ind w:firstLine="480" w:firstLineChars="200"/>
        <w:jc w:val="right"/>
        <w:rPr>
          <w:rFonts w:ascii="仿宋" w:hAnsi="仿宋" w:eastAsia="仿宋" w:cs="宋体"/>
          <w:color w:val="333333"/>
          <w:sz w:val="24"/>
        </w:rPr>
      </w:pPr>
    </w:p>
    <w:p>
      <w:pPr>
        <w:shd w:val="clear" w:color="auto" w:fill="FFFFFF"/>
        <w:spacing w:line="480" w:lineRule="exact"/>
        <w:ind w:firstLine="480" w:firstLineChars="200"/>
        <w:jc w:val="right"/>
        <w:rPr>
          <w:rFonts w:ascii="仿宋" w:hAnsi="仿宋" w:eastAsia="仿宋" w:cs="宋体"/>
          <w:color w:val="333333"/>
          <w:sz w:val="24"/>
        </w:rPr>
      </w:pPr>
    </w:p>
    <w:p>
      <w:pPr>
        <w:shd w:val="clear" w:color="auto" w:fill="FFFFFF"/>
        <w:spacing w:line="480" w:lineRule="exact"/>
        <w:ind w:firstLine="480" w:firstLineChars="200"/>
        <w:jc w:val="right"/>
        <w:rPr>
          <w:rFonts w:ascii="仿宋" w:hAnsi="仿宋" w:eastAsia="仿宋" w:cs="宋体"/>
          <w:color w:val="333333"/>
          <w:sz w:val="24"/>
        </w:rPr>
      </w:pPr>
    </w:p>
    <w:p>
      <w:pPr>
        <w:shd w:val="clear" w:color="auto" w:fill="FFFFFF"/>
        <w:spacing w:line="480" w:lineRule="exact"/>
        <w:ind w:firstLine="480" w:firstLineChars="200"/>
        <w:jc w:val="right"/>
        <w:rPr>
          <w:rFonts w:ascii="仿宋" w:hAnsi="仿宋" w:eastAsia="仿宋" w:cs="宋体"/>
          <w:color w:val="333333"/>
          <w:sz w:val="24"/>
        </w:rPr>
      </w:pPr>
    </w:p>
    <w:p>
      <w:pPr>
        <w:pStyle w:val="3"/>
        <w:spacing w:line="360" w:lineRule="auto"/>
        <w:rPr>
          <w:rFonts w:ascii="仿宋" w:hAnsi="仿宋" w:eastAsia="仿宋"/>
          <w:b/>
          <w:sz w:val="28"/>
          <w:szCs w:val="28"/>
        </w:rPr>
      </w:pPr>
      <w:bookmarkStart w:id="222" w:name="_Toc9676121"/>
      <w:r>
        <w:rPr>
          <w:rFonts w:hint="eastAsia" w:ascii="仿宋" w:hAnsi="仿宋" w:eastAsia="仿宋"/>
          <w:b/>
          <w:sz w:val="28"/>
          <w:szCs w:val="28"/>
        </w:rPr>
        <w:t>九、《防范化</w:t>
      </w:r>
      <w:bookmarkStart w:id="223" w:name="_Toc11940_WPSOffice_Level2"/>
      <w:r>
        <w:rPr>
          <w:rFonts w:hint="eastAsia" w:ascii="仿宋" w:hAnsi="仿宋" w:eastAsia="仿宋"/>
          <w:b/>
          <w:sz w:val="28"/>
          <w:szCs w:val="28"/>
        </w:rPr>
        <w:t>解尾矿库安全风险工作方案》（征求意见稿）</w:t>
      </w:r>
      <w:bookmarkEnd w:id="222"/>
      <w:bookmarkEnd w:id="223"/>
    </w:p>
    <w:p>
      <w:pPr>
        <w:spacing w:line="480" w:lineRule="exact"/>
        <w:ind w:firstLine="480" w:firstLineChars="200"/>
        <w:jc w:val="center"/>
        <w:rPr>
          <w:rFonts w:ascii="仿宋" w:hAnsi="仿宋" w:eastAsia="仿宋" w:cs="方正仿宋简体"/>
          <w:sz w:val="24"/>
        </w:rPr>
      </w:pPr>
    </w:p>
    <w:p>
      <w:pPr>
        <w:shd w:val="clear" w:color="auto" w:fill="FFFFFF"/>
        <w:spacing w:line="480" w:lineRule="exact"/>
        <w:ind w:firstLine="200"/>
        <w:jc w:val="center"/>
        <w:rPr>
          <w:rFonts w:ascii="仿宋" w:hAnsi="仿宋" w:eastAsia="仿宋" w:cs="宋体"/>
          <w:b/>
          <w:bCs/>
          <w:color w:val="333333"/>
          <w:sz w:val="24"/>
        </w:rPr>
      </w:pPr>
      <w:r>
        <w:rPr>
          <w:rFonts w:hint="eastAsia" w:ascii="仿宋" w:hAnsi="仿宋" w:eastAsia="仿宋" w:cs="宋体"/>
          <w:b/>
          <w:bCs/>
          <w:color w:val="333333"/>
          <w:sz w:val="24"/>
        </w:rPr>
        <w:t>防范化解尾矿库安全风险工作方案</w:t>
      </w:r>
    </w:p>
    <w:p>
      <w:pPr>
        <w:spacing w:line="480" w:lineRule="exact"/>
        <w:ind w:firstLine="480" w:firstLineChars="200"/>
        <w:jc w:val="center"/>
        <w:rPr>
          <w:rFonts w:ascii="仿宋" w:hAnsi="仿宋" w:eastAsia="仿宋"/>
          <w:sz w:val="24"/>
        </w:rPr>
      </w:pPr>
      <w:r>
        <w:rPr>
          <w:rFonts w:hint="eastAsia" w:ascii="仿宋" w:hAnsi="仿宋" w:eastAsia="仿宋"/>
          <w:sz w:val="24"/>
        </w:rPr>
        <w:t>（征求意见稿）</w:t>
      </w:r>
    </w:p>
    <w:p>
      <w:pPr>
        <w:spacing w:line="480" w:lineRule="exact"/>
        <w:ind w:firstLine="480" w:firstLineChars="200"/>
        <w:rPr>
          <w:rFonts w:ascii="仿宋" w:hAnsi="仿宋" w:eastAsia="仿宋"/>
          <w:sz w:val="24"/>
        </w:rPr>
      </w:pPr>
      <w:r>
        <w:rPr>
          <w:rFonts w:hint="eastAsia" w:ascii="仿宋" w:hAnsi="仿宋" w:eastAsia="仿宋" w:cs="方正仿宋简体"/>
          <w:sz w:val="24"/>
        </w:rPr>
        <w:t>为深刻吸取国内外尾矿库溃坝事故教训，有效防范化解我国尾矿库安全风险，确保人民群众生命财产安全，制定本工作方案。</w:t>
      </w:r>
    </w:p>
    <w:p>
      <w:pPr>
        <w:spacing w:line="480" w:lineRule="exact"/>
        <w:ind w:firstLine="480" w:firstLineChars="200"/>
        <w:rPr>
          <w:rFonts w:ascii="仿宋" w:hAnsi="仿宋" w:eastAsia="仿宋"/>
          <w:sz w:val="24"/>
        </w:rPr>
      </w:pPr>
      <w:r>
        <w:rPr>
          <w:rFonts w:hint="eastAsia" w:ascii="仿宋" w:hAnsi="仿宋" w:eastAsia="仿宋" w:cs="黑体"/>
          <w:sz w:val="24"/>
        </w:rPr>
        <w:t>一、指导思想</w:t>
      </w:r>
    </w:p>
    <w:p>
      <w:pPr>
        <w:spacing w:line="480" w:lineRule="exact"/>
        <w:ind w:firstLine="480" w:firstLineChars="200"/>
        <w:rPr>
          <w:rFonts w:ascii="仿宋" w:hAnsi="仿宋" w:eastAsia="仿宋"/>
          <w:sz w:val="24"/>
        </w:rPr>
      </w:pPr>
      <w:r>
        <w:rPr>
          <w:rFonts w:hint="eastAsia" w:ascii="仿宋" w:hAnsi="仿宋" w:eastAsia="仿宋" w:cs="方正仿宋简体"/>
          <w:sz w:val="24"/>
        </w:rPr>
        <w:t>以习近平新时代中国特色社会主义思想为指导，全面贯彻党的十九大精神，深入贯彻习近平总书记关于应急管理、防灾减灾救灾、安全生产以及防范化解重大风险的重要论述精神，推动尾矿库企业切实落实安全生产主体责任，着力提升尾矿库安全风险管控能力，有效防范化解尾矿库安全风险，切实保障人民群众生命财产安全和社会稳定。</w:t>
      </w:r>
    </w:p>
    <w:p>
      <w:pPr>
        <w:spacing w:line="480" w:lineRule="exact"/>
        <w:ind w:firstLine="480" w:firstLineChars="200"/>
        <w:rPr>
          <w:rFonts w:ascii="仿宋" w:hAnsi="仿宋" w:eastAsia="仿宋"/>
          <w:sz w:val="24"/>
        </w:rPr>
      </w:pPr>
      <w:r>
        <w:rPr>
          <w:rFonts w:hint="eastAsia" w:ascii="仿宋" w:hAnsi="仿宋" w:eastAsia="仿宋" w:cs="黑体"/>
          <w:sz w:val="24"/>
        </w:rPr>
        <w:t>二、工作原则和目标</w:t>
      </w:r>
    </w:p>
    <w:p>
      <w:pPr>
        <w:spacing w:line="480" w:lineRule="exact"/>
        <w:ind w:firstLine="482" w:firstLineChars="200"/>
        <w:rPr>
          <w:rFonts w:ascii="仿宋" w:hAnsi="仿宋" w:eastAsia="仿宋"/>
          <w:b/>
          <w:bCs/>
          <w:sz w:val="24"/>
        </w:rPr>
      </w:pPr>
      <w:r>
        <w:rPr>
          <w:rFonts w:hint="eastAsia" w:ascii="仿宋" w:hAnsi="仿宋" w:eastAsia="仿宋" w:cs="楷体_GB2312"/>
          <w:b/>
          <w:bCs/>
          <w:sz w:val="24"/>
        </w:rPr>
        <w:t>（一）工作原则。</w:t>
      </w:r>
    </w:p>
    <w:p>
      <w:pPr>
        <w:spacing w:line="480" w:lineRule="exact"/>
        <w:ind w:firstLine="482" w:firstLineChars="200"/>
        <w:rPr>
          <w:rFonts w:ascii="仿宋" w:hAnsi="仿宋" w:eastAsia="仿宋"/>
          <w:sz w:val="24"/>
        </w:rPr>
      </w:pPr>
      <w:r>
        <w:rPr>
          <w:rFonts w:ascii="仿宋" w:hAnsi="仿宋" w:eastAsia="仿宋"/>
          <w:b/>
          <w:bCs/>
          <w:sz w:val="24"/>
        </w:rPr>
        <w:t>——</w:t>
      </w:r>
      <w:r>
        <w:rPr>
          <w:rFonts w:hint="eastAsia" w:ascii="仿宋" w:hAnsi="仿宋" w:eastAsia="仿宋" w:cs="方正仿宋简体"/>
          <w:b/>
          <w:bCs/>
          <w:sz w:val="24"/>
        </w:rPr>
        <w:t>以人为本、安全第一。</w:t>
      </w:r>
      <w:r>
        <w:rPr>
          <w:rFonts w:hint="eastAsia" w:ascii="仿宋" w:hAnsi="仿宋" w:eastAsia="仿宋" w:cs="方正仿宋简体"/>
          <w:sz w:val="24"/>
        </w:rPr>
        <w:t>坚持以人民为中心的发展思想，牢固树立安全发展理念，以保障人民群众生命财产安全为核心，落实防范化解尾矿库安全风险各项工作任务，在确保安全生产的前提下，促进地方经济和企业健康发展。</w:t>
      </w:r>
    </w:p>
    <w:p>
      <w:pPr>
        <w:spacing w:line="480" w:lineRule="exact"/>
        <w:ind w:firstLine="482" w:firstLineChars="200"/>
        <w:rPr>
          <w:rFonts w:ascii="仿宋" w:hAnsi="仿宋" w:eastAsia="仿宋"/>
          <w:sz w:val="24"/>
        </w:rPr>
      </w:pPr>
      <w:r>
        <w:rPr>
          <w:rFonts w:ascii="仿宋" w:hAnsi="仿宋" w:eastAsia="仿宋"/>
          <w:b/>
          <w:bCs/>
          <w:sz w:val="24"/>
        </w:rPr>
        <w:t>——</w:t>
      </w:r>
      <w:r>
        <w:rPr>
          <w:rFonts w:hint="eastAsia" w:ascii="仿宋" w:hAnsi="仿宋" w:eastAsia="仿宋" w:cs="方正仿宋简体"/>
          <w:b/>
          <w:bCs/>
          <w:sz w:val="24"/>
        </w:rPr>
        <w:t>落实责任、形成合力。</w:t>
      </w:r>
      <w:r>
        <w:rPr>
          <w:rFonts w:hint="eastAsia" w:ascii="仿宋" w:hAnsi="仿宋" w:eastAsia="仿宋" w:cs="方正仿宋简体"/>
          <w:sz w:val="24"/>
        </w:rPr>
        <w:t>强化地方党委政府领导责任、有关部门监管责任和尾矿库企业安全生产主体责任，加强统筹协调，严格监督考</w:t>
      </w:r>
      <w:r>
        <w:rPr>
          <w:rFonts w:hint="eastAsia" w:ascii="仿宋" w:hAnsi="仿宋" w:eastAsia="仿宋" w:cs="方正仿宋简体"/>
          <w:spacing w:val="-4"/>
          <w:sz w:val="24"/>
        </w:rPr>
        <w:t>核，建立政企联动、部门协作、高效有力的工作机制，推动工作有序开展。</w:t>
      </w:r>
    </w:p>
    <w:p>
      <w:pPr>
        <w:spacing w:line="480" w:lineRule="exact"/>
        <w:ind w:firstLine="482" w:firstLineChars="200"/>
        <w:rPr>
          <w:rFonts w:ascii="仿宋" w:hAnsi="仿宋" w:eastAsia="仿宋"/>
          <w:sz w:val="24"/>
        </w:rPr>
      </w:pPr>
      <w:r>
        <w:rPr>
          <w:rFonts w:ascii="仿宋" w:hAnsi="仿宋" w:eastAsia="仿宋"/>
          <w:b/>
          <w:bCs/>
          <w:sz w:val="24"/>
        </w:rPr>
        <w:t>——</w:t>
      </w:r>
      <w:r>
        <w:rPr>
          <w:rFonts w:hint="eastAsia" w:ascii="仿宋" w:hAnsi="仿宋" w:eastAsia="仿宋"/>
          <w:b/>
          <w:bCs/>
          <w:sz w:val="24"/>
        </w:rPr>
        <w:t>突出重点</w:t>
      </w:r>
      <w:r>
        <w:rPr>
          <w:rFonts w:hint="eastAsia" w:ascii="仿宋" w:hAnsi="仿宋" w:eastAsia="仿宋" w:cs="方正仿宋简体"/>
          <w:b/>
          <w:bCs/>
          <w:sz w:val="24"/>
        </w:rPr>
        <w:t>、分步实施。</w:t>
      </w:r>
      <w:r>
        <w:rPr>
          <w:rFonts w:hint="eastAsia" w:ascii="仿宋" w:hAnsi="仿宋" w:eastAsia="仿宋" w:cs="方正仿宋简体"/>
          <w:sz w:val="24"/>
        </w:rPr>
        <w:t>按照安全风险大小程度，区分轻重缓急，以尾矿库“头顶库”（下游</w:t>
      </w:r>
      <w:r>
        <w:rPr>
          <w:rFonts w:ascii="仿宋" w:hAnsi="仿宋" w:eastAsia="仿宋" w:cs="方正仿宋简体"/>
          <w:sz w:val="24"/>
        </w:rPr>
        <w:t>1</w:t>
      </w:r>
      <w:r>
        <w:rPr>
          <w:rFonts w:hint="eastAsia" w:ascii="仿宋" w:hAnsi="仿宋" w:eastAsia="仿宋" w:cs="方正仿宋简体"/>
          <w:sz w:val="24"/>
        </w:rPr>
        <w:t>公里范围内存在人员和重要设施的尾矿库）为重点，合理安排工作任务和进度计划，稳步推进。</w:t>
      </w:r>
    </w:p>
    <w:p>
      <w:pPr>
        <w:spacing w:line="480" w:lineRule="exact"/>
        <w:ind w:firstLine="482" w:firstLineChars="200"/>
        <w:rPr>
          <w:rFonts w:ascii="仿宋" w:hAnsi="仿宋" w:eastAsia="仿宋" w:cs="方正仿宋简体"/>
          <w:sz w:val="24"/>
        </w:rPr>
      </w:pPr>
      <w:r>
        <w:rPr>
          <w:rFonts w:ascii="仿宋" w:hAnsi="仿宋" w:eastAsia="仿宋"/>
          <w:b/>
          <w:bCs/>
          <w:sz w:val="24"/>
        </w:rPr>
        <w:t>——</w:t>
      </w:r>
      <w:r>
        <w:rPr>
          <w:rFonts w:hint="eastAsia" w:ascii="仿宋" w:hAnsi="仿宋" w:eastAsia="仿宋" w:cs="方正仿宋简体"/>
          <w:b/>
          <w:bCs/>
          <w:sz w:val="24"/>
        </w:rPr>
        <w:t>因地制宜、综合施策。</w:t>
      </w:r>
      <w:r>
        <w:rPr>
          <w:rFonts w:hint="eastAsia" w:ascii="仿宋" w:hAnsi="仿宋" w:eastAsia="仿宋" w:cs="方正仿宋简体"/>
          <w:sz w:val="24"/>
        </w:rPr>
        <w:t>坚持实事求是，根据本地特点，采取适合本地实际的工作路径推进工作；坚持“一库一策”，针对每座尾矿库安全风险状况，研究确定有针对性的安全风险管控措施。</w:t>
      </w:r>
    </w:p>
    <w:p>
      <w:pPr>
        <w:spacing w:line="480" w:lineRule="exact"/>
        <w:ind w:firstLine="482" w:firstLineChars="200"/>
        <w:rPr>
          <w:rFonts w:ascii="仿宋" w:hAnsi="仿宋" w:eastAsia="仿宋"/>
          <w:b/>
          <w:bCs/>
          <w:sz w:val="24"/>
        </w:rPr>
      </w:pPr>
      <w:r>
        <w:rPr>
          <w:rFonts w:hint="eastAsia" w:ascii="仿宋" w:hAnsi="仿宋" w:eastAsia="仿宋" w:cs="楷体_GB2312"/>
          <w:b/>
          <w:bCs/>
          <w:sz w:val="24"/>
        </w:rPr>
        <w:t>（二）工作目标。</w:t>
      </w:r>
    </w:p>
    <w:p>
      <w:pPr>
        <w:spacing w:line="480" w:lineRule="exact"/>
        <w:ind w:firstLine="480" w:firstLineChars="200"/>
        <w:rPr>
          <w:rFonts w:ascii="仿宋" w:hAnsi="仿宋" w:eastAsia="仿宋"/>
          <w:sz w:val="24"/>
        </w:rPr>
      </w:pPr>
      <w:r>
        <w:rPr>
          <w:rFonts w:hint="eastAsia" w:ascii="仿宋" w:hAnsi="仿宋" w:eastAsia="仿宋" w:cs="方正仿宋简体"/>
          <w:sz w:val="24"/>
        </w:rPr>
        <w:t>自</w:t>
      </w:r>
      <w:r>
        <w:rPr>
          <w:rFonts w:ascii="仿宋" w:hAnsi="仿宋" w:eastAsia="仿宋" w:cs="方正仿宋简体"/>
          <w:sz w:val="24"/>
        </w:rPr>
        <w:t>2019</w:t>
      </w:r>
      <w:r>
        <w:rPr>
          <w:rFonts w:hint="eastAsia" w:ascii="仿宋" w:hAnsi="仿宋" w:eastAsia="仿宋" w:cs="方正仿宋简体"/>
          <w:sz w:val="24"/>
        </w:rPr>
        <w:t>年起，全国尾矿库数量原则上只减不增，不再产生新的“头顶库”。到</w:t>
      </w:r>
      <w:r>
        <w:rPr>
          <w:rFonts w:ascii="仿宋" w:hAnsi="仿宋" w:eastAsia="仿宋" w:cs="方正仿宋简体"/>
          <w:sz w:val="24"/>
        </w:rPr>
        <w:t>2021</w:t>
      </w:r>
      <w:r>
        <w:rPr>
          <w:rFonts w:hint="eastAsia" w:ascii="仿宋" w:hAnsi="仿宋" w:eastAsia="仿宋" w:cs="方正仿宋简体"/>
          <w:sz w:val="24"/>
        </w:rPr>
        <w:t>年底，尾矿库安全生产责任体系进一步完善，安全风险管控责任全面落实；完成所有尾矿库“一库一策”安全风险管控方案编制，安全风险管控措施全面落实；尾矿库安全风险监测预警机制基本形成；坚决杜绝非不可抗力因素导致的溃坝事故。</w:t>
      </w:r>
    </w:p>
    <w:p>
      <w:pPr>
        <w:spacing w:line="480" w:lineRule="exact"/>
        <w:ind w:firstLine="480" w:firstLineChars="200"/>
        <w:rPr>
          <w:rFonts w:ascii="仿宋" w:hAnsi="仿宋" w:eastAsia="仿宋"/>
          <w:sz w:val="24"/>
        </w:rPr>
      </w:pPr>
      <w:r>
        <w:rPr>
          <w:rFonts w:hint="eastAsia" w:ascii="仿宋" w:hAnsi="仿宋" w:eastAsia="仿宋" w:cs="黑体"/>
          <w:sz w:val="24"/>
        </w:rPr>
        <w:t>三、重点工作任务</w:t>
      </w:r>
    </w:p>
    <w:p>
      <w:pPr>
        <w:spacing w:line="480" w:lineRule="exact"/>
        <w:ind w:firstLine="482" w:firstLineChars="200"/>
        <w:rPr>
          <w:rFonts w:ascii="仿宋" w:hAnsi="仿宋" w:eastAsia="仿宋"/>
          <w:b/>
          <w:bCs/>
          <w:sz w:val="24"/>
        </w:rPr>
      </w:pPr>
      <w:r>
        <w:rPr>
          <w:rFonts w:hint="eastAsia" w:ascii="仿宋" w:hAnsi="仿宋" w:eastAsia="仿宋" w:cs="楷体_GB2312"/>
          <w:b/>
          <w:bCs/>
          <w:sz w:val="24"/>
        </w:rPr>
        <w:t>（一）健全完善防范化解尾矿库安全风险责任体系。</w:t>
      </w:r>
    </w:p>
    <w:p>
      <w:pPr>
        <w:spacing w:line="480" w:lineRule="exact"/>
        <w:ind w:firstLine="482" w:firstLineChars="200"/>
        <w:rPr>
          <w:rFonts w:ascii="仿宋" w:hAnsi="仿宋" w:eastAsia="仿宋"/>
          <w:sz w:val="24"/>
        </w:rPr>
      </w:pPr>
      <w:r>
        <w:rPr>
          <w:rFonts w:ascii="仿宋" w:hAnsi="仿宋" w:eastAsia="仿宋" w:cs="方正仿宋简体"/>
          <w:b/>
          <w:bCs/>
          <w:sz w:val="24"/>
        </w:rPr>
        <w:t>1.</w:t>
      </w:r>
      <w:r>
        <w:rPr>
          <w:rFonts w:hint="eastAsia" w:ascii="仿宋" w:hAnsi="仿宋" w:eastAsia="仿宋" w:cs="方正仿宋简体"/>
          <w:b/>
          <w:bCs/>
          <w:sz w:val="24"/>
        </w:rPr>
        <w:t>明确地方党委和政府领导责任。</w:t>
      </w:r>
      <w:r>
        <w:rPr>
          <w:rFonts w:hint="eastAsia" w:ascii="仿宋" w:hAnsi="仿宋" w:eastAsia="仿宋" w:cs="方正仿宋简体"/>
          <w:sz w:val="24"/>
        </w:rPr>
        <w:t>坚持党政同责、一岗双责、齐抓共管、失职追责。实行地方党委政府领导尾矿库安全生产包保责任制，地方各级党委政府主要负责人是本地区防范化解尾矿库安全风险工作第一责任人，班子其他成员在各自分管范围内对防范化解尾矿库安全风险工作负领导责任。</w:t>
      </w:r>
    </w:p>
    <w:p>
      <w:pPr>
        <w:spacing w:line="480" w:lineRule="exact"/>
        <w:ind w:firstLine="482" w:firstLineChars="200"/>
        <w:rPr>
          <w:rFonts w:ascii="仿宋" w:hAnsi="仿宋" w:eastAsia="仿宋"/>
          <w:color w:val="FF0000"/>
          <w:sz w:val="24"/>
        </w:rPr>
      </w:pPr>
      <w:r>
        <w:rPr>
          <w:rFonts w:ascii="仿宋" w:hAnsi="仿宋" w:eastAsia="仿宋" w:cs="方正仿宋简体"/>
          <w:b/>
          <w:bCs/>
          <w:color w:val="000000"/>
          <w:sz w:val="24"/>
        </w:rPr>
        <w:t>2.</w:t>
      </w:r>
      <w:r>
        <w:rPr>
          <w:rFonts w:hint="eastAsia" w:ascii="仿宋" w:hAnsi="仿宋" w:eastAsia="仿宋" w:cs="方正仿宋简体"/>
          <w:b/>
          <w:bCs/>
          <w:color w:val="000000"/>
          <w:sz w:val="24"/>
        </w:rPr>
        <w:t>明确部门监管责任。</w:t>
      </w:r>
      <w:r>
        <w:rPr>
          <w:rFonts w:hint="eastAsia" w:ascii="仿宋" w:hAnsi="仿宋" w:eastAsia="仿宋" w:cs="方正仿宋简体"/>
          <w:color w:val="000000"/>
          <w:sz w:val="24"/>
        </w:rPr>
        <w:t>地方各级人民政府要按照管行业必须管安全、管业务必须管安全、管生产经营必须管安全和谁主管谁负责的原则，进一步厘清各相关部门的职责，从产业规划、立项审批、生态环境准入、用地审批、安全监管、林地草原征用、河道保护等方面全面推进防范化解尾矿库安全风险工作。要进一步建立完善安全风险分级监管机制，“头顶库”原则上由省级部门监管。</w:t>
      </w:r>
    </w:p>
    <w:p>
      <w:pPr>
        <w:spacing w:line="480" w:lineRule="exact"/>
        <w:ind w:firstLine="482" w:firstLineChars="200"/>
        <w:rPr>
          <w:rFonts w:ascii="仿宋" w:hAnsi="仿宋" w:eastAsia="仿宋"/>
          <w:sz w:val="24"/>
        </w:rPr>
      </w:pPr>
      <w:r>
        <w:rPr>
          <w:rFonts w:ascii="仿宋" w:hAnsi="仿宋" w:eastAsia="仿宋" w:cs="方正仿宋简体"/>
          <w:b/>
          <w:bCs/>
          <w:sz w:val="24"/>
        </w:rPr>
        <w:t>3.</w:t>
      </w:r>
      <w:r>
        <w:rPr>
          <w:rFonts w:hint="eastAsia" w:ascii="仿宋" w:hAnsi="仿宋" w:eastAsia="仿宋" w:cs="方正仿宋简体"/>
          <w:b/>
          <w:bCs/>
          <w:sz w:val="24"/>
        </w:rPr>
        <w:t>严格落实企业主体责任。</w:t>
      </w:r>
      <w:r>
        <w:rPr>
          <w:rFonts w:hint="eastAsia" w:ascii="仿宋" w:hAnsi="仿宋" w:eastAsia="仿宋" w:cs="方正仿宋简体"/>
          <w:sz w:val="24"/>
        </w:rPr>
        <w:t>尾矿库企业对本单位防范化解安全风险工作负全面责任，法定代表人和实际控制人同为本企业防范化解安全风险第一责任人。要实行全员安全生产责任制度，强化各职能部门安全生产职责，落实一岗双责，所有人员都对防范化解安全风险工作承担相应责任。</w:t>
      </w:r>
    </w:p>
    <w:p>
      <w:pPr>
        <w:spacing w:line="480" w:lineRule="exact"/>
        <w:ind w:firstLine="482" w:firstLineChars="200"/>
        <w:rPr>
          <w:rFonts w:ascii="仿宋" w:hAnsi="仿宋" w:eastAsia="仿宋"/>
          <w:b/>
          <w:bCs/>
          <w:sz w:val="24"/>
        </w:rPr>
      </w:pPr>
      <w:r>
        <w:rPr>
          <w:rFonts w:hint="eastAsia" w:ascii="仿宋" w:hAnsi="仿宋" w:eastAsia="仿宋" w:cs="楷体_GB2312"/>
          <w:b/>
          <w:bCs/>
          <w:sz w:val="24"/>
        </w:rPr>
        <w:t>（二）强化源头准入，严格控制尾矿库数量。</w:t>
      </w:r>
    </w:p>
    <w:p>
      <w:pPr>
        <w:spacing w:line="480" w:lineRule="exact"/>
        <w:ind w:firstLine="482" w:firstLineChars="200"/>
        <w:rPr>
          <w:rFonts w:ascii="仿宋" w:hAnsi="仿宋" w:eastAsia="仿宋"/>
          <w:sz w:val="24"/>
        </w:rPr>
      </w:pPr>
      <w:r>
        <w:rPr>
          <w:rFonts w:ascii="仿宋" w:hAnsi="仿宋" w:eastAsia="仿宋" w:cs="方正仿宋简体"/>
          <w:b/>
          <w:bCs/>
          <w:sz w:val="24"/>
        </w:rPr>
        <w:t>1.</w:t>
      </w:r>
      <w:r>
        <w:rPr>
          <w:rFonts w:hint="eastAsia" w:ascii="仿宋" w:hAnsi="仿宋" w:eastAsia="仿宋" w:cs="方正仿宋简体"/>
          <w:b/>
          <w:bCs/>
          <w:sz w:val="24"/>
        </w:rPr>
        <w:t>严格实行总量控制。</w:t>
      </w:r>
      <w:r>
        <w:rPr>
          <w:rFonts w:hint="eastAsia" w:ascii="仿宋" w:hAnsi="仿宋" w:eastAsia="仿宋" w:cs="方正仿宋简体"/>
          <w:sz w:val="24"/>
        </w:rPr>
        <w:t>各省（区、市）要结合本地区国民经济和社会发展规划，以及生态环境保护等要求，采取等量或减量置换等政策措施对本地区尾矿库实施总量控制，自</w:t>
      </w:r>
      <w:r>
        <w:rPr>
          <w:rFonts w:ascii="仿宋" w:hAnsi="仿宋" w:eastAsia="仿宋" w:cs="方正仿宋简体"/>
          <w:sz w:val="24"/>
        </w:rPr>
        <w:t>2019</w:t>
      </w:r>
      <w:r>
        <w:rPr>
          <w:rFonts w:hint="eastAsia" w:ascii="仿宋" w:hAnsi="仿宋" w:eastAsia="仿宋" w:cs="方正仿宋简体"/>
          <w:sz w:val="24"/>
        </w:rPr>
        <w:t>年起尾矿库数量原则上只减不增。要实行尾矿库基本情况公告制度，每年年初将上年度尾矿库数量、名称、地址、所属或管理单位等信息在当地政府和有关部门网站以及其他主流媒体上公告，主动接受新闻舆论和社会公众监督。</w:t>
      </w:r>
    </w:p>
    <w:p>
      <w:pPr>
        <w:spacing w:line="480" w:lineRule="exact"/>
        <w:ind w:firstLine="482" w:firstLineChars="200"/>
        <w:rPr>
          <w:rFonts w:ascii="仿宋" w:hAnsi="仿宋" w:eastAsia="仿宋" w:cs="方正仿宋简体"/>
          <w:sz w:val="24"/>
        </w:rPr>
      </w:pPr>
      <w:r>
        <w:rPr>
          <w:rFonts w:ascii="仿宋" w:hAnsi="仿宋" w:eastAsia="仿宋" w:cs="方正仿宋简体"/>
          <w:b/>
          <w:bCs/>
          <w:sz w:val="24"/>
        </w:rPr>
        <w:t>2.</w:t>
      </w:r>
      <w:r>
        <w:rPr>
          <w:rFonts w:hint="eastAsia" w:ascii="仿宋" w:hAnsi="仿宋" w:eastAsia="仿宋" w:cs="方正仿宋简体"/>
          <w:b/>
          <w:bCs/>
          <w:sz w:val="24"/>
        </w:rPr>
        <w:t>严格准入条件审查。</w:t>
      </w:r>
      <w:r>
        <w:rPr>
          <w:rFonts w:hint="eastAsia" w:ascii="仿宋" w:hAnsi="仿宋" w:eastAsia="仿宋" w:cs="方正仿宋简体"/>
          <w:sz w:val="24"/>
        </w:rPr>
        <w:t>严格新建尾矿库项目设立、土地利用、河道保护、安全生产、生态环境保护等条件审查，对于不符合产业总体布局、国土空间规划、河道保护、安全生产法规标准和生态环境保护政策等要求的，一律不予批准办理相关手续。严禁新建独立选矿厂尾矿库、“头顶库”、总坝高超过</w:t>
      </w:r>
      <w:r>
        <w:rPr>
          <w:rFonts w:ascii="仿宋" w:hAnsi="仿宋" w:eastAsia="仿宋" w:cs="方正仿宋简体"/>
          <w:sz w:val="24"/>
        </w:rPr>
        <w:t>200</w:t>
      </w:r>
      <w:r>
        <w:rPr>
          <w:rFonts w:hint="eastAsia" w:ascii="仿宋" w:hAnsi="仿宋" w:eastAsia="仿宋" w:cs="方正仿宋简体"/>
          <w:sz w:val="24"/>
        </w:rPr>
        <w:t>米的尾矿库，严禁在距离长江干流岸线3公里、重要支流岸线1公里范围内新（改、扩）建尾矿库，新建五等尾矿库必须采用一次性筑坝。</w:t>
      </w:r>
    </w:p>
    <w:p>
      <w:pPr>
        <w:spacing w:line="480" w:lineRule="exact"/>
        <w:ind w:firstLine="482" w:firstLineChars="200"/>
        <w:rPr>
          <w:rFonts w:ascii="仿宋" w:hAnsi="仿宋" w:eastAsia="仿宋" w:cs="方正仿宋简体"/>
          <w:sz w:val="24"/>
        </w:rPr>
      </w:pPr>
      <w:r>
        <w:rPr>
          <w:rFonts w:ascii="仿宋" w:hAnsi="仿宋" w:eastAsia="仿宋" w:cs="方正仿宋简体"/>
          <w:b/>
          <w:bCs/>
          <w:sz w:val="24"/>
        </w:rPr>
        <w:t>3.</w:t>
      </w:r>
      <w:r>
        <w:rPr>
          <w:rFonts w:hint="eastAsia" w:ascii="仿宋" w:hAnsi="仿宋" w:eastAsia="仿宋" w:cs="方正仿宋简体"/>
          <w:b/>
          <w:bCs/>
          <w:sz w:val="24"/>
        </w:rPr>
        <w:t>严格控制加高扩容。</w:t>
      </w:r>
      <w:r>
        <w:rPr>
          <w:rFonts w:hint="eastAsia" w:ascii="仿宋" w:hAnsi="仿宋" w:eastAsia="仿宋" w:cs="方正仿宋简体"/>
          <w:sz w:val="24"/>
        </w:rPr>
        <w:t>各有关部门要严格尾矿库加高扩容工程项目行政审批，凡不满足国家有关法律、法规和标准要求的，一律不得批准。严禁审批“头顶库”、运行状况与设计不符的尾矿库加高扩容项目。要强化尾矿库加高扩容项目工程勘察、安全评价、环境影响评价、工程设计等工作，工程勘察或安全评价、环境影响评价结论为不宜加高扩容的，不得加高扩容。</w:t>
      </w:r>
    </w:p>
    <w:p>
      <w:pPr>
        <w:spacing w:line="480" w:lineRule="exact"/>
        <w:ind w:firstLine="480" w:firstLineChars="200"/>
        <w:rPr>
          <w:rFonts w:ascii="仿宋" w:hAnsi="仿宋" w:eastAsia="仿宋"/>
          <w:sz w:val="24"/>
        </w:rPr>
      </w:pPr>
    </w:p>
    <w:p>
      <w:pPr>
        <w:spacing w:line="480" w:lineRule="exact"/>
        <w:ind w:firstLine="482" w:firstLineChars="200"/>
        <w:rPr>
          <w:rFonts w:ascii="仿宋" w:hAnsi="仿宋" w:eastAsia="仿宋"/>
          <w:b/>
          <w:sz w:val="24"/>
        </w:rPr>
      </w:pPr>
      <w:r>
        <w:rPr>
          <w:rFonts w:hint="eastAsia" w:ascii="仿宋" w:hAnsi="仿宋" w:eastAsia="仿宋"/>
          <w:b/>
          <w:sz w:val="24"/>
        </w:rPr>
        <w:t>（三）强化责任落实，有效管控尾矿库安全风险。</w:t>
      </w:r>
    </w:p>
    <w:p>
      <w:pPr>
        <w:spacing w:line="480" w:lineRule="exact"/>
        <w:ind w:firstLine="482" w:firstLineChars="200"/>
        <w:rPr>
          <w:rFonts w:ascii="仿宋" w:hAnsi="仿宋" w:eastAsia="仿宋" w:cs="方正仿宋简体"/>
          <w:sz w:val="24"/>
        </w:rPr>
      </w:pPr>
      <w:r>
        <w:rPr>
          <w:rFonts w:ascii="仿宋" w:hAnsi="仿宋" w:eastAsia="仿宋" w:cs="方正仿宋简体"/>
          <w:b/>
          <w:bCs/>
          <w:sz w:val="24"/>
        </w:rPr>
        <w:t>1.</w:t>
      </w:r>
      <w:r>
        <w:rPr>
          <w:rFonts w:hint="eastAsia" w:ascii="仿宋" w:hAnsi="仿宋" w:eastAsia="仿宋" w:cs="方正仿宋简体"/>
          <w:b/>
          <w:bCs/>
          <w:sz w:val="24"/>
        </w:rPr>
        <w:t>全面评估管控尾矿库安全风险。</w:t>
      </w:r>
      <w:r>
        <w:rPr>
          <w:rFonts w:hint="eastAsia" w:ascii="仿宋" w:hAnsi="仿宋" w:eastAsia="仿宋" w:cs="方正仿宋简体"/>
          <w:sz w:val="24"/>
        </w:rPr>
        <w:t>尾矿库企业要构建源头辨识、过程控制、持续改进、全员参与的安全风险管控体系。强化尾矿库安全风险动态评估，制定有针对性的安全风险管控措施，编制安全风险管控方案，明确落实各项管控措施的责任部门和责任人，确保安全风险管控措施有效实施，确保尾矿库安全风险始终处于受控状态。要尽量降低库内水位，确保尾矿库干滩长度、安全超高、调洪库容、浸润线埋深等主要运行参数及排洪系统始终满足设计要求。</w:t>
      </w:r>
      <w:r>
        <w:rPr>
          <w:rFonts w:ascii="仿宋" w:hAnsi="仿宋" w:eastAsia="仿宋" w:cs="方正仿宋简体"/>
          <w:sz w:val="24"/>
        </w:rPr>
        <w:t>2019</w:t>
      </w:r>
      <w:r>
        <w:rPr>
          <w:rFonts w:hint="eastAsia" w:ascii="仿宋" w:hAnsi="仿宋" w:eastAsia="仿宋" w:cs="方正仿宋简体"/>
          <w:sz w:val="24"/>
        </w:rPr>
        <w:t>年底前完成</w:t>
      </w:r>
      <w:r>
        <w:rPr>
          <w:rFonts w:ascii="仿宋" w:hAnsi="仿宋" w:eastAsia="仿宋" w:cs="方正仿宋简体"/>
          <w:sz w:val="24"/>
        </w:rPr>
        <w:t>44</w:t>
      </w:r>
      <w:r>
        <w:rPr>
          <w:rFonts w:hint="eastAsia" w:ascii="仿宋" w:hAnsi="仿宋" w:eastAsia="仿宋" w:cs="方正仿宋简体"/>
          <w:sz w:val="24"/>
        </w:rPr>
        <w:t>座尾矿库病库治理任务，达到正常库标准。</w:t>
      </w:r>
    </w:p>
    <w:p>
      <w:pPr>
        <w:spacing w:line="480" w:lineRule="exact"/>
        <w:ind w:firstLine="482" w:firstLineChars="200"/>
        <w:rPr>
          <w:rFonts w:ascii="仿宋" w:hAnsi="仿宋" w:eastAsia="仿宋"/>
          <w:sz w:val="24"/>
        </w:rPr>
      </w:pPr>
      <w:r>
        <w:rPr>
          <w:rFonts w:hint="eastAsia" w:ascii="仿宋" w:hAnsi="仿宋" w:eastAsia="仿宋" w:cs="方正仿宋简体"/>
          <w:b/>
          <w:bCs/>
          <w:sz w:val="24"/>
        </w:rPr>
        <w:t>2</w:t>
      </w:r>
      <w:r>
        <w:rPr>
          <w:rFonts w:ascii="仿宋" w:hAnsi="仿宋" w:eastAsia="仿宋" w:cs="方正仿宋简体"/>
          <w:b/>
          <w:bCs/>
          <w:sz w:val="24"/>
        </w:rPr>
        <w:t>.</w:t>
      </w:r>
      <w:r>
        <w:rPr>
          <w:rFonts w:hint="eastAsia" w:ascii="仿宋" w:hAnsi="仿宋" w:eastAsia="仿宋" w:cs="方正仿宋简体"/>
          <w:b/>
          <w:bCs/>
          <w:sz w:val="24"/>
        </w:rPr>
        <w:t>着力防范化解“头顶库”</w:t>
      </w:r>
      <w:r>
        <w:rPr>
          <w:rFonts w:hint="eastAsia" w:ascii="仿宋" w:hAnsi="仿宋" w:eastAsia="仿宋" w:cs="方正仿宋简体"/>
          <w:b/>
          <w:bCs/>
          <w:color w:val="000000"/>
          <w:sz w:val="24"/>
        </w:rPr>
        <w:t>安全</w:t>
      </w:r>
      <w:r>
        <w:rPr>
          <w:rFonts w:hint="eastAsia" w:ascii="仿宋" w:hAnsi="仿宋" w:eastAsia="仿宋" w:cs="方正仿宋简体"/>
          <w:b/>
          <w:bCs/>
          <w:sz w:val="24"/>
        </w:rPr>
        <w:t>风险。</w:t>
      </w:r>
      <w:r>
        <w:rPr>
          <w:rFonts w:hint="eastAsia" w:ascii="仿宋" w:hAnsi="仿宋" w:eastAsia="仿宋" w:cs="方正仿宋简体"/>
          <w:sz w:val="24"/>
        </w:rPr>
        <w:t>地方各级人民政府要将“头顶库”作为防范化解重大风险的重点对象，继续深入开展综合治理。对于具备搬迁下游居民条件的“头顶库”，要尽快实施搬迁；不具备搬迁下游居民条件的，要组织对综合治理效果进行评估，及时查漏补缺，确保安全。对已采用隐患治理方式进行治理的“头顶库”，要重新制定治理方案</w:t>
      </w:r>
      <w:r>
        <w:rPr>
          <w:rFonts w:hint="eastAsia" w:ascii="仿宋" w:hAnsi="仿宋" w:eastAsia="仿宋" w:cs="方正仿宋简体"/>
          <w:color w:val="0070C0"/>
          <w:sz w:val="24"/>
        </w:rPr>
        <w:t>，</w:t>
      </w:r>
      <w:r>
        <w:rPr>
          <w:rFonts w:hint="eastAsia" w:ascii="仿宋" w:hAnsi="仿宋" w:eastAsia="仿宋" w:cs="方正仿宋简体"/>
          <w:sz w:val="24"/>
        </w:rPr>
        <w:t>采用闭库销号或升级改造、尾矿综合利用等方式进行治理，</w:t>
      </w:r>
      <w:r>
        <w:rPr>
          <w:rFonts w:ascii="仿宋" w:hAnsi="仿宋" w:eastAsia="仿宋" w:cs="方正仿宋简体"/>
          <w:sz w:val="24"/>
        </w:rPr>
        <w:t>2020</w:t>
      </w:r>
      <w:r>
        <w:rPr>
          <w:rFonts w:hint="eastAsia" w:ascii="仿宋" w:hAnsi="仿宋" w:eastAsia="仿宋" w:cs="方正仿宋简体"/>
          <w:sz w:val="24"/>
        </w:rPr>
        <w:t>年年底前完成治理</w:t>
      </w:r>
      <w:r>
        <w:rPr>
          <w:rFonts w:hint="eastAsia" w:ascii="仿宋" w:hAnsi="仿宋" w:eastAsia="仿宋" w:cs="方正仿宋简体"/>
          <w:color w:val="000000"/>
          <w:sz w:val="24"/>
        </w:rPr>
        <w:t>任务</w:t>
      </w:r>
      <w:r>
        <w:rPr>
          <w:rFonts w:hint="eastAsia" w:ascii="仿宋" w:hAnsi="仿宋" w:eastAsia="仿宋" w:cs="方正仿宋简体"/>
          <w:sz w:val="24"/>
        </w:rPr>
        <w:t>。尾矿库下游1公里范围内不得新设置居民区、工矿企业、集贸市场、休闲健身娱乐广场等人员密集场所。因公路、铁路以及其他项目建设导致尾矿库成为“头顶库”的，由项目建设单位出资对尾矿库进行治理。</w:t>
      </w:r>
    </w:p>
    <w:p>
      <w:pPr>
        <w:spacing w:line="480" w:lineRule="exact"/>
        <w:ind w:firstLine="482" w:firstLineChars="200"/>
        <w:rPr>
          <w:rFonts w:ascii="仿宋" w:hAnsi="仿宋" w:eastAsia="仿宋"/>
          <w:sz w:val="24"/>
        </w:rPr>
      </w:pPr>
      <w:r>
        <w:rPr>
          <w:rFonts w:hint="eastAsia" w:ascii="仿宋" w:hAnsi="仿宋" w:eastAsia="仿宋" w:cs="方正仿宋简体"/>
          <w:b/>
          <w:bCs/>
          <w:sz w:val="24"/>
        </w:rPr>
        <w:t>3</w:t>
      </w:r>
      <w:r>
        <w:rPr>
          <w:rFonts w:ascii="仿宋" w:hAnsi="仿宋" w:eastAsia="仿宋" w:cs="方正仿宋简体"/>
          <w:b/>
          <w:bCs/>
          <w:sz w:val="24"/>
        </w:rPr>
        <w:t>.</w:t>
      </w:r>
      <w:r>
        <w:rPr>
          <w:rFonts w:hint="eastAsia" w:ascii="仿宋" w:hAnsi="仿宋" w:eastAsia="仿宋" w:cs="方正仿宋简体"/>
          <w:b/>
          <w:bCs/>
          <w:sz w:val="24"/>
        </w:rPr>
        <w:t>建立完善尾矿库安全风险监测预警机制。</w:t>
      </w:r>
      <w:r>
        <w:rPr>
          <w:rFonts w:hint="eastAsia" w:ascii="仿宋" w:hAnsi="仿宋" w:eastAsia="仿宋" w:cs="方正仿宋简体"/>
          <w:sz w:val="24"/>
        </w:rPr>
        <w:t>尾矿库企业要建立完善在线安</w:t>
      </w:r>
      <w:bookmarkStart w:id="224" w:name="_Toc24717_WPSOffice_Level2"/>
      <w:r>
        <w:rPr>
          <w:rFonts w:hint="eastAsia" w:ascii="仿宋" w:hAnsi="仿宋" w:eastAsia="仿宋" w:cs="方正仿宋简体"/>
          <w:sz w:val="24"/>
        </w:rPr>
        <w:t>全监测系统，并确保有效运行。到</w:t>
      </w:r>
      <w:r>
        <w:rPr>
          <w:rFonts w:ascii="仿宋" w:hAnsi="仿宋" w:eastAsia="仿宋" w:cs="方正仿宋简体"/>
          <w:sz w:val="24"/>
        </w:rPr>
        <w:t>2021</w:t>
      </w:r>
      <w:r>
        <w:rPr>
          <w:rFonts w:hint="eastAsia" w:ascii="仿宋" w:hAnsi="仿宋" w:eastAsia="仿宋" w:cs="方正仿宋简体"/>
          <w:sz w:val="24"/>
        </w:rPr>
        <w:t>年</w:t>
      </w:r>
      <w:r>
        <w:rPr>
          <w:rFonts w:ascii="仿宋" w:hAnsi="仿宋" w:eastAsia="仿宋" w:cs="方正仿宋简体"/>
          <w:sz w:val="24"/>
        </w:rPr>
        <w:t>6</w:t>
      </w:r>
      <w:r>
        <w:rPr>
          <w:rFonts w:hint="eastAsia" w:ascii="仿宋" w:hAnsi="仿宋" w:eastAsia="仿宋" w:cs="方正仿宋简体"/>
          <w:sz w:val="24"/>
        </w:rPr>
        <w:t>月底前，所有</w:t>
      </w:r>
      <w:r>
        <w:rPr>
          <w:rFonts w:hint="eastAsia" w:ascii="仿宋" w:hAnsi="仿宋" w:eastAsia="仿宋" w:cs="方正仿宋简体"/>
          <w:color w:val="000000"/>
          <w:sz w:val="24"/>
        </w:rPr>
        <w:t>在用</w:t>
      </w:r>
      <w:bookmarkEnd w:id="224"/>
      <w:r>
        <w:rPr>
          <w:rFonts w:hint="eastAsia" w:ascii="仿宋" w:hAnsi="仿宋" w:eastAsia="仿宋" w:cs="方正仿宋简体"/>
          <w:sz w:val="24"/>
        </w:rPr>
        <w:t>尾</w:t>
      </w:r>
      <w:bookmarkStart w:id="225" w:name="_Toc8054_WPSOffice_Level2"/>
      <w:r>
        <w:rPr>
          <w:rFonts w:hint="eastAsia" w:ascii="仿宋" w:hAnsi="仿宋" w:eastAsia="仿宋" w:cs="方正仿宋简体"/>
          <w:sz w:val="24"/>
        </w:rPr>
        <w:t>矿库都要实现对坝体位移、浸润线、库水位等的在线监测和重要</w:t>
      </w:r>
      <w:bookmarkEnd w:id="225"/>
      <w:r>
        <w:rPr>
          <w:rFonts w:hint="eastAsia" w:ascii="仿宋" w:hAnsi="仿宋" w:eastAsia="仿宋" w:cs="方正仿宋简体"/>
          <w:sz w:val="24"/>
        </w:rPr>
        <w:t>部</w:t>
      </w:r>
      <w:bookmarkStart w:id="226" w:name="_Toc12539_WPSOffice_Level2"/>
      <w:r>
        <w:rPr>
          <w:rFonts w:hint="eastAsia" w:ascii="仿宋" w:hAnsi="仿宋" w:eastAsia="仿宋" w:cs="方正仿宋简体"/>
          <w:sz w:val="24"/>
        </w:rPr>
        <w:t>位的视频监控。地方</w:t>
      </w:r>
      <w:bookmarkEnd w:id="226"/>
      <w:r>
        <w:rPr>
          <w:rFonts w:hint="eastAsia" w:ascii="仿宋" w:hAnsi="仿宋" w:eastAsia="仿宋" w:cs="方正仿宋简体"/>
          <w:sz w:val="24"/>
        </w:rPr>
        <w:t>各</w:t>
      </w:r>
      <w:bookmarkStart w:id="227" w:name="_Toc27931_WPSOffice_Level2"/>
      <w:r>
        <w:rPr>
          <w:rFonts w:hint="eastAsia" w:ascii="仿宋" w:hAnsi="仿宋" w:eastAsia="仿宋" w:cs="方正仿宋简体"/>
          <w:sz w:val="24"/>
        </w:rPr>
        <w:t>级人民政府要建立完善尾矿</w:t>
      </w:r>
      <w:bookmarkEnd w:id="227"/>
      <w:r>
        <w:rPr>
          <w:rFonts w:hint="eastAsia" w:ascii="仿宋" w:hAnsi="仿宋" w:eastAsia="仿宋" w:cs="方正仿宋简体"/>
          <w:sz w:val="24"/>
        </w:rPr>
        <w:t>库安全风险监测预警信息平台，实现与企业尾矿库在线安全监测系统的互联互通。各省（区、市）尾矿库安全风险相关信息要接入国家灾害风险综合监测预警信息平台。应急管理部牵头会同有关部门建立重大安全风险会商研判机制，针对台风、暴雨、连续降雨等极端天气，建立健全预警信息发布制度，及时向企业发出预警信息，并督促做好应急准备。</w:t>
      </w:r>
    </w:p>
    <w:p>
      <w:pPr>
        <w:spacing w:line="480" w:lineRule="exact"/>
        <w:ind w:firstLine="482" w:firstLineChars="200"/>
        <w:rPr>
          <w:rFonts w:ascii="仿宋" w:hAnsi="仿宋" w:eastAsia="仿宋"/>
          <w:sz w:val="24"/>
        </w:rPr>
      </w:pPr>
      <w:r>
        <w:rPr>
          <w:rFonts w:hint="eastAsia" w:ascii="仿宋" w:hAnsi="仿宋" w:eastAsia="仿宋" w:cs="方正仿宋简体"/>
          <w:b/>
          <w:bCs/>
          <w:sz w:val="24"/>
        </w:rPr>
        <w:t>4</w:t>
      </w:r>
      <w:r>
        <w:rPr>
          <w:rFonts w:ascii="仿宋" w:hAnsi="仿宋" w:eastAsia="仿宋" w:cs="方正仿宋简体"/>
          <w:b/>
          <w:bCs/>
          <w:sz w:val="24"/>
        </w:rPr>
        <w:t>.</w:t>
      </w:r>
      <w:r>
        <w:rPr>
          <w:rFonts w:hint="eastAsia" w:ascii="仿宋" w:hAnsi="仿宋" w:eastAsia="仿宋" w:cs="方正仿宋简体"/>
          <w:b/>
          <w:bCs/>
          <w:sz w:val="24"/>
        </w:rPr>
        <w:t>完善尾矿库应急管理机制。</w:t>
      </w:r>
      <w:r>
        <w:rPr>
          <w:rFonts w:hint="eastAsia" w:ascii="仿宋" w:hAnsi="仿宋" w:eastAsia="仿宋" w:cs="方正仿宋简体"/>
          <w:sz w:val="24"/>
        </w:rPr>
        <w:t>尾矿库企业要切实完善溃坝、漫顶、排洪设施损毁等事故专项应急预案、环境应急预案和现场处置方案，在下游居民</w:t>
      </w:r>
      <w:r>
        <w:rPr>
          <w:rFonts w:hint="eastAsia" w:ascii="仿宋" w:hAnsi="仿宋" w:eastAsia="仿宋" w:cs="方正仿宋简体"/>
          <w:color w:val="000000"/>
          <w:sz w:val="24"/>
        </w:rPr>
        <w:t>区</w:t>
      </w:r>
      <w:r>
        <w:rPr>
          <w:rFonts w:hint="eastAsia" w:ascii="仿宋" w:hAnsi="仿宋" w:eastAsia="仿宋" w:cs="方正仿宋简体"/>
          <w:sz w:val="24"/>
        </w:rPr>
        <w:t>建立应急警报系统，储备必要的应急救援器材、设备和物资，确保上坝道路、通信、供电及照明线路可靠和畅通。严格执行领导干部</w:t>
      </w:r>
      <w:r>
        <w:rPr>
          <w:rFonts w:ascii="仿宋" w:hAnsi="仿宋" w:eastAsia="仿宋" w:cs="方正仿宋简体"/>
          <w:sz w:val="24"/>
        </w:rPr>
        <w:t>24</w:t>
      </w:r>
      <w:r>
        <w:rPr>
          <w:rFonts w:hint="eastAsia" w:ascii="仿宋" w:hAnsi="仿宋" w:eastAsia="仿宋" w:cs="方正仿宋简体"/>
          <w:sz w:val="24"/>
        </w:rPr>
        <w:t>小时值班、专人巡查和事故信息报告制度，确保一旦发生险情，立即启动应急响应并迅速报告。地方各级人民政府要进一步完善应急预案，强化与企业应急预案的合理衔接；定期组织尾矿库企业与政府有关部门、乡（镇）政府及下游居民联合开展应急演练，切实增强应急联动响应能力。</w:t>
      </w:r>
      <w:r>
        <w:rPr>
          <w:rFonts w:ascii="仿宋" w:hAnsi="仿宋" w:eastAsia="仿宋" w:cs="方正仿宋简体"/>
          <w:bCs/>
          <w:sz w:val="24"/>
        </w:rPr>
        <w:t>国家综合性消防救援队伍</w:t>
      </w:r>
      <w:r>
        <w:rPr>
          <w:rFonts w:hint="eastAsia" w:ascii="仿宋" w:hAnsi="仿宋" w:eastAsia="仿宋" w:cs="方正仿宋简体"/>
          <w:bCs/>
          <w:sz w:val="24"/>
        </w:rPr>
        <w:t>和</w:t>
      </w:r>
      <w:bookmarkStart w:id="228" w:name="_Toc5212_WPSOffice_Level2"/>
      <w:r>
        <w:rPr>
          <w:rFonts w:hint="eastAsia" w:ascii="仿宋" w:hAnsi="仿宋" w:eastAsia="仿宋" w:cs="方正仿宋简体"/>
          <w:bCs/>
          <w:sz w:val="24"/>
        </w:rPr>
        <w:t>安全生产应急救援队伍要</w:t>
      </w:r>
      <w:r>
        <w:rPr>
          <w:rFonts w:ascii="仿宋" w:hAnsi="仿宋" w:eastAsia="仿宋" w:cs="方正仿宋简体"/>
          <w:bCs/>
          <w:sz w:val="24"/>
        </w:rPr>
        <w:t>将尾矿库事故救援纳入重点设</w:t>
      </w:r>
      <w:bookmarkEnd w:id="228"/>
      <w:r>
        <w:rPr>
          <w:rFonts w:ascii="仿宋" w:hAnsi="仿宋" w:eastAsia="仿宋" w:cs="方正仿宋简体"/>
          <w:bCs/>
          <w:sz w:val="24"/>
        </w:rPr>
        <w:t>防范</w:t>
      </w:r>
      <w:bookmarkStart w:id="229" w:name="_Toc17063_WPSOffice_Level2"/>
      <w:r>
        <w:rPr>
          <w:rFonts w:ascii="仿宋" w:hAnsi="仿宋" w:eastAsia="仿宋" w:cs="方正仿宋简体"/>
          <w:bCs/>
          <w:sz w:val="24"/>
        </w:rPr>
        <w:t>围，加强针对性训练和装备配备，提高专业救援</w:t>
      </w:r>
      <w:bookmarkEnd w:id="229"/>
      <w:r>
        <w:rPr>
          <w:rFonts w:ascii="仿宋" w:hAnsi="仿宋" w:eastAsia="仿宋" w:cs="方正仿宋简体"/>
          <w:bCs/>
          <w:sz w:val="24"/>
        </w:rPr>
        <w:t>能力</w:t>
      </w:r>
      <w:bookmarkStart w:id="230" w:name="_Toc26319_WPSOffice_Level2"/>
      <w:r>
        <w:rPr>
          <w:rFonts w:ascii="仿宋" w:hAnsi="仿宋" w:eastAsia="仿宋" w:cs="方正仿宋简体"/>
          <w:bCs/>
          <w:sz w:val="24"/>
        </w:rPr>
        <w:t>。</w:t>
      </w:r>
    </w:p>
    <w:p>
      <w:pPr>
        <w:spacing w:line="480" w:lineRule="exact"/>
        <w:ind w:firstLine="482" w:firstLineChars="200"/>
        <w:rPr>
          <w:rFonts w:ascii="仿宋" w:hAnsi="仿宋" w:eastAsia="仿宋"/>
          <w:b/>
          <w:sz w:val="24"/>
        </w:rPr>
      </w:pPr>
      <w:r>
        <w:rPr>
          <w:rFonts w:hint="eastAsia" w:ascii="仿宋" w:hAnsi="仿宋" w:eastAsia="仿宋"/>
          <w:b/>
          <w:sz w:val="24"/>
        </w:rPr>
        <w:t>（四）强化综合施策</w:t>
      </w:r>
      <w:bookmarkEnd w:id="230"/>
      <w:r>
        <w:rPr>
          <w:rFonts w:hint="eastAsia" w:ascii="仿宋" w:hAnsi="仿宋" w:eastAsia="仿宋"/>
          <w:b/>
          <w:sz w:val="24"/>
        </w:rPr>
        <w:t>，切实减少尾矿库存量。</w:t>
      </w:r>
    </w:p>
    <w:p>
      <w:pPr>
        <w:spacing w:line="480" w:lineRule="exact"/>
        <w:ind w:firstLine="482" w:firstLineChars="200"/>
        <w:rPr>
          <w:rFonts w:ascii="仿宋" w:hAnsi="仿宋" w:eastAsia="仿宋"/>
          <w:sz w:val="24"/>
        </w:rPr>
      </w:pPr>
      <w:r>
        <w:rPr>
          <w:rFonts w:ascii="仿宋" w:hAnsi="仿宋" w:eastAsia="仿宋" w:cs="方正仿宋简体"/>
          <w:b/>
          <w:bCs/>
          <w:sz w:val="24"/>
        </w:rPr>
        <w:t>1.</w:t>
      </w:r>
      <w:r>
        <w:rPr>
          <w:rFonts w:hint="eastAsia" w:ascii="仿宋" w:hAnsi="仿宋" w:eastAsia="仿宋" w:cs="方正仿宋简体"/>
          <w:b/>
          <w:bCs/>
          <w:sz w:val="24"/>
        </w:rPr>
        <w:t>加强尾矿库闭库治理和土地综合治理。</w:t>
      </w:r>
      <w:r>
        <w:rPr>
          <w:rFonts w:hint="eastAsia" w:ascii="仿宋" w:hAnsi="仿宋" w:eastAsia="仿宋" w:cs="方正仿宋简体"/>
          <w:color w:val="000000"/>
          <w:sz w:val="24"/>
        </w:rPr>
        <w:t>各省级人民政府要组织制定尾矿库闭库销号管理办法，对已完成闭库治理的尾矿库必须实施销号，不得再作为尾矿库进行使用，不得重新用于排尾</w:t>
      </w:r>
      <w:r>
        <w:rPr>
          <w:rFonts w:hint="eastAsia" w:ascii="仿宋" w:hAnsi="仿宋" w:eastAsia="仿宋" w:cs="方正仿宋简体"/>
          <w:sz w:val="24"/>
        </w:rPr>
        <w:t>。运行到设计最终标高或者不再进行排尾作业的尾矿库，以及停用时间超过</w:t>
      </w:r>
      <w:r>
        <w:rPr>
          <w:rFonts w:ascii="仿宋" w:hAnsi="仿宋" w:eastAsia="仿宋" w:cs="方正仿宋简体"/>
          <w:sz w:val="24"/>
        </w:rPr>
        <w:t>3</w:t>
      </w:r>
      <w:r>
        <w:rPr>
          <w:rFonts w:hint="eastAsia" w:ascii="仿宋" w:hAnsi="仿宋" w:eastAsia="仿宋" w:cs="方正仿宋简体"/>
          <w:sz w:val="24"/>
        </w:rPr>
        <w:t>年的尾矿库，必须在</w:t>
      </w:r>
      <w:r>
        <w:rPr>
          <w:rFonts w:ascii="仿宋" w:hAnsi="仿宋" w:eastAsia="仿宋" w:cs="方正仿宋简体"/>
          <w:sz w:val="24"/>
        </w:rPr>
        <w:t>1</w:t>
      </w:r>
      <w:r>
        <w:rPr>
          <w:rFonts w:hint="eastAsia" w:ascii="仿宋" w:hAnsi="仿宋" w:eastAsia="仿宋" w:cs="方正仿宋简体"/>
          <w:sz w:val="24"/>
        </w:rPr>
        <w:t>年内完成闭库治理并</w:t>
      </w:r>
      <w:r>
        <w:rPr>
          <w:rFonts w:hint="eastAsia" w:ascii="仿宋" w:hAnsi="仿宋" w:eastAsia="仿宋" w:cs="方正仿宋简体"/>
          <w:color w:val="000000"/>
          <w:sz w:val="24"/>
        </w:rPr>
        <w:t>销号</w:t>
      </w:r>
      <w:r>
        <w:rPr>
          <w:rFonts w:hint="eastAsia" w:ascii="仿宋" w:hAnsi="仿宋" w:eastAsia="仿宋" w:cs="方正仿宋简体"/>
          <w:sz w:val="24"/>
        </w:rPr>
        <w:t>。</w:t>
      </w:r>
      <w:bookmarkStart w:id="231" w:name="OLE_LINK1"/>
      <w:r>
        <w:rPr>
          <w:rFonts w:hint="eastAsia" w:ascii="仿宋" w:hAnsi="仿宋" w:eastAsia="仿宋" w:cs="方正仿宋简体"/>
          <w:sz w:val="24"/>
        </w:rPr>
        <w:t>尾矿库企业要严格落实土地复垦方案要求，及时向项目所在地自然资源部门申请验收。利用闭库销号后尾矿库的土地建设其他项目的，</w:t>
      </w:r>
      <w:r>
        <w:rPr>
          <w:rFonts w:hint="eastAsia" w:ascii="仿宋" w:hAnsi="仿宋" w:eastAsia="仿宋" w:cs="方正仿宋简体"/>
          <w:color w:val="000000"/>
          <w:sz w:val="24"/>
        </w:rPr>
        <w:t>项目建设单位要按照有关规定报经相关部门批准，</w:t>
      </w:r>
      <w:r>
        <w:rPr>
          <w:rFonts w:hint="eastAsia" w:ascii="仿宋" w:hAnsi="仿宋" w:eastAsia="仿宋" w:cs="方正仿宋简体"/>
          <w:sz w:val="24"/>
        </w:rPr>
        <w:t>依法依规办理有关用地手续。</w:t>
      </w:r>
      <w:bookmarkEnd w:id="231"/>
    </w:p>
    <w:p>
      <w:pPr>
        <w:spacing w:line="480" w:lineRule="exact"/>
        <w:ind w:firstLine="482" w:firstLineChars="200"/>
        <w:rPr>
          <w:rFonts w:ascii="仿宋" w:hAnsi="仿宋" w:eastAsia="仿宋" w:cs="方正仿宋简体"/>
          <w:sz w:val="24"/>
        </w:rPr>
      </w:pPr>
      <w:r>
        <w:rPr>
          <w:rFonts w:hint="eastAsia" w:ascii="仿宋" w:hAnsi="仿宋" w:eastAsia="仿宋" w:cs="方正仿宋简体"/>
          <w:b/>
          <w:bCs/>
          <w:sz w:val="24"/>
        </w:rPr>
        <w:t>2</w:t>
      </w:r>
      <w:r>
        <w:rPr>
          <w:rFonts w:ascii="仿宋" w:hAnsi="仿宋" w:eastAsia="仿宋" w:cs="方正仿宋简体"/>
          <w:b/>
          <w:bCs/>
          <w:sz w:val="24"/>
        </w:rPr>
        <w:t>.</w:t>
      </w:r>
      <w:r>
        <w:rPr>
          <w:rFonts w:hint="eastAsia" w:ascii="仿宋" w:hAnsi="仿宋" w:eastAsia="仿宋" w:cs="方正仿宋简体"/>
          <w:b/>
          <w:bCs/>
          <w:sz w:val="24"/>
        </w:rPr>
        <w:t>稳妥推进尾矿资源综合利用。</w:t>
      </w:r>
      <w:r>
        <w:rPr>
          <w:rFonts w:hint="eastAsia" w:ascii="仿宋" w:hAnsi="仿宋" w:eastAsia="仿宋" w:cs="方正仿宋简体"/>
          <w:sz w:val="24"/>
        </w:rPr>
        <w:t>加大政策引导和支持力度，积极推广尾矿回采提取有价组分、利用尾矿生产建筑材料、充填采空区等尾矿综合利用先进适用技术，鼓励尾矿库企业通过尾矿综合利用减少尾矿堆存量乃至消除尾矿库，从源头上消除尾矿库安全风险。建设一批尾矿综合利用典型示范项目，在尾矿产生和堆存集中的地区建设一批尾矿综合利用示范基地。尾矿回采再利用工程要符合安全、环保要求，严格按照经审查批准的回采设计实施，确保安全。</w:t>
      </w:r>
    </w:p>
    <w:p>
      <w:pPr>
        <w:spacing w:line="480" w:lineRule="exact"/>
        <w:ind w:firstLine="482" w:firstLineChars="200"/>
        <w:rPr>
          <w:rFonts w:ascii="仿宋" w:hAnsi="仿宋" w:eastAsia="仿宋"/>
          <w:b/>
          <w:sz w:val="24"/>
        </w:rPr>
      </w:pPr>
      <w:r>
        <w:rPr>
          <w:rFonts w:hint="eastAsia" w:ascii="仿宋" w:hAnsi="仿宋" w:eastAsia="仿宋"/>
          <w:b/>
          <w:sz w:val="24"/>
        </w:rPr>
        <w:t>（五）强化执法检查，严厉打击违法违规行为。</w:t>
      </w:r>
    </w:p>
    <w:p>
      <w:pPr>
        <w:spacing w:line="480" w:lineRule="exact"/>
        <w:ind w:firstLine="482" w:firstLineChars="200"/>
        <w:rPr>
          <w:rFonts w:ascii="仿宋" w:hAnsi="仿宋" w:eastAsia="仿宋"/>
          <w:sz w:val="24"/>
        </w:rPr>
      </w:pPr>
      <w:r>
        <w:rPr>
          <w:rFonts w:ascii="仿宋" w:hAnsi="仿宋" w:eastAsia="仿宋" w:cs="方正仿宋简体"/>
          <w:b/>
          <w:bCs/>
          <w:sz w:val="24"/>
        </w:rPr>
        <w:t>1.</w:t>
      </w:r>
      <w:r>
        <w:rPr>
          <w:rFonts w:hint="eastAsia" w:ascii="仿宋" w:hAnsi="仿宋" w:eastAsia="仿宋" w:cs="方正仿宋简体"/>
          <w:b/>
          <w:bCs/>
          <w:sz w:val="24"/>
        </w:rPr>
        <w:t>突出重点，严格监管执法。</w:t>
      </w:r>
      <w:r>
        <w:rPr>
          <w:rFonts w:hint="eastAsia" w:ascii="仿宋" w:hAnsi="仿宋" w:eastAsia="仿宋" w:cs="方正仿宋简体"/>
          <w:sz w:val="24"/>
        </w:rPr>
        <w:t>对于未取得立项、环保、安全生产、用地</w:t>
      </w:r>
      <w:bookmarkStart w:id="232" w:name="_Toc23469_WPSOffice_Level2"/>
      <w:r>
        <w:rPr>
          <w:rFonts w:hint="eastAsia" w:ascii="仿宋" w:hAnsi="仿宋" w:eastAsia="仿宋" w:cs="方正仿宋简体"/>
          <w:sz w:val="24"/>
        </w:rPr>
        <w:t>等合法手续的尾矿库</w:t>
      </w:r>
      <w:bookmarkEnd w:id="232"/>
      <w:r>
        <w:rPr>
          <w:rFonts w:hint="eastAsia" w:ascii="仿宋" w:hAnsi="仿宋" w:eastAsia="仿宋" w:cs="方正仿宋简体"/>
          <w:sz w:val="24"/>
        </w:rPr>
        <w:t>，由县级人民政府依法组织予以取缔。</w:t>
      </w:r>
      <w:r>
        <w:rPr>
          <w:rFonts w:hint="eastAsia" w:ascii="仿宋" w:hAnsi="仿宋" w:eastAsia="仿宋"/>
          <w:sz w:val="24"/>
        </w:rPr>
        <w:t>将尾矿库纳入年度安全执法计划，实施执法检查；以“头顶库”、停用库为重点，聚焦重大隐患加大专项执法力度。要加大汛期等关键时段尾矿库执法检查频次和力度，确保各项防汛度汛措施落实到位。长江经济带11个省（市）和陕西、甘肃两省要高度重视长江和嘉陵江流域尾矿库的安全监管工作，强化对尾矿库企业安全风险管控措施落实情况的执法检查，有效防范生产安全事故发生。</w:t>
      </w:r>
    </w:p>
    <w:p>
      <w:pPr>
        <w:spacing w:line="480" w:lineRule="exact"/>
        <w:ind w:firstLine="482" w:firstLineChars="200"/>
        <w:rPr>
          <w:rFonts w:ascii="仿宋" w:hAnsi="仿宋" w:eastAsia="仿宋"/>
          <w:color w:val="FF0000"/>
          <w:sz w:val="24"/>
        </w:rPr>
      </w:pPr>
      <w:r>
        <w:rPr>
          <w:rFonts w:ascii="仿宋" w:hAnsi="仿宋" w:eastAsia="仿宋" w:cs="方正仿宋简体"/>
          <w:b/>
          <w:bCs/>
          <w:sz w:val="24"/>
        </w:rPr>
        <w:t>2.</w:t>
      </w:r>
      <w:r>
        <w:rPr>
          <w:rFonts w:hint="eastAsia" w:ascii="仿宋" w:hAnsi="仿宋" w:eastAsia="仿宋" w:cs="方正仿宋简体"/>
          <w:b/>
          <w:bCs/>
          <w:sz w:val="24"/>
        </w:rPr>
        <w:t>严厉打击安全生产违法违规行为。</w:t>
      </w:r>
      <w:r>
        <w:rPr>
          <w:rFonts w:hint="eastAsia" w:ascii="仿宋" w:hAnsi="仿宋" w:eastAsia="仿宋" w:cs="方正仿宋简体"/>
          <w:sz w:val="24"/>
        </w:rPr>
        <w:t>对存在未批先建、恶意规避审批、不按批准的设计施工、擅自加高坝体、擅自改变筑坝方式、发生重大变更不履行报批手续、长期停用尾矿库擅自启动使用等安全生产违法违规行为的尾矿库企业，要依法依规采取吊销证照、停产整顿、关闭取缔、从严追责等执法措施，严防因非法违法行为导致尾矿库生产安全事故发生。</w:t>
      </w:r>
    </w:p>
    <w:p>
      <w:pPr>
        <w:spacing w:line="480" w:lineRule="exact"/>
        <w:ind w:firstLine="482" w:firstLineChars="200"/>
        <w:rPr>
          <w:rFonts w:ascii="仿宋" w:hAnsi="仿宋" w:eastAsia="仿宋" w:cs="方正仿宋简体"/>
          <w:sz w:val="24"/>
        </w:rPr>
      </w:pPr>
      <w:r>
        <w:rPr>
          <w:rFonts w:ascii="仿宋" w:hAnsi="仿宋" w:eastAsia="仿宋" w:cs="方正仿宋简体"/>
          <w:b/>
          <w:bCs/>
          <w:sz w:val="24"/>
        </w:rPr>
        <w:t>3.</w:t>
      </w:r>
      <w:r>
        <w:rPr>
          <w:rFonts w:hint="eastAsia" w:ascii="仿宋" w:hAnsi="仿宋" w:eastAsia="仿宋" w:cs="方正仿宋简体"/>
          <w:b/>
          <w:bCs/>
          <w:sz w:val="24"/>
        </w:rPr>
        <w:t>严厉打击生态环境保护等领域违法违规行为。</w:t>
      </w:r>
      <w:r>
        <w:rPr>
          <w:rFonts w:hint="eastAsia" w:ascii="仿宋" w:hAnsi="仿宋" w:eastAsia="仿宋" w:cs="方正仿宋简体"/>
          <w:sz w:val="24"/>
        </w:rPr>
        <w:t>依法取缔关闭无证非法占地、占用河道等尾矿库企业。对未依法报批环境影响评价文件的，责令停止建设并依法予以处罚；对建设、运行中出现与环境影响评价文件不符情形的，责令组织开展环境影响后评价，采取改进措施。强化对尾矿库环境保护“三同时”监督检查和竣工验收管理，对未落实环境保护“三同时”制度的，依法予以处罚。严厉打击违法违规向水库、江河、湖泊等排放尾矿的行为。尾矿库闭库销号后，每五年依法开展环境影响后评价，并报所在地县级以上生态环境主管部门备案。</w:t>
      </w:r>
    </w:p>
    <w:p>
      <w:pPr>
        <w:spacing w:line="480" w:lineRule="exact"/>
        <w:ind w:firstLine="480" w:firstLineChars="200"/>
        <w:rPr>
          <w:rFonts w:ascii="仿宋" w:hAnsi="仿宋" w:eastAsia="仿宋"/>
          <w:sz w:val="24"/>
        </w:rPr>
      </w:pPr>
      <w:r>
        <w:rPr>
          <w:rFonts w:hint="eastAsia" w:ascii="仿宋" w:hAnsi="仿宋" w:eastAsia="仿宋" w:cs="黑体"/>
          <w:sz w:val="24"/>
        </w:rPr>
        <w:t>四、相关要求</w:t>
      </w:r>
    </w:p>
    <w:p>
      <w:pPr>
        <w:spacing w:line="480" w:lineRule="exact"/>
        <w:ind w:firstLine="482" w:firstLineChars="200"/>
        <w:rPr>
          <w:rFonts w:ascii="仿宋" w:hAnsi="仿宋" w:eastAsia="仿宋"/>
          <w:sz w:val="24"/>
        </w:rPr>
      </w:pPr>
      <w:r>
        <w:rPr>
          <w:rFonts w:hint="eastAsia" w:ascii="仿宋" w:hAnsi="仿宋" w:eastAsia="仿宋" w:cs="楷体_GB2312"/>
          <w:b/>
          <w:bCs/>
          <w:sz w:val="24"/>
        </w:rPr>
        <w:t>（一）加强组织领导。</w:t>
      </w:r>
      <w:r>
        <w:rPr>
          <w:rFonts w:hint="eastAsia" w:ascii="仿宋" w:hAnsi="仿宋" w:eastAsia="仿宋" w:cs="方正仿宋简体"/>
          <w:sz w:val="24"/>
        </w:rPr>
        <w:t>各省级人民政府对本地区防范化解尾矿库安全风险工作负总责，要组织成立工作领导小组，抓紧细化工作方案，将工作任务分解细化到具体部门，并督促相关部门和地方各级人民政府抓好落实。应急管理部牵头，发展改革委、工业和信息化部、财政部、自然资源部、生态环境部、水利部、气象局等部门按职责分工密切配合，形成工作合力，共同推进防范化解尾矿库安全风险工作。</w:t>
      </w:r>
    </w:p>
    <w:p>
      <w:pPr>
        <w:spacing w:line="480" w:lineRule="exact"/>
        <w:ind w:firstLine="482" w:firstLineChars="200"/>
        <w:rPr>
          <w:rFonts w:ascii="仿宋" w:hAnsi="仿宋" w:eastAsia="仿宋"/>
          <w:sz w:val="24"/>
        </w:rPr>
      </w:pPr>
      <w:r>
        <w:rPr>
          <w:rFonts w:hint="eastAsia" w:ascii="仿宋" w:hAnsi="仿宋" w:eastAsia="仿宋" w:cs="楷体_GB2312"/>
          <w:b/>
          <w:bCs/>
          <w:sz w:val="24"/>
        </w:rPr>
        <w:t>（二）广泛宣传引导。</w:t>
      </w:r>
      <w:r>
        <w:rPr>
          <w:rFonts w:hint="eastAsia" w:ascii="仿宋" w:hAnsi="仿宋" w:eastAsia="仿宋" w:cs="方正仿宋简体"/>
          <w:sz w:val="24"/>
        </w:rPr>
        <w:t>充分运用各种舆论宣传渠道，加大对防范化解尾矿库安全风险知识的宣传力度，尤其要组织“头顶库”企业</w:t>
      </w:r>
      <w:bookmarkStart w:id="233" w:name="_Toc19905_WPSOffice_Level2"/>
      <w:r>
        <w:rPr>
          <w:rFonts w:hint="eastAsia" w:ascii="仿宋" w:hAnsi="仿宋" w:eastAsia="仿宋" w:cs="方正仿宋简体"/>
          <w:sz w:val="24"/>
        </w:rPr>
        <w:t>从业人员及周边居民观看</w:t>
      </w:r>
      <w:bookmarkEnd w:id="233"/>
      <w:r>
        <w:rPr>
          <w:rFonts w:hint="eastAsia" w:ascii="仿宋" w:hAnsi="仿宋" w:eastAsia="仿宋" w:cs="方正仿宋简体"/>
          <w:sz w:val="24"/>
        </w:rPr>
        <w:t>尾矿库生产安全事故警示教育片，增强从业人员及周边居民风险意识，了解风险知识，凝聚防范化解尾矿库安全风险的共识。及时曝光违法违规企业和典型案例，营造良好舆论环境，引导形成全社会共抓共治的工作局面。</w:t>
      </w:r>
    </w:p>
    <w:p>
      <w:pPr>
        <w:spacing w:line="480" w:lineRule="exact"/>
        <w:ind w:firstLine="482" w:firstLineChars="200"/>
        <w:rPr>
          <w:rFonts w:ascii="仿宋" w:hAnsi="仿宋" w:eastAsia="仿宋"/>
          <w:sz w:val="24"/>
        </w:rPr>
      </w:pPr>
      <w:r>
        <w:rPr>
          <w:rFonts w:hint="eastAsia" w:ascii="仿宋" w:hAnsi="仿宋" w:eastAsia="仿宋" w:cs="楷体_GB2312"/>
          <w:b/>
          <w:bCs/>
          <w:sz w:val="24"/>
        </w:rPr>
        <w:t>（三）加大资金投入。</w:t>
      </w:r>
      <w:r>
        <w:rPr>
          <w:rFonts w:hint="eastAsia" w:ascii="仿宋" w:hAnsi="仿宋" w:eastAsia="仿宋" w:cs="方正仿宋简体"/>
          <w:sz w:val="24"/>
        </w:rPr>
        <w:t>企业是防范化解尾矿库安全风险的责任主体，必须加大安全投入，确保安全风险管控措施有效落实。地方各级人民政府要将尾矿库作为灾害风险调查和重点隐患排查工程的重要内容，安排财政专项资金支持和引导尾矿库企业防范化解安全风险，特别是加大对“头顶库”企业搬迁下游居民、尾矿综合利用的支持力度。对治理“头顶库”成效显著的地方，中央财政资金将研究给予必要支持。</w:t>
      </w:r>
    </w:p>
    <w:p>
      <w:pPr>
        <w:spacing w:line="480" w:lineRule="exact"/>
        <w:ind w:firstLine="482" w:firstLineChars="200"/>
        <w:rPr>
          <w:rFonts w:ascii="仿宋" w:hAnsi="仿宋" w:eastAsia="仿宋" w:cs="方正仿宋简体"/>
          <w:sz w:val="24"/>
        </w:rPr>
      </w:pPr>
      <w:r>
        <w:rPr>
          <w:rFonts w:hint="eastAsia" w:ascii="仿宋" w:hAnsi="仿宋" w:eastAsia="仿宋" w:cs="楷体_GB2312"/>
          <w:b/>
          <w:bCs/>
          <w:sz w:val="24"/>
        </w:rPr>
        <w:t>（四）强化监督考核。</w:t>
      </w:r>
      <w:bookmarkStart w:id="234" w:name="_Toc26470_WPSOffice_Level2"/>
      <w:r>
        <w:rPr>
          <w:rFonts w:hint="eastAsia" w:ascii="仿宋" w:hAnsi="仿宋" w:eastAsia="仿宋" w:cs="方正仿宋简体"/>
          <w:sz w:val="24"/>
        </w:rPr>
        <w:t>国务院安委会将防范</w:t>
      </w:r>
      <w:bookmarkEnd w:id="234"/>
      <w:r>
        <w:rPr>
          <w:rFonts w:hint="eastAsia" w:ascii="仿宋" w:hAnsi="仿宋" w:eastAsia="仿宋" w:cs="方正仿宋简体"/>
          <w:sz w:val="24"/>
        </w:rPr>
        <w:t>化解尾矿库安全风险工作情况纳入对省级人民政府安全生产和消防考核的内容，地方各级人民政府也要将该项工作纳入对下级人民政府安全生产和消防考核的内容，对工作落实不到位的严肃追究相关责任人的责任。要强化公众参与，健全举报奖励制度，畅通举报渠道，鼓励公众对防范化解尾矿库安全风险措施落实情况进行监督。</w:t>
      </w:r>
    </w:p>
    <w:p>
      <w:pPr>
        <w:spacing w:line="480" w:lineRule="exact"/>
        <w:ind w:firstLine="480" w:firstLineChars="200"/>
        <w:rPr>
          <w:rFonts w:ascii="仿宋" w:hAnsi="仿宋" w:eastAsia="仿宋" w:cs="方正仿宋简体"/>
          <w:sz w:val="24"/>
        </w:rPr>
      </w:pPr>
    </w:p>
    <w:p>
      <w:pPr>
        <w:spacing w:line="480" w:lineRule="exact"/>
        <w:ind w:firstLine="480" w:firstLineChars="200"/>
        <w:rPr>
          <w:rFonts w:ascii="仿宋" w:hAnsi="仿宋" w:eastAsia="仿宋" w:cs="方正仿宋简体"/>
          <w:sz w:val="24"/>
        </w:rPr>
      </w:pPr>
    </w:p>
    <w:p>
      <w:pPr>
        <w:spacing w:line="480" w:lineRule="exact"/>
        <w:ind w:firstLine="480" w:firstLineChars="200"/>
        <w:rPr>
          <w:rFonts w:ascii="仿宋" w:hAnsi="仿宋" w:eastAsia="仿宋" w:cs="方正仿宋简体"/>
          <w:sz w:val="24"/>
        </w:rPr>
      </w:pPr>
    </w:p>
    <w:p>
      <w:pPr>
        <w:spacing w:line="480" w:lineRule="exact"/>
        <w:ind w:firstLine="480" w:firstLineChars="200"/>
        <w:rPr>
          <w:rFonts w:ascii="仿宋" w:hAnsi="仿宋" w:eastAsia="仿宋" w:cs="方正仿宋简体"/>
          <w:sz w:val="24"/>
        </w:rPr>
      </w:pPr>
    </w:p>
    <w:p>
      <w:pPr>
        <w:spacing w:line="480" w:lineRule="exact"/>
        <w:ind w:firstLine="480" w:firstLineChars="200"/>
        <w:rPr>
          <w:rFonts w:ascii="仿宋" w:hAnsi="仿宋" w:eastAsia="仿宋" w:cs="方正仿宋简体"/>
          <w:sz w:val="24"/>
        </w:rPr>
      </w:pPr>
    </w:p>
    <w:p>
      <w:pPr>
        <w:spacing w:line="480" w:lineRule="exact"/>
        <w:ind w:firstLine="480" w:firstLineChars="200"/>
        <w:rPr>
          <w:rFonts w:ascii="仿宋" w:hAnsi="仿宋" w:eastAsia="仿宋" w:cs="方正仿宋简体"/>
          <w:sz w:val="24"/>
        </w:rPr>
      </w:pPr>
    </w:p>
    <w:p>
      <w:pPr>
        <w:spacing w:line="480" w:lineRule="exact"/>
        <w:ind w:firstLine="480" w:firstLineChars="200"/>
        <w:rPr>
          <w:rFonts w:ascii="仿宋" w:hAnsi="仿宋" w:eastAsia="仿宋" w:cs="方正仿宋简体"/>
          <w:sz w:val="24"/>
        </w:rPr>
      </w:pPr>
    </w:p>
    <w:p>
      <w:pPr>
        <w:spacing w:line="480" w:lineRule="exact"/>
        <w:ind w:firstLine="480" w:firstLineChars="200"/>
        <w:rPr>
          <w:rFonts w:ascii="仿宋" w:hAnsi="仿宋" w:eastAsia="仿宋" w:cs="方正仿宋简体"/>
          <w:sz w:val="24"/>
        </w:rPr>
      </w:pPr>
    </w:p>
    <w:p>
      <w:pPr>
        <w:spacing w:line="480" w:lineRule="exact"/>
        <w:ind w:firstLine="480" w:firstLineChars="200"/>
        <w:rPr>
          <w:rFonts w:ascii="仿宋" w:hAnsi="仿宋" w:eastAsia="仿宋" w:cs="方正仿宋简体"/>
          <w:sz w:val="24"/>
        </w:rPr>
      </w:pPr>
    </w:p>
    <w:p>
      <w:pPr>
        <w:spacing w:line="480" w:lineRule="exact"/>
        <w:ind w:firstLine="480" w:firstLineChars="200"/>
        <w:rPr>
          <w:rFonts w:ascii="仿宋" w:hAnsi="仿宋" w:eastAsia="仿宋" w:cs="方正仿宋简体"/>
          <w:sz w:val="24"/>
        </w:rPr>
      </w:pPr>
    </w:p>
    <w:p>
      <w:pPr>
        <w:spacing w:line="480" w:lineRule="exact"/>
        <w:ind w:firstLine="480" w:firstLineChars="200"/>
        <w:rPr>
          <w:rFonts w:ascii="仿宋" w:hAnsi="仿宋" w:eastAsia="仿宋" w:cs="方正仿宋简体"/>
          <w:sz w:val="24"/>
        </w:rPr>
      </w:pPr>
    </w:p>
    <w:p>
      <w:pPr>
        <w:spacing w:line="480" w:lineRule="exact"/>
        <w:ind w:firstLine="480" w:firstLineChars="200"/>
        <w:rPr>
          <w:rFonts w:ascii="仿宋" w:hAnsi="仿宋" w:eastAsia="仿宋" w:cs="方正仿宋简体"/>
          <w:sz w:val="24"/>
        </w:rPr>
      </w:pPr>
    </w:p>
    <w:p>
      <w:pPr>
        <w:spacing w:line="480" w:lineRule="exact"/>
        <w:ind w:firstLine="480" w:firstLineChars="200"/>
        <w:rPr>
          <w:rFonts w:ascii="仿宋" w:hAnsi="仿宋" w:eastAsia="仿宋" w:cs="方正仿宋简体"/>
          <w:sz w:val="24"/>
        </w:rPr>
      </w:pPr>
    </w:p>
    <w:p>
      <w:pPr>
        <w:spacing w:line="480" w:lineRule="exact"/>
        <w:ind w:firstLine="480" w:firstLineChars="200"/>
        <w:rPr>
          <w:rFonts w:ascii="仿宋" w:hAnsi="仿宋" w:eastAsia="仿宋" w:cs="方正仿宋简体"/>
          <w:sz w:val="24"/>
        </w:rPr>
      </w:pPr>
    </w:p>
    <w:p>
      <w:pPr>
        <w:spacing w:line="480" w:lineRule="exact"/>
        <w:ind w:firstLine="480" w:firstLineChars="200"/>
        <w:rPr>
          <w:rFonts w:ascii="仿宋" w:hAnsi="仿宋" w:eastAsia="仿宋" w:cs="方正仿宋简体"/>
          <w:sz w:val="24"/>
        </w:rPr>
      </w:pPr>
    </w:p>
    <w:p>
      <w:pPr>
        <w:spacing w:line="480" w:lineRule="exact"/>
        <w:ind w:firstLine="480" w:firstLineChars="200"/>
        <w:rPr>
          <w:rFonts w:ascii="仿宋" w:hAnsi="仿宋" w:eastAsia="仿宋" w:cs="方正仿宋简体"/>
          <w:sz w:val="24"/>
        </w:rPr>
      </w:pPr>
    </w:p>
    <w:p>
      <w:pPr>
        <w:spacing w:line="480" w:lineRule="exact"/>
        <w:ind w:firstLine="480" w:firstLineChars="200"/>
        <w:rPr>
          <w:rFonts w:ascii="仿宋" w:hAnsi="仿宋" w:eastAsia="仿宋" w:cs="方正仿宋简体"/>
          <w:sz w:val="24"/>
        </w:rPr>
      </w:pPr>
    </w:p>
    <w:p>
      <w:pPr>
        <w:pStyle w:val="3"/>
        <w:spacing w:line="360" w:lineRule="auto"/>
        <w:rPr>
          <w:rFonts w:ascii="仿宋" w:hAnsi="仿宋" w:eastAsia="仿宋"/>
          <w:b/>
          <w:sz w:val="28"/>
          <w:szCs w:val="28"/>
        </w:rPr>
      </w:pPr>
      <w:bookmarkStart w:id="235" w:name="_Toc9676122"/>
      <w:r>
        <w:rPr>
          <w:rFonts w:hint="eastAsia" w:ascii="仿宋" w:hAnsi="仿宋" w:eastAsia="仿宋"/>
          <w:b/>
          <w:sz w:val="28"/>
          <w:szCs w:val="28"/>
        </w:rPr>
        <w:t>十、《国家安全监管总局等七部门关于印发 全国尾矿库专项整治行动工作总结及下一步尾矿库综合治理行动重点工作安排的通知》</w:t>
      </w:r>
      <w:bookmarkEnd w:id="235"/>
    </w:p>
    <w:p>
      <w:pPr>
        <w:shd w:val="clear" w:color="auto" w:fill="FFFFFF"/>
        <w:spacing w:line="480" w:lineRule="exact"/>
        <w:ind w:firstLine="482" w:firstLineChars="200"/>
        <w:jc w:val="center"/>
        <w:rPr>
          <w:rFonts w:ascii="仿宋" w:hAnsi="仿宋" w:eastAsia="仿宋" w:cs="宋体"/>
          <w:b/>
          <w:color w:val="333333"/>
          <w:sz w:val="24"/>
        </w:rPr>
      </w:pPr>
      <w:r>
        <w:rPr>
          <w:rFonts w:hint="eastAsia" w:ascii="仿宋" w:hAnsi="仿宋" w:eastAsia="仿宋" w:cs="宋体"/>
          <w:b/>
          <w:color w:val="333333"/>
          <w:sz w:val="24"/>
        </w:rPr>
        <w:t xml:space="preserve"> </w:t>
      </w:r>
    </w:p>
    <w:p>
      <w:pPr>
        <w:shd w:val="clear" w:color="auto" w:fill="FFFFFF"/>
        <w:spacing w:line="480" w:lineRule="exact"/>
        <w:ind w:firstLine="482" w:firstLineChars="200"/>
        <w:jc w:val="center"/>
        <w:rPr>
          <w:rFonts w:ascii="仿宋" w:hAnsi="仿宋" w:eastAsia="仿宋" w:cs="宋体"/>
          <w:b/>
          <w:color w:val="333333"/>
          <w:sz w:val="24"/>
        </w:rPr>
      </w:pPr>
      <w:r>
        <w:rPr>
          <w:rFonts w:hint="eastAsia" w:ascii="仿宋" w:hAnsi="仿宋" w:eastAsia="仿宋" w:cs="宋体"/>
          <w:b/>
          <w:color w:val="333333"/>
          <w:sz w:val="24"/>
        </w:rPr>
        <w:t>国家安全监管总局等七部门关于印发 全国尾矿库专项整治行动</w:t>
      </w:r>
    </w:p>
    <w:p>
      <w:pPr>
        <w:shd w:val="clear" w:color="auto" w:fill="FFFFFF"/>
        <w:spacing w:line="480" w:lineRule="exact"/>
        <w:ind w:firstLine="482" w:firstLineChars="200"/>
        <w:jc w:val="center"/>
        <w:rPr>
          <w:rFonts w:ascii="仿宋" w:hAnsi="仿宋" w:eastAsia="仿宋" w:cs="宋体"/>
          <w:b/>
          <w:color w:val="333333"/>
          <w:sz w:val="24"/>
        </w:rPr>
      </w:pPr>
      <w:r>
        <w:rPr>
          <w:rFonts w:hint="eastAsia" w:ascii="仿宋" w:hAnsi="仿宋" w:eastAsia="仿宋" w:cs="宋体"/>
          <w:b/>
          <w:color w:val="333333"/>
          <w:sz w:val="24"/>
        </w:rPr>
        <w:t>工作总结及下一步尾矿库综合治理行动重点工作安排的通知</w:t>
      </w:r>
    </w:p>
    <w:p>
      <w:pPr>
        <w:shd w:val="clear" w:color="auto" w:fill="FFFFFF"/>
        <w:spacing w:line="480" w:lineRule="exact"/>
        <w:ind w:firstLine="480" w:firstLineChars="200"/>
        <w:jc w:val="center"/>
        <w:rPr>
          <w:rFonts w:ascii="仿宋" w:hAnsi="仿宋" w:eastAsia="仿宋" w:cs="宋体"/>
          <w:color w:val="333333"/>
          <w:sz w:val="24"/>
        </w:rPr>
      </w:pPr>
      <w:r>
        <w:rPr>
          <w:rFonts w:hint="eastAsia" w:ascii="仿宋" w:hAnsi="仿宋" w:eastAsia="仿宋" w:cs="宋体"/>
          <w:color w:val="333333"/>
          <w:sz w:val="24"/>
        </w:rPr>
        <w:t xml:space="preserve">安监总管一〔2013〕99号 </w:t>
      </w:r>
    </w:p>
    <w:p>
      <w:pPr>
        <w:shd w:val="clear" w:color="auto" w:fill="FFFFFF"/>
        <w:spacing w:line="480" w:lineRule="exact"/>
        <w:rPr>
          <w:rFonts w:ascii="仿宋" w:hAnsi="仿宋" w:eastAsia="仿宋" w:cs="宋体"/>
          <w:color w:val="333333"/>
          <w:sz w:val="24"/>
        </w:rPr>
      </w:pPr>
      <w:r>
        <w:rPr>
          <w:rFonts w:hint="eastAsia" w:ascii="仿宋" w:hAnsi="仿宋" w:eastAsia="仿宋" w:cs="宋体"/>
          <w:color w:val="333333"/>
          <w:sz w:val="24"/>
        </w:rPr>
        <w:t xml:space="preserve">各省、自治区、直辖市及新疆生产建设兵团安全生产监督管理局、发展改革委、工业和信息化主管部门、财政厅（局）、国土资源厅（局）、环境保护厅（局），河南、湖北省南水北调办公室，陕西省汉丹江流域水污染防治领导小组办公室：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现将《全国尾矿库专项整治行动工作总结及下一步尾矿库综合治理行动重点工作安排》印发给你们，请结合实际，认真组织实施。各级安全监管、发展改革、工业和信息化、财政、国土资源、环境保护和南水北调部门要继续加强协同配合，强化依法监管，继续落实尾矿库企业主体责</w:t>
      </w:r>
      <w:bookmarkStart w:id="236" w:name="_Toc25862_WPSOffice_Level2"/>
      <w:r>
        <w:rPr>
          <w:rFonts w:hint="eastAsia" w:ascii="仿宋" w:hAnsi="仿宋" w:eastAsia="仿宋" w:cs="宋体"/>
          <w:color w:val="333333"/>
          <w:sz w:val="24"/>
        </w:rPr>
        <w:t>任、政府监管责任，深化</w:t>
      </w:r>
      <w:bookmarkEnd w:id="236"/>
      <w:r>
        <w:rPr>
          <w:rFonts w:hint="eastAsia" w:ascii="仿宋" w:hAnsi="仿宋" w:eastAsia="仿宋" w:cs="宋体"/>
          <w:color w:val="333333"/>
          <w:sz w:val="24"/>
        </w:rPr>
        <w:t xml:space="preserve">“打非治违”、隐患排查治理工作，有效落实安全生产各项技术措施，完善应急预案，切实巩固尾矿库专项整治行动成果，有效防范和坚决遏制重特大事故的发生。 </w:t>
      </w:r>
    </w:p>
    <w:p>
      <w:pPr>
        <w:shd w:val="clear" w:color="auto" w:fill="FFFFFF"/>
        <w:spacing w:line="480" w:lineRule="exact"/>
        <w:ind w:right="960" w:firstLine="2400" w:firstLineChars="1000"/>
        <w:jc w:val="left"/>
        <w:rPr>
          <w:rFonts w:ascii="仿宋" w:hAnsi="仿宋" w:eastAsia="仿宋" w:cs="宋体"/>
          <w:color w:val="333333"/>
          <w:sz w:val="24"/>
        </w:rPr>
      </w:pPr>
      <w:r>
        <w:rPr>
          <w:rFonts w:hint="eastAsia" w:ascii="仿宋" w:hAnsi="仿宋" w:eastAsia="仿宋" w:cs="宋体"/>
          <w:color w:val="333333"/>
          <w:sz w:val="24"/>
        </w:rPr>
        <w:t xml:space="preserve">国家安全监管总局   国家发展改革委 </w:t>
      </w:r>
    </w:p>
    <w:p>
      <w:pPr>
        <w:shd w:val="clear" w:color="auto" w:fill="FFFFFF"/>
        <w:spacing w:line="480" w:lineRule="exact"/>
        <w:ind w:right="960" w:firstLine="2400" w:firstLineChars="1000"/>
        <w:jc w:val="left"/>
        <w:rPr>
          <w:rFonts w:ascii="仿宋" w:hAnsi="仿宋" w:eastAsia="仿宋" w:cs="宋体"/>
          <w:color w:val="333333"/>
          <w:sz w:val="24"/>
        </w:rPr>
      </w:pPr>
      <w:r>
        <w:rPr>
          <w:rFonts w:hint="eastAsia" w:ascii="仿宋" w:hAnsi="仿宋" w:eastAsia="仿宋" w:cs="宋体"/>
          <w:color w:val="333333"/>
          <w:sz w:val="24"/>
        </w:rPr>
        <w:t>工业和信息</w:t>
      </w:r>
      <w:bookmarkStart w:id="237" w:name="_Toc32238_WPSOffice_Level2"/>
      <w:r>
        <w:rPr>
          <w:rFonts w:hint="eastAsia" w:ascii="仿宋" w:hAnsi="仿宋" w:eastAsia="仿宋" w:cs="宋体"/>
          <w:color w:val="333333"/>
          <w:sz w:val="24"/>
        </w:rPr>
        <w:t xml:space="preserve">化部     财政部 </w:t>
      </w:r>
    </w:p>
    <w:p>
      <w:pPr>
        <w:shd w:val="clear" w:color="auto" w:fill="FFFFFF"/>
        <w:spacing w:line="480" w:lineRule="exact"/>
        <w:ind w:right="960" w:firstLine="2400" w:firstLineChars="1000"/>
        <w:jc w:val="left"/>
        <w:rPr>
          <w:rFonts w:ascii="仿宋" w:hAnsi="仿宋" w:eastAsia="仿宋" w:cs="宋体"/>
          <w:color w:val="333333"/>
          <w:sz w:val="24"/>
        </w:rPr>
      </w:pPr>
      <w:r>
        <w:rPr>
          <w:rFonts w:hint="eastAsia" w:ascii="仿宋" w:hAnsi="仿宋" w:eastAsia="仿宋" w:cs="宋体"/>
          <w:color w:val="333333"/>
          <w:sz w:val="24"/>
        </w:rPr>
        <w:t xml:space="preserve">国土资源部       </w:t>
      </w:r>
      <w:bookmarkEnd w:id="237"/>
      <w:r>
        <w:rPr>
          <w:rFonts w:hint="eastAsia" w:ascii="仿宋" w:hAnsi="仿宋" w:eastAsia="仿宋" w:cs="宋体"/>
          <w:color w:val="333333"/>
          <w:sz w:val="24"/>
        </w:rPr>
        <w:t xml:space="preserve">  </w:t>
      </w:r>
      <w:bookmarkStart w:id="238" w:name="_Toc27023_WPSOffice_Level2"/>
      <w:r>
        <w:rPr>
          <w:rFonts w:hint="eastAsia" w:ascii="仿宋" w:hAnsi="仿宋" w:eastAsia="仿宋" w:cs="宋体"/>
          <w:color w:val="333333"/>
          <w:sz w:val="24"/>
        </w:rPr>
        <w:t xml:space="preserve">环境保护部 </w:t>
      </w:r>
    </w:p>
    <w:p>
      <w:pPr>
        <w:shd w:val="clear" w:color="auto" w:fill="FFFFFF"/>
        <w:spacing w:line="480" w:lineRule="exact"/>
        <w:ind w:right="960" w:firstLine="2400" w:firstLineChars="1000"/>
        <w:jc w:val="left"/>
        <w:rPr>
          <w:rFonts w:ascii="仿宋" w:hAnsi="仿宋" w:eastAsia="仿宋" w:cs="宋体"/>
          <w:color w:val="333333"/>
          <w:sz w:val="24"/>
        </w:rPr>
      </w:pPr>
      <w:r>
        <w:rPr>
          <w:rFonts w:hint="eastAsia" w:ascii="仿宋" w:hAnsi="仿宋" w:eastAsia="仿宋" w:cs="宋体"/>
          <w:color w:val="333333"/>
          <w:sz w:val="24"/>
        </w:rPr>
        <w:t>国务院南水北</w:t>
      </w:r>
      <w:bookmarkEnd w:id="238"/>
      <w:r>
        <w:rPr>
          <w:rFonts w:hint="eastAsia" w:ascii="仿宋" w:hAnsi="仿宋" w:eastAsia="仿宋" w:cs="宋体"/>
          <w:color w:val="333333"/>
          <w:sz w:val="24"/>
        </w:rPr>
        <w:t>调办</w:t>
      </w:r>
      <w:bookmarkStart w:id="239" w:name="_Toc141_WPSOffice_Level2"/>
      <w:r>
        <w:rPr>
          <w:rFonts w:hint="eastAsia" w:ascii="仿宋" w:hAnsi="仿宋" w:eastAsia="仿宋" w:cs="宋体"/>
          <w:color w:val="333333"/>
          <w:sz w:val="24"/>
        </w:rPr>
        <w:t xml:space="preserve"> </w:t>
      </w:r>
    </w:p>
    <w:p>
      <w:pPr>
        <w:shd w:val="clear" w:color="auto" w:fill="FFFFFF"/>
        <w:spacing w:line="480" w:lineRule="exact"/>
        <w:ind w:right="960" w:firstLine="3360" w:firstLineChars="1400"/>
        <w:jc w:val="left"/>
        <w:rPr>
          <w:rFonts w:ascii="仿宋" w:hAnsi="仿宋" w:eastAsia="仿宋" w:cs="宋体"/>
          <w:color w:val="333333"/>
          <w:sz w:val="24"/>
        </w:rPr>
      </w:pPr>
      <w:r>
        <w:rPr>
          <w:rFonts w:hint="eastAsia" w:ascii="仿宋" w:hAnsi="仿宋" w:eastAsia="仿宋" w:cs="宋体"/>
          <w:color w:val="333333"/>
          <w:sz w:val="24"/>
        </w:rPr>
        <w:t>2013 年 8 月 2</w:t>
      </w:r>
      <w:bookmarkEnd w:id="239"/>
      <w:r>
        <w:rPr>
          <w:rFonts w:hint="eastAsia" w:ascii="仿宋" w:hAnsi="仿宋" w:eastAsia="仿宋" w:cs="宋体"/>
          <w:color w:val="333333"/>
          <w:sz w:val="24"/>
        </w:rPr>
        <w:t xml:space="preserve">6 日 </w:t>
      </w:r>
    </w:p>
    <w:p>
      <w:pPr>
        <w:shd w:val="clear" w:color="auto" w:fill="FFFFFF"/>
        <w:spacing w:line="480" w:lineRule="exact"/>
        <w:ind w:firstLine="482" w:firstLineChars="200"/>
        <w:jc w:val="center"/>
        <w:rPr>
          <w:rFonts w:ascii="仿宋" w:hAnsi="仿宋" w:eastAsia="仿宋" w:cs="宋体"/>
          <w:color w:val="333333"/>
          <w:sz w:val="24"/>
        </w:rPr>
      </w:pPr>
      <w:r>
        <w:rPr>
          <w:rFonts w:hint="eastAsia" w:ascii="仿宋" w:hAnsi="仿宋" w:eastAsia="仿宋" w:cs="宋体"/>
          <w:b/>
          <w:color w:val="333333"/>
          <w:sz w:val="24"/>
        </w:rPr>
        <w:t xml:space="preserve">全国尾矿库专项整治行动工作总结及 </w:t>
      </w:r>
    </w:p>
    <w:p>
      <w:pPr>
        <w:shd w:val="clear" w:color="auto" w:fill="FFFFFF"/>
        <w:spacing w:line="480" w:lineRule="exact"/>
        <w:ind w:firstLine="482" w:firstLineChars="200"/>
        <w:jc w:val="center"/>
        <w:rPr>
          <w:rFonts w:ascii="仿宋" w:hAnsi="仿宋" w:eastAsia="仿宋" w:cs="宋体"/>
          <w:color w:val="333333"/>
          <w:sz w:val="24"/>
        </w:rPr>
      </w:pPr>
      <w:r>
        <w:rPr>
          <w:rFonts w:hint="eastAsia" w:ascii="仿宋" w:hAnsi="仿宋" w:eastAsia="仿宋" w:cs="宋体"/>
          <w:b/>
          <w:color w:val="333333"/>
          <w:sz w:val="24"/>
        </w:rPr>
        <w:t xml:space="preserve">下一步尾矿库综合治理行动重点工作安排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Times New Roman"/>
          <w:color w:val="333333"/>
          <w:sz w:val="24"/>
        </w:rPr>
        <w:t>2007</w:t>
      </w:r>
      <w:r>
        <w:rPr>
          <w:rFonts w:hint="eastAsia" w:ascii="仿宋" w:hAnsi="仿宋" w:eastAsia="仿宋" w:cs="宋体"/>
          <w:color w:val="333333"/>
          <w:sz w:val="24"/>
        </w:rPr>
        <w:t>年</w:t>
      </w:r>
      <w:r>
        <w:rPr>
          <w:rFonts w:hint="eastAsia" w:ascii="仿宋" w:hAnsi="仿宋" w:eastAsia="仿宋" w:cs="Times New Roman"/>
          <w:color w:val="333333"/>
          <w:sz w:val="24"/>
        </w:rPr>
        <w:t>5</w:t>
      </w:r>
      <w:r>
        <w:rPr>
          <w:rFonts w:hint="eastAsia" w:ascii="仿宋" w:hAnsi="仿宋" w:eastAsia="仿宋" w:cs="宋体"/>
          <w:color w:val="333333"/>
          <w:sz w:val="24"/>
        </w:rPr>
        <w:t>月，国家安全监管总局、国家发展改革委、国土资源部、原环保总局等四部门联合印发《关于印发开展尾矿库专项整治行动工作方案的通知》（安监总管一〔</w:t>
      </w:r>
      <w:r>
        <w:rPr>
          <w:rFonts w:hint="eastAsia" w:ascii="仿宋" w:hAnsi="仿宋" w:eastAsia="仿宋" w:cs="Times New Roman"/>
          <w:color w:val="333333"/>
          <w:sz w:val="24"/>
        </w:rPr>
        <w:t>2007</w:t>
      </w:r>
      <w:r>
        <w:rPr>
          <w:rFonts w:hint="eastAsia" w:ascii="仿宋" w:hAnsi="仿宋" w:eastAsia="仿宋" w:cs="宋体"/>
          <w:color w:val="333333"/>
          <w:sz w:val="24"/>
        </w:rPr>
        <w:t>〕</w:t>
      </w:r>
      <w:r>
        <w:rPr>
          <w:rFonts w:hint="eastAsia" w:ascii="仿宋" w:hAnsi="仿宋" w:eastAsia="仿宋" w:cs="Times New Roman"/>
          <w:color w:val="333333"/>
          <w:sz w:val="24"/>
        </w:rPr>
        <w:t>112</w:t>
      </w:r>
      <w:r>
        <w:rPr>
          <w:rFonts w:hint="eastAsia" w:ascii="仿宋" w:hAnsi="仿宋" w:eastAsia="仿宋" w:cs="宋体"/>
          <w:color w:val="333333"/>
          <w:sz w:val="24"/>
        </w:rPr>
        <w:t>号）以来，连续</w:t>
      </w:r>
      <w:r>
        <w:rPr>
          <w:rFonts w:hint="eastAsia" w:ascii="仿宋" w:hAnsi="仿宋" w:eastAsia="仿宋" w:cs="Times New Roman"/>
          <w:color w:val="333333"/>
          <w:sz w:val="24"/>
        </w:rPr>
        <w:t>6</w:t>
      </w:r>
      <w:r>
        <w:rPr>
          <w:rFonts w:hint="eastAsia" w:ascii="仿宋" w:hAnsi="仿宋" w:eastAsia="仿宋" w:cs="宋体"/>
          <w:color w:val="333333"/>
          <w:sz w:val="24"/>
        </w:rPr>
        <w:t>年开展全国尾矿库专项整治行动，取得了显著成效。为深化尾矿库专项治理行动，巩固扩大专项整治行动成果，解决尾矿库安全环保方面面临的新矛盾、新挑战和新要求，经国务院同意，从</w:t>
      </w:r>
      <w:r>
        <w:rPr>
          <w:rFonts w:hint="eastAsia" w:ascii="仿宋" w:hAnsi="仿宋" w:eastAsia="仿宋" w:cs="Times New Roman"/>
          <w:color w:val="333333"/>
          <w:sz w:val="24"/>
        </w:rPr>
        <w:t>2013</w:t>
      </w:r>
      <w:r>
        <w:rPr>
          <w:rFonts w:hint="eastAsia" w:ascii="仿宋" w:hAnsi="仿宋" w:eastAsia="仿宋" w:cs="宋体"/>
          <w:color w:val="333333"/>
          <w:sz w:val="24"/>
        </w:rPr>
        <w:t xml:space="preserve">年起启动新一轮尾矿库综合治理行动，推动实现尾矿库安全环保形势的持续稳定好转乃至根本好转。我们在总结尾矿库专项整治行动工作情况、分析存在问题的基础上，提出了下一步尾矿库综合治理行动重点工作安排。 </w:t>
      </w:r>
    </w:p>
    <w:p>
      <w:pPr>
        <w:shd w:val="clear" w:color="auto" w:fill="FFFFFF"/>
        <w:spacing w:line="480" w:lineRule="exact"/>
        <w:ind w:firstLine="482" w:firstLineChars="200"/>
        <w:rPr>
          <w:rFonts w:ascii="仿宋" w:hAnsi="仿宋" w:eastAsia="仿宋" w:cs="宋体"/>
          <w:color w:val="333333"/>
          <w:sz w:val="24"/>
        </w:rPr>
      </w:pPr>
      <w:r>
        <w:rPr>
          <w:rFonts w:hint="eastAsia" w:ascii="仿宋" w:hAnsi="仿宋" w:eastAsia="仿宋" w:cs="宋体"/>
          <w:b/>
          <w:bCs/>
          <w:color w:val="333333"/>
          <w:sz w:val="24"/>
        </w:rPr>
        <w:t xml:space="preserve">一、尾矿库专项整治工作取得明显进展和显著成效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一）尾矿库安全、环保形势趋于稳定好转。近年来，各地区、各有关部门和单位坚决贯彻落实党中央、国务院的决策部署，始终坚持把尾矿库安全环保工作作为深入贯彻落实科学发展观的重要内容，大力推进尾矿库专项整治行动，尾矿库安全环保整体水平得到明显提升，形势趋于稳定好转。</w:t>
      </w:r>
      <w:r>
        <w:rPr>
          <w:rFonts w:hint="eastAsia" w:ascii="仿宋" w:hAnsi="仿宋" w:eastAsia="仿宋" w:cs="Times New Roman"/>
          <w:color w:val="333333"/>
          <w:sz w:val="24"/>
        </w:rPr>
        <w:t>2009</w:t>
      </w:r>
      <w:r>
        <w:rPr>
          <w:rFonts w:hint="eastAsia" w:ascii="仿宋" w:hAnsi="仿宋" w:eastAsia="仿宋" w:cs="宋体"/>
          <w:color w:val="333333"/>
          <w:sz w:val="24"/>
        </w:rPr>
        <w:t>年以来，全国尾矿库事故总量和伤亡人员数量大幅下降，</w:t>
      </w:r>
      <w:r>
        <w:rPr>
          <w:rFonts w:hint="eastAsia" w:ascii="仿宋" w:hAnsi="仿宋" w:eastAsia="仿宋" w:cs="Times New Roman"/>
          <w:color w:val="333333"/>
          <w:sz w:val="24"/>
        </w:rPr>
        <w:t>2012</w:t>
      </w:r>
      <w:r>
        <w:rPr>
          <w:rFonts w:hint="eastAsia" w:ascii="仿宋" w:hAnsi="仿宋" w:eastAsia="仿宋" w:cs="宋体"/>
          <w:color w:val="333333"/>
          <w:sz w:val="24"/>
        </w:rPr>
        <w:t xml:space="preserve">年实现了尾矿库生产人员零伤亡，尾矿库环境事件明显减少。此外，针对尾矿库特点，各地区、各有关部门和单位狠抓尾矿库防汛度汛工作，每年定期组织开展汛期尾矿库安全检查和隐患排查治理工作，基本实现了尾矿库安全度汛。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（二）尾矿库隐患治理工作取得显著成效。根据国家安全监管总局等五部门《关于印发尾矿库隐患综合治理方案的通知》（安监总管一〔</w:t>
      </w:r>
      <w:r>
        <w:rPr>
          <w:rFonts w:hint="eastAsia" w:ascii="仿宋" w:hAnsi="仿宋" w:eastAsia="仿宋" w:cs="Times New Roman"/>
          <w:color w:val="333333"/>
          <w:sz w:val="24"/>
        </w:rPr>
        <w:t>2009</w:t>
      </w:r>
      <w:r>
        <w:rPr>
          <w:rFonts w:hint="eastAsia" w:ascii="仿宋" w:hAnsi="仿宋" w:eastAsia="仿宋" w:cs="宋体"/>
          <w:color w:val="333333"/>
          <w:sz w:val="24"/>
        </w:rPr>
        <w:t>〕</w:t>
      </w:r>
      <w:r>
        <w:rPr>
          <w:rFonts w:hint="eastAsia" w:ascii="仿宋" w:hAnsi="仿宋" w:eastAsia="仿宋" w:cs="Times New Roman"/>
          <w:color w:val="333333"/>
          <w:sz w:val="24"/>
        </w:rPr>
        <w:t>112</w:t>
      </w:r>
      <w:r>
        <w:rPr>
          <w:rFonts w:hint="eastAsia" w:ascii="仿宋" w:hAnsi="仿宋" w:eastAsia="仿宋" w:cs="宋体"/>
          <w:color w:val="333333"/>
          <w:sz w:val="24"/>
        </w:rPr>
        <w:t>号）要求，各地区以治理尾矿库安全和环境隐患为主要任务，大力开展尾矿库专项整治工作，成效明显。截至</w:t>
      </w:r>
      <w:r>
        <w:rPr>
          <w:rFonts w:hint="eastAsia" w:ascii="仿宋" w:hAnsi="仿宋" w:eastAsia="仿宋" w:cs="Times New Roman"/>
          <w:color w:val="333333"/>
          <w:sz w:val="24"/>
        </w:rPr>
        <w:t>2012</w:t>
      </w:r>
      <w:r>
        <w:rPr>
          <w:rFonts w:hint="eastAsia" w:ascii="仿宋" w:hAnsi="仿宋" w:eastAsia="仿宋" w:cs="宋体"/>
          <w:color w:val="333333"/>
          <w:sz w:val="24"/>
        </w:rPr>
        <w:t>年底，全国危、险、病库数量由</w:t>
      </w:r>
      <w:r>
        <w:rPr>
          <w:rFonts w:hint="eastAsia" w:ascii="仿宋" w:hAnsi="仿宋" w:eastAsia="仿宋" w:cs="Times New Roman"/>
          <w:color w:val="333333"/>
          <w:sz w:val="24"/>
        </w:rPr>
        <w:t>2008</w:t>
      </w:r>
      <w:r>
        <w:rPr>
          <w:rFonts w:hint="eastAsia" w:ascii="仿宋" w:hAnsi="仿宋" w:eastAsia="仿宋" w:cs="宋体"/>
          <w:color w:val="333333"/>
          <w:sz w:val="24"/>
        </w:rPr>
        <w:t>年底的</w:t>
      </w:r>
      <w:r>
        <w:rPr>
          <w:rFonts w:hint="eastAsia" w:ascii="仿宋" w:hAnsi="仿宋" w:eastAsia="仿宋" w:cs="Times New Roman"/>
          <w:color w:val="333333"/>
          <w:sz w:val="24"/>
        </w:rPr>
        <w:t>4910</w:t>
      </w:r>
      <w:r>
        <w:rPr>
          <w:rFonts w:hint="eastAsia" w:ascii="仿宋" w:hAnsi="仿宋" w:eastAsia="仿宋" w:cs="宋体"/>
          <w:color w:val="333333"/>
          <w:sz w:val="24"/>
        </w:rPr>
        <w:t>座下降到</w:t>
      </w:r>
      <w:r>
        <w:rPr>
          <w:rFonts w:hint="eastAsia" w:ascii="仿宋" w:hAnsi="仿宋" w:eastAsia="仿宋" w:cs="Times New Roman"/>
          <w:color w:val="333333"/>
          <w:sz w:val="24"/>
        </w:rPr>
        <w:t>1223</w:t>
      </w:r>
      <w:r>
        <w:rPr>
          <w:rFonts w:hint="eastAsia" w:ascii="仿宋" w:hAnsi="仿宋" w:eastAsia="仿宋" w:cs="宋体"/>
          <w:color w:val="333333"/>
          <w:sz w:val="24"/>
        </w:rPr>
        <w:t>座，下降</w:t>
      </w:r>
      <w:r>
        <w:rPr>
          <w:rFonts w:hint="eastAsia" w:ascii="仿宋" w:hAnsi="仿宋" w:eastAsia="仿宋" w:cs="Times New Roman"/>
          <w:color w:val="333333"/>
          <w:sz w:val="24"/>
        </w:rPr>
        <w:t>75.1%</w:t>
      </w:r>
      <w:r>
        <w:rPr>
          <w:rFonts w:hint="eastAsia" w:ascii="仿宋" w:hAnsi="仿宋" w:eastAsia="仿宋" w:cs="宋体"/>
          <w:color w:val="333333"/>
          <w:sz w:val="24"/>
        </w:rPr>
        <w:t>。同时，中央财政对尾矿库隐患治理工作给予了大力支持。截至目前，国家发展改革委已对</w:t>
      </w:r>
      <w:r>
        <w:rPr>
          <w:rFonts w:hint="eastAsia" w:ascii="仿宋" w:hAnsi="仿宋" w:eastAsia="仿宋" w:cs="Times New Roman"/>
          <w:color w:val="333333"/>
          <w:sz w:val="24"/>
        </w:rPr>
        <w:t>53</w:t>
      </w:r>
      <w:r>
        <w:rPr>
          <w:rFonts w:hint="eastAsia" w:ascii="仿宋" w:hAnsi="仿宋" w:eastAsia="仿宋" w:cs="宋体"/>
          <w:color w:val="333333"/>
          <w:sz w:val="24"/>
        </w:rPr>
        <w:t>个尾矿库隐患综合治理项目下达了专项资金</w:t>
      </w:r>
      <w:r>
        <w:rPr>
          <w:rFonts w:hint="eastAsia" w:ascii="仿宋" w:hAnsi="仿宋" w:eastAsia="仿宋" w:cs="Times New Roman"/>
          <w:color w:val="333333"/>
          <w:sz w:val="24"/>
        </w:rPr>
        <w:t>3.64</w:t>
      </w:r>
      <w:r>
        <w:rPr>
          <w:rFonts w:hint="eastAsia" w:ascii="仿宋" w:hAnsi="仿宋" w:eastAsia="仿宋" w:cs="宋体"/>
          <w:color w:val="333333"/>
          <w:sz w:val="24"/>
        </w:rPr>
        <w:t>亿元，财政部已对</w:t>
      </w:r>
      <w:r>
        <w:rPr>
          <w:rFonts w:hint="eastAsia" w:ascii="仿宋" w:hAnsi="仿宋" w:eastAsia="仿宋" w:cs="Times New Roman"/>
          <w:color w:val="333333"/>
          <w:sz w:val="24"/>
        </w:rPr>
        <w:t>100</w:t>
      </w:r>
      <w:r>
        <w:rPr>
          <w:rFonts w:hint="eastAsia" w:ascii="仿宋" w:hAnsi="仿宋" w:eastAsia="仿宋" w:cs="宋体"/>
          <w:color w:val="333333"/>
          <w:sz w:val="24"/>
        </w:rPr>
        <w:t>座中央下放地方、政策性关闭破产有色金属矿山企业尾矿库闭库治理项目下达了专项资金</w:t>
      </w:r>
      <w:r>
        <w:rPr>
          <w:rFonts w:hint="eastAsia" w:ascii="仿宋" w:hAnsi="仿宋" w:eastAsia="仿宋" w:cs="Times New Roman"/>
          <w:color w:val="333333"/>
          <w:sz w:val="24"/>
        </w:rPr>
        <w:t>17.92</w:t>
      </w:r>
      <w:r>
        <w:rPr>
          <w:rFonts w:hint="eastAsia" w:ascii="仿宋" w:hAnsi="仿宋" w:eastAsia="仿宋" w:cs="宋体"/>
          <w:color w:val="333333"/>
          <w:sz w:val="24"/>
        </w:rPr>
        <w:t>亿元。国家发展改革委和国家安全监管总局批复了</w:t>
      </w:r>
      <w:r>
        <w:rPr>
          <w:rFonts w:hint="eastAsia" w:ascii="仿宋" w:hAnsi="仿宋" w:eastAsia="仿宋" w:cs="Times New Roman"/>
          <w:color w:val="333333"/>
          <w:sz w:val="24"/>
        </w:rPr>
        <w:t>19</w:t>
      </w:r>
      <w:r>
        <w:rPr>
          <w:rFonts w:hint="eastAsia" w:ascii="仿宋" w:hAnsi="仿宋" w:eastAsia="仿宋" w:cs="宋体"/>
          <w:color w:val="333333"/>
          <w:sz w:val="24"/>
        </w:rPr>
        <w:t>个地区无主尾矿库隐患综合治理项目实施方案，原则同意安排</w:t>
      </w:r>
      <w:r>
        <w:rPr>
          <w:rFonts w:hint="eastAsia" w:ascii="仿宋" w:hAnsi="仿宋" w:eastAsia="仿宋" w:cs="Times New Roman"/>
          <w:color w:val="333333"/>
          <w:sz w:val="24"/>
        </w:rPr>
        <w:t>14.83</w:t>
      </w:r>
      <w:r>
        <w:rPr>
          <w:rFonts w:hint="eastAsia" w:ascii="仿宋" w:hAnsi="仿宋" w:eastAsia="仿宋" w:cs="宋体"/>
          <w:color w:val="333333"/>
          <w:sz w:val="24"/>
        </w:rPr>
        <w:t>亿元中央投资支持</w:t>
      </w:r>
      <w:r>
        <w:rPr>
          <w:rFonts w:hint="eastAsia" w:ascii="仿宋" w:hAnsi="仿宋" w:eastAsia="仿宋" w:cs="Times New Roman"/>
          <w:color w:val="333333"/>
          <w:sz w:val="24"/>
        </w:rPr>
        <w:t>790</w:t>
      </w:r>
      <w:r>
        <w:rPr>
          <w:rFonts w:hint="eastAsia" w:ascii="仿宋" w:hAnsi="仿宋" w:eastAsia="仿宋" w:cs="宋体"/>
          <w:color w:val="333333"/>
          <w:sz w:val="24"/>
        </w:rPr>
        <w:t>座无主尾矿库隐患综合治理项目。中央财政的支持极大地带动了地方政府和尾矿库企业的投入，</w:t>
      </w:r>
      <w:r>
        <w:rPr>
          <w:rFonts w:hint="eastAsia" w:ascii="仿宋" w:hAnsi="仿宋" w:eastAsia="仿宋" w:cs="Times New Roman"/>
          <w:color w:val="333333"/>
          <w:sz w:val="24"/>
        </w:rPr>
        <w:t>2009</w:t>
      </w:r>
      <w:r>
        <w:rPr>
          <w:rFonts w:hint="eastAsia" w:ascii="仿宋" w:hAnsi="仿宋" w:eastAsia="仿宋" w:cs="宋体"/>
          <w:color w:val="333333"/>
          <w:sz w:val="24"/>
        </w:rPr>
        <w:t>－</w:t>
      </w:r>
      <w:r>
        <w:rPr>
          <w:rFonts w:hint="eastAsia" w:ascii="仿宋" w:hAnsi="仿宋" w:eastAsia="仿宋" w:cs="Times New Roman"/>
          <w:color w:val="333333"/>
          <w:sz w:val="24"/>
        </w:rPr>
        <w:t>2012</w:t>
      </w:r>
      <w:r>
        <w:rPr>
          <w:rFonts w:hint="eastAsia" w:ascii="仿宋" w:hAnsi="仿宋" w:eastAsia="仿宋" w:cs="宋体"/>
          <w:color w:val="333333"/>
          <w:sz w:val="24"/>
        </w:rPr>
        <w:t>年地方政府和相关企业共投入</w:t>
      </w:r>
      <w:r>
        <w:rPr>
          <w:rFonts w:hint="eastAsia" w:ascii="仿宋" w:hAnsi="仿宋" w:eastAsia="仿宋" w:cs="Times New Roman"/>
          <w:color w:val="333333"/>
          <w:sz w:val="24"/>
        </w:rPr>
        <w:t>162.22</w:t>
      </w:r>
      <w:r>
        <w:rPr>
          <w:rFonts w:hint="eastAsia" w:ascii="仿宋" w:hAnsi="仿宋" w:eastAsia="仿宋" w:cs="宋体"/>
          <w:color w:val="333333"/>
          <w:sz w:val="24"/>
        </w:rPr>
        <w:t xml:space="preserve">亿元用于治理尾矿库隐患，有力地推动了尾矿库专项整治工作。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（三）尾矿库“打非治违”、整顿关闭工作取得阶段性成果。根据国务院安委会《关于进一步做好金属非金属矿山整顿关闭工作的意见》（安委办〔</w:t>
      </w:r>
      <w:r>
        <w:rPr>
          <w:rFonts w:hint="eastAsia" w:ascii="仿宋" w:hAnsi="仿宋" w:eastAsia="仿宋" w:cs="Times New Roman"/>
          <w:color w:val="333333"/>
          <w:sz w:val="24"/>
        </w:rPr>
        <w:t>2009</w:t>
      </w:r>
      <w:r>
        <w:rPr>
          <w:rFonts w:hint="eastAsia" w:ascii="仿宋" w:hAnsi="仿宋" w:eastAsia="仿宋" w:cs="宋体"/>
          <w:color w:val="333333"/>
          <w:sz w:val="24"/>
        </w:rPr>
        <w:t>〕</w:t>
      </w:r>
      <w:r>
        <w:rPr>
          <w:rFonts w:hint="eastAsia" w:ascii="仿宋" w:hAnsi="仿宋" w:eastAsia="仿宋" w:cs="Times New Roman"/>
          <w:color w:val="333333"/>
          <w:sz w:val="24"/>
        </w:rPr>
        <w:t>13</w:t>
      </w:r>
      <w:r>
        <w:rPr>
          <w:rFonts w:hint="eastAsia" w:ascii="仿宋" w:hAnsi="仿宋" w:eastAsia="仿宋" w:cs="宋体"/>
          <w:color w:val="333333"/>
          <w:sz w:val="24"/>
        </w:rPr>
        <w:t>号）和《关于开展严厉打击非法违法生产经营建设行为专项行动的通知》（安委明电〔</w:t>
      </w:r>
      <w:r>
        <w:rPr>
          <w:rFonts w:hint="eastAsia" w:ascii="仿宋" w:hAnsi="仿宋" w:eastAsia="仿宋" w:cs="Times New Roman"/>
          <w:color w:val="333333"/>
          <w:sz w:val="24"/>
        </w:rPr>
        <w:t>2011</w:t>
      </w:r>
      <w:r>
        <w:rPr>
          <w:rFonts w:hint="eastAsia" w:ascii="仿宋" w:hAnsi="仿宋" w:eastAsia="仿宋" w:cs="宋体"/>
          <w:color w:val="333333"/>
          <w:sz w:val="24"/>
        </w:rPr>
        <w:t>〕</w:t>
      </w:r>
      <w:r>
        <w:rPr>
          <w:rFonts w:hint="eastAsia" w:ascii="仿宋" w:hAnsi="仿宋" w:eastAsia="仿宋" w:cs="Times New Roman"/>
          <w:color w:val="333333"/>
          <w:sz w:val="24"/>
        </w:rPr>
        <w:t>7</w:t>
      </w:r>
      <w:r>
        <w:rPr>
          <w:rFonts w:hint="eastAsia" w:ascii="仿宋" w:hAnsi="仿宋" w:eastAsia="仿宋" w:cs="宋体"/>
          <w:color w:val="333333"/>
          <w:sz w:val="24"/>
        </w:rPr>
        <w:t>号）要求，各地区高度重视、精心组织、完</w:t>
      </w:r>
      <w:bookmarkStart w:id="240" w:name="_Toc30499_WPSOffice_Level2"/>
      <w:r>
        <w:rPr>
          <w:rFonts w:hint="eastAsia" w:ascii="仿宋" w:hAnsi="仿宋" w:eastAsia="仿宋" w:cs="宋体"/>
          <w:color w:val="333333"/>
          <w:sz w:val="24"/>
        </w:rPr>
        <w:t>善机制、严格关闭程序和标准，积极</w:t>
      </w:r>
      <w:bookmarkEnd w:id="240"/>
      <w:r>
        <w:rPr>
          <w:rFonts w:hint="eastAsia" w:ascii="仿宋" w:hAnsi="仿宋" w:eastAsia="仿宋" w:cs="宋体"/>
          <w:color w:val="333333"/>
          <w:sz w:val="24"/>
        </w:rPr>
        <w:t>推进</w:t>
      </w:r>
      <w:bookmarkStart w:id="241" w:name="_Toc17702_WPSOffice_Level2"/>
      <w:r>
        <w:rPr>
          <w:rFonts w:hint="eastAsia" w:ascii="仿宋" w:hAnsi="仿宋" w:eastAsia="仿宋" w:cs="宋体"/>
          <w:color w:val="333333"/>
          <w:sz w:val="24"/>
        </w:rPr>
        <w:t>尾矿库“打非治违”和整顿关闭工作，成效显著</w:t>
      </w:r>
      <w:bookmarkEnd w:id="241"/>
      <w:r>
        <w:rPr>
          <w:rFonts w:hint="eastAsia" w:ascii="仿宋" w:hAnsi="仿宋" w:eastAsia="仿宋" w:cs="宋体"/>
          <w:color w:val="333333"/>
          <w:sz w:val="24"/>
        </w:rPr>
        <w:t>。截</w:t>
      </w:r>
      <w:bookmarkStart w:id="242" w:name="_Toc22654_WPSOffice_Level2"/>
      <w:r>
        <w:rPr>
          <w:rFonts w:hint="eastAsia" w:ascii="仿宋" w:hAnsi="仿宋" w:eastAsia="仿宋" w:cs="宋体"/>
          <w:color w:val="333333"/>
          <w:sz w:val="24"/>
        </w:rPr>
        <w:t>至</w:t>
      </w:r>
      <w:r>
        <w:rPr>
          <w:rFonts w:hint="eastAsia" w:ascii="仿宋" w:hAnsi="仿宋" w:eastAsia="仿宋" w:cs="Times New Roman"/>
          <w:color w:val="333333"/>
          <w:sz w:val="24"/>
        </w:rPr>
        <w:t>2012</w:t>
      </w:r>
      <w:r>
        <w:rPr>
          <w:rFonts w:hint="eastAsia" w:ascii="仿宋" w:hAnsi="仿宋" w:eastAsia="仿宋" w:cs="宋体"/>
          <w:color w:val="333333"/>
          <w:sz w:val="24"/>
        </w:rPr>
        <w:t>年底，各地区共依法取缔关闭或</w:t>
      </w:r>
      <w:bookmarkEnd w:id="242"/>
      <w:r>
        <w:rPr>
          <w:rFonts w:hint="eastAsia" w:ascii="仿宋" w:hAnsi="仿宋" w:eastAsia="仿宋" w:cs="宋体"/>
          <w:color w:val="333333"/>
          <w:sz w:val="24"/>
        </w:rPr>
        <w:t>停产</w:t>
      </w:r>
      <w:bookmarkStart w:id="243" w:name="_Toc11842_WPSOffice_Level2"/>
      <w:r>
        <w:rPr>
          <w:rFonts w:hint="eastAsia" w:ascii="仿宋" w:hAnsi="仿宋" w:eastAsia="仿宋" w:cs="宋体"/>
          <w:color w:val="333333"/>
          <w:sz w:val="24"/>
        </w:rPr>
        <w:t>整顿非法建设和生产、不具备安</w:t>
      </w:r>
      <w:bookmarkEnd w:id="243"/>
      <w:r>
        <w:rPr>
          <w:rFonts w:hint="eastAsia" w:ascii="仿宋" w:hAnsi="仿宋" w:eastAsia="仿宋" w:cs="宋体"/>
          <w:color w:val="333333"/>
          <w:sz w:val="24"/>
        </w:rPr>
        <w:t>全生产条件、严重污染环境以及存在重大安全隐患的尾矿库</w:t>
      </w:r>
      <w:r>
        <w:rPr>
          <w:rFonts w:hint="eastAsia" w:ascii="仿宋" w:hAnsi="仿宋" w:eastAsia="仿宋" w:cs="Times New Roman"/>
          <w:color w:val="333333"/>
          <w:sz w:val="24"/>
        </w:rPr>
        <w:t>3690</w:t>
      </w:r>
      <w:r>
        <w:rPr>
          <w:rFonts w:hint="eastAsia" w:ascii="仿宋" w:hAnsi="仿宋" w:eastAsia="仿宋" w:cs="宋体"/>
          <w:color w:val="333333"/>
          <w:sz w:val="24"/>
        </w:rPr>
        <w:t xml:space="preserve">座（次），占全国尾矿库总数的近三分之一，进一步夯实了尾矿库安全环保的基础。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四）尾矿库企业主体责任得到进一步落实。各尾矿库企业进一步落实安全环保管理主体责任，普遍建立了以法定代表人负责制为核心的各级安全环保责任制，健全了安全环保管理机构，制定实施了相关配套制度、措施、细则、办法和操作规程，认真执行建设项目安全环保设施“三同时”制度，完善尾矿库隐患排查治理机制，基本实现了隐患排查治理的常态化、制度化。同时，积极推进安全生产标准化建设，突出加强尾矿库现场管理，积极强化教育培训，切实提高了全员安全环保意识，积极加强尾矿库应急管理和应急演练，进一步提高了应对尾矿库事故灾难的能力。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（五）尾矿库监管工作显著加强。国家安全监管总局等五部门联合印发了《关于进</w:t>
      </w:r>
      <w:bookmarkStart w:id="244" w:name="_Toc9665_WPSOffice_Level2"/>
      <w:r>
        <w:rPr>
          <w:rFonts w:hint="eastAsia" w:ascii="仿宋" w:hAnsi="仿宋" w:eastAsia="仿宋" w:cs="宋体"/>
          <w:color w:val="333333"/>
          <w:sz w:val="24"/>
        </w:rPr>
        <w:t>一步加强尾矿库监督管理工作的指导意见》（安监总管一〔</w:t>
      </w:r>
      <w:r>
        <w:rPr>
          <w:rFonts w:hint="eastAsia" w:ascii="仿宋" w:hAnsi="仿宋" w:eastAsia="仿宋" w:cs="Times New Roman"/>
          <w:color w:val="333333"/>
          <w:sz w:val="24"/>
        </w:rPr>
        <w:t>2012</w:t>
      </w:r>
      <w:bookmarkEnd w:id="244"/>
      <w:r>
        <w:rPr>
          <w:rFonts w:hint="eastAsia" w:ascii="仿宋" w:hAnsi="仿宋" w:eastAsia="仿宋" w:cs="宋体"/>
          <w:color w:val="333333"/>
          <w:sz w:val="24"/>
        </w:rPr>
        <w:t>〕</w:t>
      </w:r>
      <w:r>
        <w:rPr>
          <w:rFonts w:hint="eastAsia" w:ascii="仿宋" w:hAnsi="仿宋" w:eastAsia="仿宋" w:cs="Times New Roman"/>
          <w:color w:val="333333"/>
          <w:sz w:val="24"/>
        </w:rPr>
        <w:t>32</w:t>
      </w:r>
      <w:r>
        <w:rPr>
          <w:rFonts w:hint="eastAsia" w:ascii="仿宋" w:hAnsi="仿宋" w:eastAsia="仿宋" w:cs="宋体"/>
          <w:color w:val="333333"/>
          <w:sz w:val="24"/>
        </w:rPr>
        <w:t>号），提出了严格安全、环保准入，严厉打击非法违法行为等工作措施；财政部、国家安全监管总局印发了《企业安全生产费用提取和使用管理办法》（财企〔</w:t>
      </w:r>
      <w:r>
        <w:rPr>
          <w:rFonts w:hint="eastAsia" w:ascii="仿宋" w:hAnsi="仿宋" w:eastAsia="仿宋" w:cs="Times New Roman"/>
          <w:color w:val="333333"/>
          <w:sz w:val="24"/>
        </w:rPr>
        <w:t>2012</w:t>
      </w:r>
      <w:r>
        <w:rPr>
          <w:rFonts w:hint="eastAsia" w:ascii="仿宋" w:hAnsi="仿宋" w:eastAsia="仿宋" w:cs="宋体"/>
          <w:color w:val="333333"/>
          <w:sz w:val="24"/>
        </w:rPr>
        <w:t>〕</w:t>
      </w:r>
      <w:r>
        <w:rPr>
          <w:rFonts w:hint="eastAsia" w:ascii="仿宋" w:hAnsi="仿宋" w:eastAsia="仿宋" w:cs="Times New Roman"/>
          <w:color w:val="333333"/>
          <w:sz w:val="24"/>
        </w:rPr>
        <w:t>16</w:t>
      </w:r>
      <w:r>
        <w:rPr>
          <w:rFonts w:hint="eastAsia" w:ascii="仿宋" w:hAnsi="仿宋" w:eastAsia="仿宋" w:cs="宋体"/>
          <w:color w:val="333333"/>
          <w:sz w:val="24"/>
        </w:rPr>
        <w:t>号），要求企业必须按标准足额提取安全生产费用；国家发展改革委为全面提升尾矿库监管能力，向中西部</w:t>
      </w:r>
      <w:r>
        <w:rPr>
          <w:rFonts w:hint="eastAsia" w:ascii="仿宋" w:hAnsi="仿宋" w:eastAsia="仿宋" w:cs="Times New Roman"/>
          <w:color w:val="333333"/>
          <w:sz w:val="24"/>
        </w:rPr>
        <w:t>25</w:t>
      </w:r>
      <w:r>
        <w:rPr>
          <w:rFonts w:hint="eastAsia" w:ascii="仿宋" w:hAnsi="仿宋" w:eastAsia="仿宋" w:cs="宋体"/>
          <w:color w:val="333333"/>
          <w:sz w:val="24"/>
        </w:rPr>
        <w:t>个省（区、市）下达了尾矿库安全监管能力建设专项资金</w:t>
      </w:r>
      <w:r>
        <w:rPr>
          <w:rFonts w:hint="eastAsia" w:ascii="仿宋" w:hAnsi="仿宋" w:eastAsia="仿宋" w:cs="Times New Roman"/>
          <w:color w:val="333333"/>
          <w:sz w:val="24"/>
        </w:rPr>
        <w:t>4989</w:t>
      </w:r>
      <w:r>
        <w:rPr>
          <w:rFonts w:hint="eastAsia" w:ascii="仿宋" w:hAnsi="仿宋" w:eastAsia="仿宋" w:cs="宋体"/>
          <w:color w:val="333333"/>
          <w:sz w:val="24"/>
        </w:rPr>
        <w:t>万元；国家安全监管总局修订了《尾矿库安全监督管理规定》（安全监管总局令第</w:t>
      </w:r>
      <w:r>
        <w:rPr>
          <w:rFonts w:hint="eastAsia" w:ascii="仿宋" w:hAnsi="仿宋" w:eastAsia="仿宋" w:cs="Times New Roman"/>
          <w:color w:val="333333"/>
          <w:sz w:val="24"/>
        </w:rPr>
        <w:t>38</w:t>
      </w:r>
      <w:r>
        <w:rPr>
          <w:rFonts w:hint="eastAsia" w:ascii="仿宋" w:hAnsi="仿宋" w:eastAsia="仿宋" w:cs="宋体"/>
          <w:color w:val="333333"/>
          <w:sz w:val="24"/>
        </w:rPr>
        <w:t xml:space="preserve">号），进一步规范了尾矿库安全监督管理工作。各地区、各有关部门严格尾矿库建设项目行政许可工作，严把安全环保准入关，加强对尾矿库企业的日常监督检查和隐患排查治理的督促指导，监督尾矿库企业执行相关技术规范和履行尾矿库闭库程序及复垦义务，按照“四不放过”和“科学严谨、依法依规、实事求是、注重实效”的原则，严肃查处尾矿库事故，尾矿库监管主体责任得到进一步落实，监管工作得到进一步加强。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（六）尾矿库本质安全水平明显提高。根据《国家安全监管总局关于在非煤矿山推广使用安全生产先进适用技术和装备的指导意见》（安监总管一〔</w:t>
      </w:r>
      <w:r>
        <w:rPr>
          <w:rFonts w:hint="eastAsia" w:ascii="仿宋" w:hAnsi="仿宋" w:eastAsia="仿宋" w:cs="Times New Roman"/>
          <w:color w:val="333333"/>
          <w:sz w:val="24"/>
        </w:rPr>
        <w:t>2009</w:t>
      </w:r>
      <w:r>
        <w:rPr>
          <w:rFonts w:hint="eastAsia" w:ascii="仿宋" w:hAnsi="仿宋" w:eastAsia="仿宋" w:cs="宋体"/>
          <w:color w:val="333333"/>
          <w:sz w:val="24"/>
        </w:rPr>
        <w:t>〕</w:t>
      </w:r>
      <w:r>
        <w:rPr>
          <w:rFonts w:hint="eastAsia" w:ascii="仿宋" w:hAnsi="仿宋" w:eastAsia="仿宋" w:cs="Times New Roman"/>
          <w:color w:val="333333"/>
          <w:sz w:val="24"/>
        </w:rPr>
        <w:t>177</w:t>
      </w:r>
      <w:r>
        <w:rPr>
          <w:rFonts w:hint="eastAsia" w:ascii="仿宋" w:hAnsi="仿宋" w:eastAsia="仿宋" w:cs="宋体"/>
          <w:color w:val="333333"/>
          <w:sz w:val="24"/>
        </w:rPr>
        <w:t>号）要求，各地区把推广使用安全生产先进适用技术和装备作为工作着力点，积极推进。截至</w:t>
      </w:r>
      <w:r>
        <w:rPr>
          <w:rFonts w:hint="eastAsia" w:ascii="仿宋" w:hAnsi="仿宋" w:eastAsia="仿宋" w:cs="Times New Roman"/>
          <w:color w:val="333333"/>
          <w:sz w:val="24"/>
        </w:rPr>
        <w:t>2012</w:t>
      </w:r>
      <w:r>
        <w:rPr>
          <w:rFonts w:hint="eastAsia" w:ascii="仿宋" w:hAnsi="仿宋" w:eastAsia="仿宋" w:cs="宋体"/>
          <w:color w:val="333333"/>
          <w:sz w:val="24"/>
        </w:rPr>
        <w:t>年底，全国已有</w:t>
      </w:r>
      <w:r>
        <w:rPr>
          <w:rFonts w:hint="eastAsia" w:ascii="仿宋" w:hAnsi="仿宋" w:eastAsia="仿宋" w:cs="Times New Roman"/>
          <w:color w:val="333333"/>
          <w:sz w:val="24"/>
        </w:rPr>
        <w:t>768</w:t>
      </w:r>
      <w:r>
        <w:rPr>
          <w:rFonts w:hint="eastAsia" w:ascii="仿宋" w:hAnsi="仿宋" w:eastAsia="仿宋" w:cs="宋体"/>
          <w:color w:val="333333"/>
          <w:sz w:val="24"/>
        </w:rPr>
        <w:t>座尾矿库应用了在线监测技术，</w:t>
      </w:r>
      <w:r>
        <w:rPr>
          <w:rFonts w:hint="eastAsia" w:ascii="仿宋" w:hAnsi="仿宋" w:eastAsia="仿宋" w:cs="Times New Roman"/>
          <w:color w:val="333333"/>
          <w:sz w:val="24"/>
        </w:rPr>
        <w:t>279</w:t>
      </w:r>
      <w:r>
        <w:rPr>
          <w:rFonts w:hint="eastAsia" w:ascii="仿宋" w:hAnsi="仿宋" w:eastAsia="仿宋" w:cs="宋体"/>
          <w:color w:val="333333"/>
          <w:sz w:val="24"/>
        </w:rPr>
        <w:t>座尾矿库应用了尾矿充填技术，</w:t>
      </w:r>
      <w:r>
        <w:rPr>
          <w:rFonts w:hint="eastAsia" w:ascii="仿宋" w:hAnsi="仿宋" w:eastAsia="仿宋" w:cs="Times New Roman"/>
          <w:color w:val="333333"/>
          <w:sz w:val="24"/>
        </w:rPr>
        <w:t>415</w:t>
      </w:r>
      <w:r>
        <w:rPr>
          <w:rFonts w:hint="eastAsia" w:ascii="仿宋" w:hAnsi="仿宋" w:eastAsia="仿宋" w:cs="宋体"/>
          <w:color w:val="333333"/>
          <w:sz w:val="24"/>
        </w:rPr>
        <w:t>座尾矿库应用了干式堆排技术，</w:t>
      </w:r>
      <w:r>
        <w:rPr>
          <w:rFonts w:hint="eastAsia" w:ascii="仿宋" w:hAnsi="仿宋" w:eastAsia="仿宋" w:cs="Times New Roman"/>
          <w:color w:val="333333"/>
          <w:sz w:val="24"/>
        </w:rPr>
        <w:t>285</w:t>
      </w:r>
      <w:r>
        <w:rPr>
          <w:rFonts w:hint="eastAsia" w:ascii="仿宋" w:hAnsi="仿宋" w:eastAsia="仿宋" w:cs="宋体"/>
          <w:color w:val="333333"/>
          <w:sz w:val="24"/>
        </w:rPr>
        <w:t>座尾矿库应用了尾矿综合利用技术，减少了尾矿的排放，有效提升了尾矿库本质安全水平。同时，根据《金属尾矿综合利用专项规划（</w:t>
      </w:r>
      <w:r>
        <w:rPr>
          <w:rFonts w:hint="eastAsia" w:ascii="仿宋" w:hAnsi="仿宋" w:eastAsia="仿宋" w:cs="Times New Roman"/>
          <w:color w:val="333333"/>
          <w:sz w:val="24"/>
        </w:rPr>
        <w:t>2010</w:t>
      </w:r>
      <w:r>
        <w:rPr>
          <w:rFonts w:hint="eastAsia" w:ascii="仿宋" w:hAnsi="仿宋" w:eastAsia="仿宋" w:cs="宋体"/>
          <w:color w:val="333333"/>
          <w:sz w:val="24"/>
        </w:rPr>
        <w:t>－</w:t>
      </w:r>
      <w:r>
        <w:rPr>
          <w:rFonts w:hint="eastAsia" w:ascii="仿宋" w:hAnsi="仿宋" w:eastAsia="仿宋" w:cs="Times New Roman"/>
          <w:color w:val="333333"/>
          <w:sz w:val="24"/>
        </w:rPr>
        <w:t>2015</w:t>
      </w:r>
      <w:r>
        <w:rPr>
          <w:rFonts w:hint="eastAsia" w:ascii="仿宋" w:hAnsi="仿宋" w:eastAsia="仿宋" w:cs="宋体"/>
          <w:color w:val="333333"/>
          <w:sz w:val="24"/>
        </w:rPr>
        <w:t>年）》（工信部联〔</w:t>
      </w:r>
      <w:r>
        <w:rPr>
          <w:rFonts w:hint="eastAsia" w:ascii="仿宋" w:hAnsi="仿宋" w:eastAsia="仿宋" w:cs="Times New Roman"/>
          <w:color w:val="333333"/>
          <w:sz w:val="24"/>
        </w:rPr>
        <w:t>2010</w:t>
      </w:r>
      <w:r>
        <w:rPr>
          <w:rFonts w:hint="eastAsia" w:ascii="仿宋" w:hAnsi="仿宋" w:eastAsia="仿宋" w:cs="宋体"/>
          <w:color w:val="333333"/>
          <w:sz w:val="24"/>
        </w:rPr>
        <w:t>〕</w:t>
      </w:r>
      <w:r>
        <w:rPr>
          <w:rFonts w:hint="eastAsia" w:ascii="仿宋" w:hAnsi="仿宋" w:eastAsia="仿宋" w:cs="Times New Roman"/>
          <w:color w:val="333333"/>
          <w:sz w:val="24"/>
        </w:rPr>
        <w:t>174</w:t>
      </w:r>
      <w:r>
        <w:rPr>
          <w:rFonts w:hint="eastAsia" w:ascii="仿宋" w:hAnsi="仿宋" w:eastAsia="仿宋" w:cs="宋体"/>
          <w:color w:val="333333"/>
          <w:sz w:val="24"/>
        </w:rPr>
        <w:t>号）、《国家发展改革委关于印发“十二五”资源综合利用指导意见和大宗固体废物综合利用方案的通知》（发改环资〔</w:t>
      </w:r>
      <w:r>
        <w:rPr>
          <w:rFonts w:hint="eastAsia" w:ascii="仿宋" w:hAnsi="仿宋" w:eastAsia="仿宋" w:cs="Times New Roman"/>
          <w:color w:val="333333"/>
          <w:sz w:val="24"/>
        </w:rPr>
        <w:t>2011</w:t>
      </w:r>
      <w:r>
        <w:rPr>
          <w:rFonts w:hint="eastAsia" w:ascii="仿宋" w:hAnsi="仿宋" w:eastAsia="仿宋" w:cs="宋体"/>
          <w:color w:val="333333"/>
          <w:sz w:val="24"/>
        </w:rPr>
        <w:t>〕</w:t>
      </w:r>
      <w:r>
        <w:rPr>
          <w:rFonts w:hint="eastAsia" w:ascii="仿宋" w:hAnsi="仿宋" w:eastAsia="仿宋" w:cs="Times New Roman"/>
          <w:color w:val="333333"/>
          <w:sz w:val="24"/>
        </w:rPr>
        <w:t>2919</w:t>
      </w:r>
      <w:r>
        <w:rPr>
          <w:rFonts w:hint="eastAsia" w:ascii="仿宋" w:hAnsi="仿宋" w:eastAsia="仿宋" w:cs="宋体"/>
          <w:color w:val="333333"/>
          <w:sz w:val="24"/>
        </w:rPr>
        <w:t>号）、《大宗工业固体废物综合利用“十二五”规划》（工信部规〔</w:t>
      </w:r>
      <w:r>
        <w:rPr>
          <w:rFonts w:hint="eastAsia" w:ascii="仿宋" w:hAnsi="仿宋" w:eastAsia="仿宋" w:cs="Times New Roman"/>
          <w:color w:val="333333"/>
          <w:sz w:val="24"/>
        </w:rPr>
        <w:t>2011</w:t>
      </w:r>
      <w:r>
        <w:rPr>
          <w:rFonts w:hint="eastAsia" w:ascii="仿宋" w:hAnsi="仿宋" w:eastAsia="仿宋" w:cs="宋体"/>
          <w:color w:val="333333"/>
          <w:sz w:val="24"/>
        </w:rPr>
        <w:t>〕</w:t>
      </w:r>
      <w:r>
        <w:rPr>
          <w:rFonts w:hint="eastAsia" w:ascii="仿宋" w:hAnsi="仿宋" w:eastAsia="仿宋" w:cs="Times New Roman"/>
          <w:color w:val="333333"/>
          <w:sz w:val="24"/>
        </w:rPr>
        <w:t>600</w:t>
      </w:r>
      <w:r>
        <w:rPr>
          <w:rFonts w:hint="eastAsia" w:ascii="仿宋" w:hAnsi="仿宋" w:eastAsia="仿宋" w:cs="宋体"/>
          <w:color w:val="333333"/>
          <w:sz w:val="24"/>
        </w:rPr>
        <w:t>号）和《矿产资源节约与综合利用“十二五”规划》（国土资发〔</w:t>
      </w:r>
      <w:r>
        <w:rPr>
          <w:rFonts w:hint="eastAsia" w:ascii="仿宋" w:hAnsi="仿宋" w:eastAsia="仿宋" w:cs="Times New Roman"/>
          <w:color w:val="333333"/>
          <w:sz w:val="24"/>
        </w:rPr>
        <w:t>2011</w:t>
      </w:r>
      <w:r>
        <w:rPr>
          <w:rFonts w:hint="eastAsia" w:ascii="仿宋" w:hAnsi="仿宋" w:eastAsia="仿宋" w:cs="宋体"/>
          <w:color w:val="333333"/>
          <w:sz w:val="24"/>
        </w:rPr>
        <w:t>〕</w:t>
      </w:r>
      <w:r>
        <w:rPr>
          <w:rFonts w:hint="eastAsia" w:ascii="仿宋" w:hAnsi="仿宋" w:eastAsia="仿宋" w:cs="Times New Roman"/>
          <w:color w:val="333333"/>
          <w:sz w:val="24"/>
        </w:rPr>
        <w:t>184</w:t>
      </w:r>
      <w:r>
        <w:rPr>
          <w:rFonts w:hint="eastAsia" w:ascii="仿宋" w:hAnsi="仿宋" w:eastAsia="仿宋" w:cs="宋体"/>
          <w:color w:val="333333"/>
          <w:sz w:val="24"/>
        </w:rPr>
        <w:t>号）等一系列文件要求，各地区大力</w:t>
      </w:r>
      <w:bookmarkStart w:id="245" w:name="_Toc7251_WPSOffice_Level2"/>
      <w:r>
        <w:rPr>
          <w:rFonts w:hint="eastAsia" w:ascii="仿宋" w:hAnsi="仿宋" w:eastAsia="仿宋" w:cs="宋体"/>
          <w:color w:val="333333"/>
          <w:sz w:val="24"/>
        </w:rPr>
        <w:t>推进尾矿综合利用工作，</w:t>
      </w:r>
      <w:bookmarkEnd w:id="245"/>
      <w:r>
        <w:rPr>
          <w:rFonts w:hint="eastAsia" w:ascii="仿宋" w:hAnsi="仿宋" w:eastAsia="仿宋" w:cs="宋体"/>
          <w:color w:val="333333"/>
          <w:sz w:val="24"/>
        </w:rPr>
        <w:t xml:space="preserve">有效减少了尾矿堆存量。 </w:t>
      </w:r>
    </w:p>
    <w:p>
      <w:pPr>
        <w:shd w:val="clear" w:color="auto" w:fill="FFFFFF"/>
        <w:spacing w:line="480" w:lineRule="exact"/>
        <w:ind w:firstLine="482" w:firstLineChars="200"/>
        <w:rPr>
          <w:rFonts w:ascii="仿宋" w:hAnsi="仿宋" w:eastAsia="仿宋" w:cs="宋体"/>
          <w:color w:val="333333"/>
          <w:sz w:val="24"/>
        </w:rPr>
      </w:pPr>
      <w:r>
        <w:rPr>
          <w:rFonts w:hint="eastAsia" w:ascii="仿宋" w:hAnsi="仿宋" w:eastAsia="仿宋" w:cs="宋体"/>
          <w:b/>
          <w:bCs/>
          <w:color w:val="333333"/>
          <w:sz w:val="24"/>
        </w:rPr>
        <w:t xml:space="preserve">二、目前存在的主要问题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（一）尾矿库数量大、小库多，安全环保形势依然严峻。据统计，</w:t>
      </w:r>
      <w:r>
        <w:rPr>
          <w:rFonts w:hint="eastAsia" w:ascii="仿宋" w:hAnsi="仿宋" w:eastAsia="仿宋" w:cs="Times New Roman"/>
          <w:color w:val="333333"/>
          <w:sz w:val="24"/>
        </w:rPr>
        <w:t>2012</w:t>
      </w:r>
      <w:r>
        <w:rPr>
          <w:rFonts w:hint="eastAsia" w:ascii="仿宋" w:hAnsi="仿宋" w:eastAsia="仿宋" w:cs="宋体"/>
          <w:color w:val="333333"/>
          <w:sz w:val="24"/>
        </w:rPr>
        <w:t>年底全国共计</w:t>
      </w:r>
      <w:r>
        <w:rPr>
          <w:rFonts w:hint="eastAsia" w:ascii="仿宋" w:hAnsi="仿宋" w:eastAsia="仿宋" w:cs="Times New Roman"/>
          <w:color w:val="333333"/>
          <w:sz w:val="24"/>
        </w:rPr>
        <w:t>12273</w:t>
      </w:r>
      <w:r>
        <w:rPr>
          <w:rFonts w:hint="eastAsia" w:ascii="仿宋" w:hAnsi="仿宋" w:eastAsia="仿宋" w:cs="宋体"/>
          <w:color w:val="333333"/>
          <w:sz w:val="24"/>
        </w:rPr>
        <w:t>座尾矿库，其中库容在</w:t>
      </w:r>
      <w:r>
        <w:rPr>
          <w:rFonts w:hint="eastAsia" w:ascii="仿宋" w:hAnsi="仿宋" w:eastAsia="仿宋" w:cs="Times New Roman"/>
          <w:color w:val="333333"/>
          <w:sz w:val="24"/>
        </w:rPr>
        <w:t>100</w:t>
      </w:r>
      <w:r>
        <w:rPr>
          <w:rFonts w:hint="eastAsia" w:ascii="仿宋" w:hAnsi="仿宋" w:eastAsia="仿宋" w:cs="宋体"/>
          <w:color w:val="333333"/>
          <w:sz w:val="24"/>
        </w:rPr>
        <w:t>万立方米以下的五等库</w:t>
      </w:r>
      <w:r>
        <w:rPr>
          <w:rFonts w:hint="eastAsia" w:ascii="仿宋" w:hAnsi="仿宋" w:eastAsia="仿宋" w:cs="Times New Roman"/>
          <w:color w:val="333333"/>
          <w:sz w:val="24"/>
        </w:rPr>
        <w:t>9125</w:t>
      </w:r>
      <w:r>
        <w:rPr>
          <w:rFonts w:hint="eastAsia" w:ascii="仿宋" w:hAnsi="仿宋" w:eastAsia="仿宋" w:cs="宋体"/>
          <w:color w:val="333333"/>
          <w:sz w:val="24"/>
        </w:rPr>
        <w:t>座，约占尾矿库总数的</w:t>
      </w:r>
      <w:r>
        <w:rPr>
          <w:rFonts w:hint="eastAsia" w:ascii="仿宋" w:hAnsi="仿宋" w:eastAsia="仿宋" w:cs="Times New Roman"/>
          <w:color w:val="333333"/>
          <w:sz w:val="24"/>
        </w:rPr>
        <w:t>74.4%</w:t>
      </w:r>
      <w:r>
        <w:rPr>
          <w:rFonts w:hint="eastAsia" w:ascii="仿宋" w:hAnsi="仿宋" w:eastAsia="仿宋" w:cs="宋体"/>
          <w:color w:val="333333"/>
          <w:sz w:val="24"/>
        </w:rPr>
        <w:t xml:space="preserve">，而且非公有制企业的尾矿库占相当大的比例。这些小型尾矿库普遍存在未批先建、无正规设计、生产管理粗放、安全生产措施落实不到位等问题，防范事故的能力弱，安全环保隐患严重。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（二）企业主体责任落实不到位，大量隐患得不到及时有效治理。截至</w:t>
      </w:r>
      <w:r>
        <w:rPr>
          <w:rFonts w:hint="eastAsia" w:ascii="仿宋" w:hAnsi="仿宋" w:eastAsia="仿宋" w:cs="Times New Roman"/>
          <w:color w:val="333333"/>
          <w:sz w:val="24"/>
        </w:rPr>
        <w:t>2012</w:t>
      </w:r>
      <w:r>
        <w:rPr>
          <w:rFonts w:hint="eastAsia" w:ascii="仿宋" w:hAnsi="仿宋" w:eastAsia="仿宋" w:cs="宋体"/>
          <w:color w:val="333333"/>
          <w:sz w:val="24"/>
        </w:rPr>
        <w:t>年底，全国仍有</w:t>
      </w:r>
      <w:r>
        <w:rPr>
          <w:rFonts w:hint="eastAsia" w:ascii="仿宋" w:hAnsi="仿宋" w:eastAsia="仿宋" w:cs="Times New Roman"/>
          <w:color w:val="333333"/>
          <w:sz w:val="24"/>
        </w:rPr>
        <w:t>1223</w:t>
      </w:r>
      <w:r>
        <w:rPr>
          <w:rFonts w:hint="eastAsia" w:ascii="仿宋" w:hAnsi="仿宋" w:eastAsia="仿宋" w:cs="宋体"/>
          <w:color w:val="333333"/>
          <w:sz w:val="24"/>
        </w:rPr>
        <w:t>座危、险、病库尚未得到治理，约占全国尾矿库总数的</w:t>
      </w:r>
      <w:r>
        <w:rPr>
          <w:rFonts w:hint="eastAsia" w:ascii="仿宋" w:hAnsi="仿宋" w:eastAsia="仿宋" w:cs="Times New Roman"/>
          <w:color w:val="333333"/>
          <w:sz w:val="24"/>
        </w:rPr>
        <w:t>10%</w:t>
      </w:r>
      <w:r>
        <w:rPr>
          <w:rFonts w:hint="eastAsia" w:ascii="仿宋" w:hAnsi="仿宋" w:eastAsia="仿宋" w:cs="宋体"/>
          <w:color w:val="333333"/>
          <w:sz w:val="24"/>
        </w:rPr>
        <w:t xml:space="preserve">。特别是近年来一批由小选矿厂所建的尾矿库数量多、管理差、投入严重不足，大量隐患得不到及时有效治理，是发生尾矿库安全环保事故的重大隐患。同时，一些服役到期的尾矿库由于缺少闭库资金，迟迟不能履行闭库程序，正在演变成新的安全环保隐患。 </w:t>
      </w:r>
    </w:p>
    <w:p>
      <w:pPr>
        <w:shd w:val="clear" w:color="auto" w:fill="FFFFFF"/>
        <w:spacing w:line="480" w:lineRule="exact"/>
        <w:ind w:firstLine="464" w:firstLineChars="200"/>
        <w:rPr>
          <w:rFonts w:ascii="仿宋" w:hAnsi="仿宋" w:eastAsia="仿宋" w:cs="宋体"/>
          <w:color w:val="333333"/>
          <w:spacing w:val="-4"/>
          <w:sz w:val="24"/>
        </w:rPr>
      </w:pPr>
      <w:r>
        <w:rPr>
          <w:rFonts w:hint="eastAsia" w:ascii="仿宋" w:hAnsi="仿宋" w:eastAsia="仿宋" w:cs="宋体"/>
          <w:color w:val="333333"/>
          <w:spacing w:val="-4"/>
          <w:sz w:val="24"/>
        </w:rPr>
        <w:t>（三）停用库大量存在，“三边库”、“头顶库”问题棘手。截至</w:t>
      </w:r>
      <w:r>
        <w:rPr>
          <w:rFonts w:hint="eastAsia" w:ascii="仿宋" w:hAnsi="仿宋" w:eastAsia="仿宋" w:cs="Times New Roman"/>
          <w:color w:val="333333"/>
          <w:spacing w:val="-4"/>
          <w:sz w:val="24"/>
        </w:rPr>
        <w:t>2012</w:t>
      </w:r>
      <w:r>
        <w:rPr>
          <w:rFonts w:hint="eastAsia" w:ascii="仿宋" w:hAnsi="仿宋" w:eastAsia="仿宋" w:cs="宋体"/>
          <w:color w:val="333333"/>
          <w:spacing w:val="-4"/>
          <w:sz w:val="24"/>
        </w:rPr>
        <w:t>年底，全国仍有停用库</w:t>
      </w:r>
      <w:r>
        <w:rPr>
          <w:rFonts w:hint="eastAsia" w:ascii="仿宋" w:hAnsi="仿宋" w:eastAsia="仿宋" w:cs="Times New Roman"/>
          <w:color w:val="333333"/>
          <w:spacing w:val="-4"/>
          <w:sz w:val="24"/>
        </w:rPr>
        <w:t>2213</w:t>
      </w:r>
      <w:r>
        <w:rPr>
          <w:rFonts w:hint="eastAsia" w:ascii="仿宋" w:hAnsi="仿宋" w:eastAsia="仿宋" w:cs="宋体"/>
          <w:color w:val="333333"/>
          <w:spacing w:val="-4"/>
          <w:sz w:val="24"/>
        </w:rPr>
        <w:t>座，约占全国尾矿库总量的</w:t>
      </w:r>
      <w:r>
        <w:rPr>
          <w:rFonts w:hint="eastAsia" w:ascii="仿宋" w:hAnsi="仿宋" w:eastAsia="仿宋" w:cs="Times New Roman"/>
          <w:color w:val="333333"/>
          <w:spacing w:val="-4"/>
          <w:sz w:val="24"/>
        </w:rPr>
        <w:t>18%</w:t>
      </w:r>
      <w:r>
        <w:rPr>
          <w:rFonts w:hint="eastAsia" w:ascii="仿宋" w:hAnsi="仿宋" w:eastAsia="仿宋" w:cs="宋体"/>
          <w:color w:val="333333"/>
          <w:spacing w:val="-4"/>
          <w:sz w:val="24"/>
        </w:rPr>
        <w:t xml:space="preserve">，其中大部分是废弃库和强制取缔关闭库，有的已经演变成危库、险库。“三边库”就是临近江边、河边、湖库边或位于居民饮用水源地上游的尾矿库，其数量较多，存在极大的重金属或有毒有害物质污染风险。“头顶库”就是尾矿库下游很近距离内有居民或重要设施，且坝体高、势能大的尾矿库，其数量多、隐患大，严重威胁到尾矿库下游人民群众生命财产安全。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（四）尾矿库问题已经成为制约一些地方经济发展和影响社会稳定</w:t>
      </w:r>
      <w:bookmarkStart w:id="246" w:name="_Toc2848_WPSOffice_Level2"/>
      <w:r>
        <w:rPr>
          <w:rFonts w:hint="eastAsia" w:ascii="仿宋" w:hAnsi="仿宋" w:eastAsia="仿宋" w:cs="宋体"/>
          <w:color w:val="333333"/>
          <w:sz w:val="24"/>
        </w:rPr>
        <w:t>的重要因素。一方面，尾矿库建设成为当地矿业发展的瓶颈，普遍存</w:t>
      </w:r>
      <w:bookmarkEnd w:id="246"/>
      <w:r>
        <w:rPr>
          <w:rFonts w:hint="eastAsia" w:ascii="仿宋" w:hAnsi="仿宋" w:eastAsia="仿宋" w:cs="宋体"/>
          <w:color w:val="333333"/>
          <w:sz w:val="24"/>
        </w:rPr>
        <w:t xml:space="preserve">在选址难、审批难、费用高等问题，直接制约当地矿业和经济发展；另一方面，由于部分尾矿库存在安全环保隐患，群众上访情况时有发生，甚至引发群体性事件，在一定程度上影响了当地社会稳定和谐。 </w:t>
      </w:r>
    </w:p>
    <w:p>
      <w:pPr>
        <w:shd w:val="clear" w:color="auto" w:fill="FFFFFF"/>
        <w:spacing w:line="480" w:lineRule="exact"/>
        <w:ind w:firstLine="482" w:firstLineChars="200"/>
        <w:rPr>
          <w:rFonts w:ascii="仿宋" w:hAnsi="仿宋" w:eastAsia="仿宋" w:cs="宋体"/>
          <w:color w:val="333333"/>
          <w:sz w:val="24"/>
        </w:rPr>
      </w:pPr>
      <w:r>
        <w:rPr>
          <w:rFonts w:hint="eastAsia" w:ascii="仿宋" w:hAnsi="仿宋" w:eastAsia="仿宋" w:cs="宋体"/>
          <w:b/>
          <w:bCs/>
          <w:color w:val="333333"/>
          <w:sz w:val="24"/>
        </w:rPr>
        <w:t xml:space="preserve">三、下一步尾矿库综合治理行动重点工作安排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各有关部门和单位要以贯彻落实国家安全监管总局等七部门联合印发的《深入开展尾矿库综合治理行动方案》（安监总管一〔</w:t>
      </w:r>
      <w:r>
        <w:rPr>
          <w:rFonts w:hint="eastAsia" w:ascii="仿宋" w:hAnsi="仿宋" w:eastAsia="仿宋" w:cs="Times New Roman"/>
          <w:color w:val="333333"/>
          <w:sz w:val="24"/>
        </w:rPr>
        <w:t>2013</w:t>
      </w:r>
      <w:r>
        <w:rPr>
          <w:rFonts w:hint="eastAsia" w:ascii="仿宋" w:hAnsi="仿宋" w:eastAsia="仿宋" w:cs="宋体"/>
          <w:color w:val="333333"/>
          <w:sz w:val="24"/>
        </w:rPr>
        <w:t>〕</w:t>
      </w:r>
      <w:r>
        <w:rPr>
          <w:rFonts w:hint="eastAsia" w:ascii="仿宋" w:hAnsi="仿宋" w:eastAsia="仿宋" w:cs="Times New Roman"/>
          <w:color w:val="333333"/>
          <w:sz w:val="24"/>
        </w:rPr>
        <w:t>58</w:t>
      </w:r>
      <w:r>
        <w:rPr>
          <w:rFonts w:hint="eastAsia" w:ascii="仿宋" w:hAnsi="仿宋" w:eastAsia="仿宋" w:cs="宋体"/>
          <w:color w:val="333333"/>
          <w:sz w:val="24"/>
        </w:rPr>
        <w:t xml:space="preserve">号，以下简称《行动方案》）为契机，及时启动和积极开展新一轮尾矿库综合治理行动，在明确工作目标和工作任务的基础上，进一步加强组织领导，细化措施，创新工作思路，强化责任落实，建立尾矿库综合治理长效机制，推动尾矿库安全环保形势进一步稳定好转。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（一）主要工作目标。 </w:t>
      </w:r>
    </w:p>
    <w:p>
      <w:pPr>
        <w:shd w:val="clear" w:color="auto" w:fill="FFFFFF"/>
        <w:spacing w:line="480" w:lineRule="exact"/>
        <w:ind w:firstLine="456" w:firstLineChars="200"/>
        <w:rPr>
          <w:rFonts w:ascii="仿宋" w:hAnsi="仿宋" w:eastAsia="仿宋" w:cs="宋体"/>
          <w:color w:val="333333"/>
          <w:spacing w:val="-6"/>
          <w:sz w:val="24"/>
        </w:rPr>
      </w:pPr>
      <w:r>
        <w:rPr>
          <w:rFonts w:hint="eastAsia" w:ascii="仿宋" w:hAnsi="仿宋" w:eastAsia="仿宋" w:cs="Times New Roman"/>
          <w:color w:val="333333"/>
          <w:spacing w:val="-6"/>
          <w:sz w:val="24"/>
        </w:rPr>
        <w:t>1.</w:t>
      </w:r>
      <w:r>
        <w:rPr>
          <w:rFonts w:hint="eastAsia" w:ascii="仿宋" w:hAnsi="仿宋" w:eastAsia="仿宋" w:cs="宋体"/>
          <w:color w:val="333333"/>
          <w:spacing w:val="-6"/>
          <w:sz w:val="24"/>
        </w:rPr>
        <w:t xml:space="preserve">根据《行动方案》要求，研究制定本地区具体实施方案，研究确定本地区重点治理区域及重点治理项目，并制定具体的治理措施和实施计划。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Times New Roman"/>
          <w:color w:val="333333"/>
          <w:sz w:val="24"/>
        </w:rPr>
        <w:t>2.</w:t>
      </w:r>
      <w:r>
        <w:rPr>
          <w:rFonts w:hint="eastAsia" w:ascii="仿宋" w:hAnsi="仿宋" w:eastAsia="仿宋" w:cs="宋体"/>
          <w:color w:val="333333"/>
          <w:sz w:val="24"/>
        </w:rPr>
        <w:t xml:space="preserve">全面摸底排查本地区尾矿库，重新认定尾矿库安全度及等别，摸清废弃库（无主库）、关闭库、“三边库”和“头顶库”等数量。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Times New Roman"/>
          <w:color w:val="333333"/>
          <w:sz w:val="24"/>
        </w:rPr>
        <w:t>3.</w:t>
      </w:r>
      <w:r>
        <w:rPr>
          <w:rFonts w:hint="eastAsia" w:ascii="仿宋" w:hAnsi="仿宋" w:eastAsia="仿宋" w:cs="宋体"/>
          <w:color w:val="333333"/>
          <w:sz w:val="24"/>
        </w:rPr>
        <w:t>基本完成中央资金支持的</w:t>
      </w:r>
      <w:r>
        <w:rPr>
          <w:rFonts w:hint="eastAsia" w:ascii="仿宋" w:hAnsi="仿宋" w:eastAsia="仿宋" w:cs="Times New Roman"/>
          <w:color w:val="333333"/>
          <w:sz w:val="24"/>
        </w:rPr>
        <w:t>153</w:t>
      </w:r>
      <w:r>
        <w:rPr>
          <w:rFonts w:hint="eastAsia" w:ascii="仿宋" w:hAnsi="仿宋" w:eastAsia="仿宋" w:cs="宋体"/>
          <w:color w:val="333333"/>
          <w:sz w:val="24"/>
        </w:rPr>
        <w:t>个尾矿库隐患综合治理项目，加快实施</w:t>
      </w:r>
      <w:r>
        <w:rPr>
          <w:rFonts w:hint="eastAsia" w:ascii="仿宋" w:hAnsi="仿宋" w:eastAsia="仿宋" w:cs="Times New Roman"/>
          <w:color w:val="333333"/>
          <w:sz w:val="24"/>
        </w:rPr>
        <w:t>790</w:t>
      </w:r>
      <w:r>
        <w:rPr>
          <w:rFonts w:hint="eastAsia" w:ascii="仿宋" w:hAnsi="仿宋" w:eastAsia="仿宋" w:cs="宋体"/>
          <w:color w:val="333333"/>
          <w:sz w:val="24"/>
        </w:rPr>
        <w:t xml:space="preserve">座无主尾矿库隐患综合治理项目。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Times New Roman"/>
          <w:color w:val="333333"/>
          <w:sz w:val="24"/>
        </w:rPr>
        <w:t>4.</w:t>
      </w:r>
      <w:r>
        <w:rPr>
          <w:rFonts w:hint="eastAsia" w:ascii="仿宋" w:hAnsi="仿宋" w:eastAsia="仿宋" w:cs="宋体"/>
          <w:color w:val="333333"/>
          <w:sz w:val="24"/>
        </w:rPr>
        <w:t xml:space="preserve">生产运行的尾矿库全部达到安全生产标准化三级以上水平，其中中央及省直企业尾矿库和三等以上尾矿库全部达到安全生产标准化二级以上水平。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Times New Roman"/>
          <w:color w:val="333333"/>
          <w:sz w:val="24"/>
        </w:rPr>
        <w:t>5.</w:t>
      </w:r>
      <w:r>
        <w:rPr>
          <w:rFonts w:hint="eastAsia" w:ascii="仿宋" w:hAnsi="仿宋" w:eastAsia="仿宋" w:cs="宋体"/>
          <w:color w:val="333333"/>
          <w:sz w:val="24"/>
        </w:rPr>
        <w:t xml:space="preserve">三等以上在用尾矿库和部分位于敏感区的尾矿库全部建立在线监测系统，推进尾矿库“天地一体化”监控体系建设。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Times New Roman"/>
          <w:color w:val="333333"/>
          <w:sz w:val="24"/>
        </w:rPr>
        <w:t>6.</w:t>
      </w:r>
      <w:r>
        <w:rPr>
          <w:rFonts w:hint="eastAsia" w:ascii="仿宋" w:hAnsi="仿宋" w:eastAsia="仿宋" w:cs="宋体"/>
          <w:color w:val="333333"/>
          <w:sz w:val="24"/>
        </w:rPr>
        <w:t xml:space="preserve">加强应急管理，大力提升尾矿库雨情监测能力，加快建立尾矿库应急救援联防联动机制。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（二）主要工作任务。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Times New Roman"/>
          <w:color w:val="333333"/>
          <w:sz w:val="24"/>
        </w:rPr>
        <w:t>1</w:t>
      </w:r>
      <w:r>
        <w:rPr>
          <w:rFonts w:hint="eastAsia" w:ascii="仿宋" w:hAnsi="仿宋" w:eastAsia="仿宋" w:cs="宋体"/>
          <w:color w:val="333333"/>
          <w:sz w:val="24"/>
        </w:rPr>
        <w:t>．各地区在全面摸清本地区尾矿库基本情况的基础上，认真组织编制《深入开展尾矿库综合治理行动实施方案》，于</w:t>
      </w:r>
      <w:r>
        <w:rPr>
          <w:rFonts w:hint="eastAsia" w:ascii="仿宋" w:hAnsi="仿宋" w:eastAsia="仿宋" w:cs="Times New Roman"/>
          <w:color w:val="333333"/>
          <w:sz w:val="24"/>
        </w:rPr>
        <w:t>2013</w:t>
      </w:r>
      <w:r>
        <w:rPr>
          <w:rFonts w:hint="eastAsia" w:ascii="仿宋" w:hAnsi="仿宋" w:eastAsia="仿宋" w:cs="宋体"/>
          <w:color w:val="333333"/>
          <w:sz w:val="24"/>
        </w:rPr>
        <w:t>年</w:t>
      </w:r>
      <w:r>
        <w:rPr>
          <w:rFonts w:hint="eastAsia" w:ascii="仿宋" w:hAnsi="仿宋" w:eastAsia="仿宋" w:cs="Times New Roman"/>
          <w:color w:val="333333"/>
          <w:sz w:val="24"/>
        </w:rPr>
        <w:t>9</w:t>
      </w:r>
      <w:r>
        <w:rPr>
          <w:rFonts w:hint="eastAsia" w:ascii="仿宋" w:hAnsi="仿宋" w:eastAsia="仿宋" w:cs="宋体"/>
          <w:color w:val="333333"/>
          <w:sz w:val="24"/>
        </w:rPr>
        <w:t xml:space="preserve">月底前报送国家安全监管总局等七部门。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Times New Roman"/>
          <w:color w:val="333333"/>
          <w:sz w:val="24"/>
        </w:rPr>
        <w:t>2.</w:t>
      </w:r>
      <w:r>
        <w:rPr>
          <w:rFonts w:hint="eastAsia" w:ascii="仿宋" w:hAnsi="仿宋" w:eastAsia="仿宋" w:cs="宋体"/>
          <w:color w:val="333333"/>
          <w:sz w:val="24"/>
        </w:rPr>
        <w:t xml:space="preserve">严格尾矿库建设项目行政许可工作，严把安全、环保准入关，严格审查尾矿库建设用地条件，严格执行建设项目安全、环保设施“三同时”制度，严格执行技术规范，加强源头治理。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Times New Roman"/>
          <w:color w:val="333333"/>
          <w:sz w:val="24"/>
        </w:rPr>
        <w:t>3.</w:t>
      </w:r>
      <w:r>
        <w:rPr>
          <w:rFonts w:hint="eastAsia" w:ascii="仿宋" w:hAnsi="仿宋" w:eastAsia="仿宋" w:cs="宋体"/>
          <w:color w:val="333333"/>
          <w:sz w:val="24"/>
        </w:rPr>
        <w:t xml:space="preserve">加强对尾矿库企业日常监督检查，督促尾矿库企业严格执行尾矿库相关法律、法规和标准，开展隐患排查治理，编制完善事故应急预案并定期组织演练。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Times New Roman"/>
          <w:color w:val="333333"/>
          <w:sz w:val="24"/>
        </w:rPr>
        <w:t>4.</w:t>
      </w:r>
      <w:r>
        <w:rPr>
          <w:rFonts w:hint="eastAsia" w:ascii="仿宋" w:hAnsi="仿宋" w:eastAsia="仿宋" w:cs="宋体"/>
          <w:color w:val="333333"/>
          <w:sz w:val="24"/>
        </w:rPr>
        <w:t xml:space="preserve">督促尾矿库企业严格履行尾矿库闭库手续及落实闭库后的管理责任，严格履行闭库尾矿库的土地复垦义务；严把闭库工程安全、环保设施设计审查和竣工验收关。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Times New Roman"/>
          <w:color w:val="333333"/>
          <w:sz w:val="24"/>
        </w:rPr>
        <w:t>5.</w:t>
      </w:r>
      <w:r>
        <w:rPr>
          <w:rFonts w:hint="eastAsia" w:ascii="仿宋" w:hAnsi="仿宋" w:eastAsia="仿宋" w:cs="宋体"/>
          <w:color w:val="333333"/>
          <w:sz w:val="24"/>
        </w:rPr>
        <w:t xml:space="preserve">组织好中央财政支持尾矿库隐患综合治理项目的审核和实施工作，加强监督检查，严把治理工程项目竣工验收关，确保治理效果。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Times New Roman"/>
          <w:color w:val="333333"/>
          <w:sz w:val="24"/>
        </w:rPr>
        <w:t>6.</w:t>
      </w:r>
      <w:r>
        <w:rPr>
          <w:rFonts w:hint="eastAsia" w:ascii="仿宋" w:hAnsi="仿宋" w:eastAsia="仿宋" w:cs="宋体"/>
          <w:color w:val="333333"/>
          <w:sz w:val="24"/>
        </w:rPr>
        <w:t>加大尾矿库隐患排查治理工作，重点治理已排查出的</w:t>
      </w:r>
      <w:r>
        <w:rPr>
          <w:rFonts w:hint="eastAsia" w:ascii="仿宋" w:hAnsi="仿宋" w:eastAsia="仿宋" w:cs="Times New Roman"/>
          <w:color w:val="333333"/>
          <w:sz w:val="24"/>
        </w:rPr>
        <w:t>1223</w:t>
      </w:r>
      <w:r>
        <w:rPr>
          <w:rFonts w:hint="eastAsia" w:ascii="仿宋" w:hAnsi="仿宋" w:eastAsia="仿宋" w:cs="宋体"/>
          <w:color w:val="333333"/>
          <w:sz w:val="24"/>
        </w:rPr>
        <w:t>座危、险、病库；加快推进河北省等</w:t>
      </w:r>
      <w:r>
        <w:rPr>
          <w:rFonts w:hint="eastAsia" w:ascii="仿宋" w:hAnsi="仿宋" w:eastAsia="仿宋" w:cs="Times New Roman"/>
          <w:color w:val="333333"/>
          <w:sz w:val="24"/>
        </w:rPr>
        <w:t>19</w:t>
      </w:r>
      <w:r>
        <w:rPr>
          <w:rFonts w:hint="eastAsia" w:ascii="仿宋" w:hAnsi="仿宋" w:eastAsia="仿宋" w:cs="宋体"/>
          <w:color w:val="333333"/>
          <w:sz w:val="24"/>
        </w:rPr>
        <w:t>个地区</w:t>
      </w:r>
      <w:r>
        <w:rPr>
          <w:rFonts w:hint="eastAsia" w:ascii="仿宋" w:hAnsi="仿宋" w:eastAsia="仿宋" w:cs="Times New Roman"/>
          <w:color w:val="333333"/>
          <w:sz w:val="24"/>
        </w:rPr>
        <w:t>790</w:t>
      </w:r>
      <w:r>
        <w:rPr>
          <w:rFonts w:hint="eastAsia" w:ascii="仿宋" w:hAnsi="仿宋" w:eastAsia="仿宋" w:cs="宋体"/>
          <w:color w:val="333333"/>
          <w:sz w:val="24"/>
        </w:rPr>
        <w:t xml:space="preserve">座无主尾矿库隐患综合治理项目实施；启动研究制定“三边库”、“头顶库”专项整治扶持政策，鼓励企业加快治理进度。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Times New Roman"/>
          <w:color w:val="333333"/>
          <w:sz w:val="24"/>
        </w:rPr>
        <w:t>7.</w:t>
      </w:r>
      <w:r>
        <w:rPr>
          <w:rFonts w:hint="eastAsia" w:ascii="仿宋" w:hAnsi="仿宋" w:eastAsia="仿宋" w:cs="宋体"/>
          <w:color w:val="333333"/>
          <w:sz w:val="24"/>
        </w:rPr>
        <w:t>加快推进《丹江口库区及上游水污染防治和水土保持“十二五”规划》（国函〔</w:t>
      </w:r>
      <w:r>
        <w:rPr>
          <w:rFonts w:hint="eastAsia" w:ascii="仿宋" w:hAnsi="仿宋" w:eastAsia="仿宋" w:cs="Times New Roman"/>
          <w:color w:val="333333"/>
          <w:sz w:val="24"/>
        </w:rPr>
        <w:t>2012</w:t>
      </w:r>
      <w:r>
        <w:rPr>
          <w:rFonts w:hint="eastAsia" w:ascii="仿宋" w:hAnsi="仿宋" w:eastAsia="仿宋" w:cs="宋体"/>
          <w:color w:val="333333"/>
          <w:sz w:val="24"/>
        </w:rPr>
        <w:t>〕</w:t>
      </w:r>
      <w:r>
        <w:rPr>
          <w:rFonts w:hint="eastAsia" w:ascii="仿宋" w:hAnsi="仿宋" w:eastAsia="仿宋" w:cs="Times New Roman"/>
          <w:color w:val="333333"/>
          <w:sz w:val="24"/>
        </w:rPr>
        <w:t>50</w:t>
      </w:r>
      <w:r>
        <w:rPr>
          <w:rFonts w:hint="eastAsia" w:ascii="仿宋" w:hAnsi="仿宋" w:eastAsia="仿宋" w:cs="宋体"/>
          <w:color w:val="333333"/>
          <w:sz w:val="24"/>
        </w:rPr>
        <w:t xml:space="preserve">号）的实施，重点治理可能给南水北调中线水源区水质带来严重威胁且伴生有毒有害重金属、氰化物等的尾矿库。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Times New Roman"/>
          <w:color w:val="333333"/>
          <w:sz w:val="24"/>
        </w:rPr>
        <w:t>8.</w:t>
      </w:r>
      <w:r>
        <w:rPr>
          <w:rFonts w:hint="eastAsia" w:ascii="仿宋" w:hAnsi="仿宋" w:eastAsia="仿宋" w:cs="宋体"/>
          <w:color w:val="333333"/>
          <w:sz w:val="24"/>
        </w:rPr>
        <w:t xml:space="preserve">大力推进尾矿库安全生产标准化建设，生产运行的尾矿库全部达到安全生产标准化三级以上水平，其中中央及省直企业尾矿库和三等以上尾矿库全部达到安全生产标准化二级以上水平。积极推广应用在线监测、尾矿充填和干式排尾等先进适用技术，三等以上在用尾矿库和部分位于敏感区的尾矿库全部建立在线监测系统。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Times New Roman"/>
          <w:color w:val="333333"/>
          <w:sz w:val="24"/>
        </w:rPr>
        <w:t>9.</w:t>
      </w:r>
      <w:r>
        <w:rPr>
          <w:rFonts w:hint="eastAsia" w:ascii="仿宋" w:hAnsi="仿宋" w:eastAsia="仿宋" w:cs="宋体"/>
          <w:color w:val="333333"/>
          <w:sz w:val="24"/>
        </w:rPr>
        <w:t xml:space="preserve">启动一批尾矿综合利用共性关键技术研发工作；积极推广尾矿综合利用先进适用技术和设备应用，推进尾矿综合利用示范基地建设；结合现有政策和资金渠道，积极研究对尾矿综合利用的支持措施，提高企业开展尾矿综合利用的积极性。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Times New Roman"/>
          <w:color w:val="333333"/>
          <w:sz w:val="24"/>
        </w:rPr>
        <w:t>10.</w:t>
      </w:r>
      <w:r>
        <w:rPr>
          <w:rFonts w:hint="eastAsia" w:ascii="仿宋" w:hAnsi="仿宋" w:eastAsia="仿宋" w:cs="宋体"/>
          <w:color w:val="333333"/>
          <w:sz w:val="24"/>
        </w:rPr>
        <w:t xml:space="preserve">重点提升尾矿库雨情监测能力，与气象部门加强预警应急联动，建立完善事故预警机制，提高尾矿库事故预警能力。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（三）有关工作要求。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Times New Roman"/>
          <w:color w:val="333333"/>
          <w:sz w:val="24"/>
        </w:rPr>
        <w:t>1.</w:t>
      </w:r>
      <w:r>
        <w:rPr>
          <w:rFonts w:hint="eastAsia" w:ascii="仿宋" w:hAnsi="仿宋" w:eastAsia="仿宋" w:cs="宋体"/>
          <w:color w:val="333333"/>
          <w:sz w:val="24"/>
        </w:rPr>
        <w:t>加强组织领导。各有关部门要充分认识深入开展尾矿库综合治理行动的重要性和必要性，将其提上重要工作日程，加强领导，精心组织，采取有效措施，加大工作力度，狠抓落实。要认真分析本地区尾矿库安全环保形势和特点，抓紧研究部署</w:t>
      </w:r>
      <w:r>
        <w:rPr>
          <w:rFonts w:hint="eastAsia" w:ascii="仿宋" w:hAnsi="仿宋" w:eastAsia="仿宋" w:cs="Times New Roman"/>
          <w:color w:val="333333"/>
          <w:sz w:val="24"/>
        </w:rPr>
        <w:t>2013</w:t>
      </w:r>
      <w:r>
        <w:rPr>
          <w:rFonts w:hint="eastAsia" w:ascii="仿宋" w:hAnsi="仿宋" w:eastAsia="仿宋" w:cs="宋体"/>
          <w:color w:val="333333"/>
          <w:sz w:val="24"/>
        </w:rPr>
        <w:t xml:space="preserve">年尾矿库综合治理行动工作，将工作抓细抓实，强化政策引导和管理监督，有效防范尾矿库生产安全事故和环境事件发生。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Times New Roman"/>
          <w:color w:val="333333"/>
          <w:sz w:val="24"/>
        </w:rPr>
        <w:t>2.</w:t>
      </w:r>
      <w:r>
        <w:rPr>
          <w:rFonts w:hint="eastAsia" w:ascii="仿宋" w:hAnsi="仿宋" w:eastAsia="仿宋" w:cs="宋体"/>
          <w:color w:val="333333"/>
          <w:sz w:val="24"/>
        </w:rPr>
        <w:t xml:space="preserve">细化工作措施。各地区要按照《行动方案》的要求，制定切合本地区实际的尾矿库综合治理方案，并及时充实完善方案内容，提高方案的科学性和针对性；要按照总体规划、分级负责、分项实施、逐步推进的原则，细化措施，有序推进尾矿库综合治理工作；要督促相关尾矿库企业抓紧制定本企业综合治理方案，落实治理措施，积极推进各项工作。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Times New Roman"/>
          <w:color w:val="333333"/>
          <w:sz w:val="24"/>
        </w:rPr>
        <w:t>3.</w:t>
      </w:r>
      <w:r>
        <w:rPr>
          <w:rFonts w:hint="eastAsia" w:ascii="仿宋" w:hAnsi="仿宋" w:eastAsia="仿宋" w:cs="宋体"/>
          <w:color w:val="333333"/>
          <w:sz w:val="24"/>
        </w:rPr>
        <w:t xml:space="preserve">做好“三个结合”。各地区、各单位要将尾矿库综合治理工作与非煤矿山“打非治违”、隐患排查治理和日常监督检查三项工作紧密结合，做到明确任务、落实责任、注重实效。要进一步健全联合执法机制，创新执法手段，提高执法效率。要坚持严格执法，切实做到边查边纠、边查边改、全程打击，从严从快解决尾矿库安全生产领域各种非法违法问题，力求从根本上解决尾矿库安全环保隐患治理问题。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Times New Roman"/>
          <w:color w:val="333333"/>
          <w:sz w:val="24"/>
        </w:rPr>
        <w:t>4.</w:t>
      </w:r>
      <w:r>
        <w:rPr>
          <w:rFonts w:hint="eastAsia" w:ascii="仿宋" w:hAnsi="仿宋" w:eastAsia="仿宋" w:cs="宋体"/>
          <w:color w:val="333333"/>
          <w:sz w:val="24"/>
        </w:rPr>
        <w:t xml:space="preserve">强化政策扶持。加快研究制定扶持尾矿库企业开展安全生产、环境保护和尾矿综合利用的财税、金融等经济政策，加快尾矿综合利用相关标准的制定、修订工作，全面推进尾矿综合利用，有效减少尾矿砂（浆）堆存量。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Times New Roman"/>
          <w:color w:val="333333"/>
          <w:sz w:val="24"/>
        </w:rPr>
        <w:t>5.</w:t>
      </w:r>
      <w:r>
        <w:rPr>
          <w:rFonts w:hint="eastAsia" w:ascii="仿宋" w:hAnsi="仿宋" w:eastAsia="仿宋" w:cs="宋体"/>
          <w:color w:val="333333"/>
          <w:sz w:val="24"/>
        </w:rPr>
        <w:t xml:space="preserve">完善技术标准。加快修改完善和研究制定《尾矿库安全技术规程》、《尾矿回采安全技术规范》、《尾矿干式堆存安全技术规程》、《尾矿库环境风险评价技术方法》以及磷石膏等工业废渣堆存标准等法规、规程和标准，提高尾矿库生产及监管的科学化水平。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Times New Roman"/>
          <w:color w:val="333333"/>
          <w:sz w:val="24"/>
        </w:rPr>
        <w:t>6.</w:t>
      </w:r>
      <w:r>
        <w:rPr>
          <w:rFonts w:hint="eastAsia" w:ascii="仿宋" w:hAnsi="仿宋" w:eastAsia="仿宋" w:cs="宋体"/>
          <w:color w:val="333333"/>
          <w:sz w:val="24"/>
        </w:rPr>
        <w:t>注重宣传教育。广泛开展有关尾矿库安全环保隐患危害的教育，增强公众对人身安全和环境的保护意识。大力宣传有关法律法规知识，提高企业主、从业者的法制意识和责任意识，加大新闻媒体宣传和舆论监督力度，建立舆论监督和公众监督机制，鼓励公众积极参与监督尾矿库综合治理工作，保证综合治理行动顺利开展。</w:t>
      </w:r>
    </w:p>
    <w:p>
      <w:pPr>
        <w:pStyle w:val="3"/>
        <w:spacing w:line="360" w:lineRule="auto"/>
        <w:rPr>
          <w:rFonts w:ascii="仿宋" w:hAnsi="仿宋" w:eastAsia="仿宋"/>
          <w:b/>
          <w:sz w:val="28"/>
          <w:szCs w:val="28"/>
        </w:rPr>
      </w:pPr>
      <w:bookmarkStart w:id="247" w:name="_Toc9676123"/>
      <w:r>
        <w:rPr>
          <w:rFonts w:hint="eastAsia" w:ascii="仿宋" w:hAnsi="仿宋" w:eastAsia="仿宋"/>
          <w:b/>
          <w:sz w:val="28"/>
          <w:szCs w:val="28"/>
        </w:rPr>
        <w:t>十一、财政部 国家安全监管总局关于印发《中央下放地方政策性关闭破产有色金属矿山 企业尾矿库闭库治理安全工程项目和 补助资金管理暂行办法》的通知</w:t>
      </w:r>
      <w:bookmarkEnd w:id="247"/>
      <w:r>
        <w:rPr>
          <w:rFonts w:hint="eastAsia" w:ascii="仿宋" w:hAnsi="仿宋" w:eastAsia="仿宋"/>
          <w:b/>
          <w:sz w:val="28"/>
          <w:szCs w:val="28"/>
        </w:rPr>
        <w:t xml:space="preserve"> </w:t>
      </w:r>
    </w:p>
    <w:p>
      <w:pPr>
        <w:shd w:val="clear" w:color="auto" w:fill="FFFFFF"/>
        <w:spacing w:line="480" w:lineRule="exact"/>
        <w:ind w:firstLine="480" w:firstLineChars="200"/>
        <w:jc w:val="center"/>
        <w:rPr>
          <w:rFonts w:ascii="仿宋" w:hAnsi="仿宋" w:eastAsia="仿宋" w:cs="宋体"/>
          <w:color w:val="333333"/>
          <w:sz w:val="24"/>
        </w:rPr>
      </w:pPr>
    </w:p>
    <w:p>
      <w:pPr>
        <w:shd w:val="clear" w:color="auto" w:fill="FFFFFF"/>
        <w:spacing w:line="480" w:lineRule="exact"/>
        <w:ind w:firstLine="482" w:firstLineChars="200"/>
        <w:jc w:val="center"/>
        <w:rPr>
          <w:rFonts w:ascii="仿宋" w:hAnsi="仿宋" w:eastAsia="仿宋" w:cs="宋体"/>
          <w:b/>
          <w:color w:val="333333"/>
          <w:sz w:val="24"/>
        </w:rPr>
      </w:pPr>
      <w:r>
        <w:rPr>
          <w:rFonts w:hint="eastAsia" w:ascii="仿宋" w:hAnsi="仿宋" w:eastAsia="仿宋" w:cs="宋体"/>
          <w:b/>
          <w:color w:val="333333"/>
          <w:sz w:val="24"/>
        </w:rPr>
        <w:t xml:space="preserve">财政部 </w:t>
      </w:r>
      <w:bookmarkStart w:id="248" w:name="_Toc18974_WPSOffice_Level2"/>
      <w:r>
        <w:rPr>
          <w:rFonts w:hint="eastAsia" w:ascii="仿宋" w:hAnsi="仿宋" w:eastAsia="仿宋" w:cs="宋体"/>
          <w:b/>
          <w:color w:val="333333"/>
          <w:sz w:val="24"/>
        </w:rPr>
        <w:t>国家安全监管总局关于印发《中央下放地方政策性关闭破</w:t>
      </w:r>
    </w:p>
    <w:p>
      <w:pPr>
        <w:shd w:val="clear" w:color="auto" w:fill="FFFFFF"/>
        <w:spacing w:line="480" w:lineRule="exact"/>
        <w:ind w:firstLine="482" w:firstLineChars="200"/>
        <w:jc w:val="center"/>
        <w:rPr>
          <w:rFonts w:ascii="仿宋" w:hAnsi="仿宋" w:eastAsia="仿宋" w:cs="宋体"/>
          <w:b/>
          <w:color w:val="333333"/>
          <w:sz w:val="24"/>
        </w:rPr>
      </w:pPr>
      <w:r>
        <w:rPr>
          <w:rFonts w:hint="eastAsia" w:ascii="仿宋" w:hAnsi="仿宋" w:eastAsia="仿宋" w:cs="宋体"/>
          <w:b/>
          <w:color w:val="333333"/>
          <w:sz w:val="24"/>
        </w:rPr>
        <w:t>产有色金属矿山</w:t>
      </w:r>
      <w:bookmarkEnd w:id="248"/>
      <w:r>
        <w:rPr>
          <w:rFonts w:hint="eastAsia" w:ascii="仿宋" w:hAnsi="仿宋" w:eastAsia="仿宋" w:cs="宋体"/>
          <w:b/>
          <w:color w:val="333333"/>
          <w:sz w:val="24"/>
        </w:rPr>
        <w:t>企业尾矿库闭库治理安全工程项目和补助资金管</w:t>
      </w:r>
    </w:p>
    <w:p>
      <w:pPr>
        <w:shd w:val="clear" w:color="auto" w:fill="FFFFFF"/>
        <w:spacing w:line="480" w:lineRule="exact"/>
        <w:ind w:firstLine="482" w:firstLineChars="200"/>
        <w:jc w:val="center"/>
        <w:rPr>
          <w:rFonts w:ascii="仿宋" w:hAnsi="仿宋" w:eastAsia="仿宋" w:cs="宋体"/>
          <w:color w:val="333333"/>
          <w:sz w:val="24"/>
        </w:rPr>
      </w:pPr>
      <w:r>
        <w:rPr>
          <w:rFonts w:hint="eastAsia" w:ascii="仿宋" w:hAnsi="仿宋" w:eastAsia="仿宋" w:cs="宋体"/>
          <w:b/>
          <w:color w:val="333333"/>
          <w:sz w:val="24"/>
        </w:rPr>
        <w:t>理暂行办法》的通知</w:t>
      </w:r>
    </w:p>
    <w:p>
      <w:pPr>
        <w:shd w:val="clear" w:color="auto" w:fill="FFFFFF"/>
        <w:spacing w:line="480" w:lineRule="exact"/>
        <w:ind w:firstLine="480" w:firstLineChars="200"/>
        <w:jc w:val="center"/>
        <w:rPr>
          <w:rFonts w:ascii="仿宋" w:hAnsi="仿宋" w:eastAsia="仿宋" w:cs="宋体"/>
          <w:color w:val="333333"/>
          <w:sz w:val="24"/>
        </w:rPr>
      </w:pPr>
      <w:r>
        <w:rPr>
          <w:rFonts w:hint="eastAsia" w:ascii="仿宋" w:hAnsi="仿宋" w:eastAsia="仿宋" w:cs="宋体"/>
          <w:color w:val="333333"/>
          <w:sz w:val="24"/>
        </w:rPr>
        <w:t xml:space="preserve">财企〔2009〕120号 </w:t>
      </w:r>
    </w:p>
    <w:p>
      <w:pPr>
        <w:shd w:val="clear" w:color="auto" w:fill="FFFFFF"/>
        <w:spacing w:line="480" w:lineRule="exact"/>
        <w:rPr>
          <w:rFonts w:ascii="仿宋" w:hAnsi="仿宋" w:eastAsia="仿宋" w:cs="宋体"/>
          <w:color w:val="333333"/>
          <w:sz w:val="24"/>
        </w:rPr>
      </w:pPr>
      <w:r>
        <w:rPr>
          <w:rFonts w:hint="eastAsia" w:ascii="仿宋" w:hAnsi="仿宋" w:eastAsia="仿宋" w:cs="宋体"/>
          <w:color w:val="333333"/>
          <w:sz w:val="24"/>
        </w:rPr>
        <w:t xml:space="preserve">有关省、自治区、直辖市财政厅（局）、安全生产监督管理局：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中央下放地方资源枯竭型矿山企业实施政策性关闭破产后，遗留的部分尾矿库因年久失修、缺乏必要的治理和维护，存在严重的安全隐患，亟待治理。根据《中共中央办公厅国务院办公厅关于进一步做好资源枯竭矿山关闭破产工作的通知》（中办发〔2000〕11号）、《国务院办公厅关于进一步加强矿山安全生产工作的紧急通知》（国办发明电〔2008〕35号）等文件精神，经研究，中央财政将对中央下放地方政策性关闭破产矿山企业存在安全隐患的尾矿库进行闭库治理给予适当的资金补助。经征求意见，我们制定了《中央下放地方政策性关闭破产有色金属矿山企业尾矿库闭库治理安全工程项目和补助资金管理暂行办法》（见附件），现印发给你们。请你们严格按照办法的规定，落实好补助政策，力争用三年左右时间完成中央下放地方政策性关闭破产有色金属矿山企业尾矿库闭库治理工作。 </w:t>
      </w:r>
    </w:p>
    <w:p>
      <w:pPr>
        <w:shd w:val="clear" w:color="auto" w:fill="FFFFFF"/>
        <w:spacing w:line="480" w:lineRule="exact"/>
        <w:ind w:firstLine="480" w:firstLineChars="200"/>
        <w:jc w:val="right"/>
        <w:rPr>
          <w:rFonts w:ascii="仿宋" w:hAnsi="仿宋" w:eastAsia="仿宋" w:cs="宋体"/>
          <w:color w:val="333333"/>
          <w:sz w:val="24"/>
        </w:rPr>
      </w:pPr>
      <w:r>
        <w:rPr>
          <w:rFonts w:hint="eastAsia" w:ascii="仿宋" w:hAnsi="仿宋" w:eastAsia="仿宋" w:cs="宋体"/>
          <w:color w:val="333333"/>
          <w:sz w:val="24"/>
        </w:rPr>
        <w:t xml:space="preserve">财政部　国家安全生产监督管理总局 </w:t>
      </w:r>
    </w:p>
    <w:p>
      <w:pPr>
        <w:shd w:val="clear" w:color="auto" w:fill="FFFFFF"/>
        <w:spacing w:line="480" w:lineRule="exact"/>
        <w:ind w:firstLine="480" w:firstLineChars="200"/>
        <w:jc w:val="right"/>
        <w:rPr>
          <w:rFonts w:ascii="仿宋" w:hAnsi="仿宋" w:eastAsia="仿宋" w:cs="宋体"/>
          <w:color w:val="333333"/>
          <w:sz w:val="24"/>
        </w:rPr>
      </w:pPr>
      <w:r>
        <w:rPr>
          <w:rFonts w:hint="eastAsia" w:ascii="仿宋" w:hAnsi="仿宋" w:eastAsia="仿宋" w:cs="宋体"/>
          <w:color w:val="333333"/>
          <w:sz w:val="24"/>
        </w:rPr>
        <w:t xml:space="preserve">二○○九年七月八日 </w:t>
      </w:r>
    </w:p>
    <w:p>
      <w:pPr>
        <w:shd w:val="clear" w:color="auto" w:fill="FFFFFF"/>
        <w:spacing w:line="480" w:lineRule="exact"/>
        <w:ind w:firstLine="482" w:firstLineChars="200"/>
        <w:jc w:val="center"/>
        <w:rPr>
          <w:rFonts w:ascii="仿宋" w:hAnsi="仿宋" w:eastAsia="仿宋" w:cs="宋体"/>
          <w:color w:val="333333"/>
          <w:sz w:val="24"/>
        </w:rPr>
      </w:pPr>
      <w:r>
        <w:rPr>
          <w:rFonts w:hint="eastAsia" w:ascii="仿宋" w:hAnsi="仿宋" w:eastAsia="仿宋" w:cs="宋体"/>
          <w:b/>
          <w:color w:val="333333"/>
          <w:sz w:val="24"/>
        </w:rPr>
        <w:t xml:space="preserve">中央下放地方政策性关闭破产有色金属矿山企业尾矿库 </w:t>
      </w:r>
    </w:p>
    <w:p>
      <w:pPr>
        <w:shd w:val="clear" w:color="auto" w:fill="FFFFFF"/>
        <w:spacing w:line="480" w:lineRule="exact"/>
        <w:ind w:firstLine="482" w:firstLineChars="200"/>
        <w:jc w:val="center"/>
        <w:rPr>
          <w:rFonts w:ascii="仿宋" w:hAnsi="仿宋" w:eastAsia="仿宋" w:cs="宋体"/>
          <w:color w:val="333333"/>
          <w:sz w:val="24"/>
        </w:rPr>
      </w:pPr>
      <w:r>
        <w:rPr>
          <w:rFonts w:hint="eastAsia" w:ascii="仿宋" w:hAnsi="仿宋" w:eastAsia="仿宋" w:cs="宋体"/>
          <w:b/>
          <w:color w:val="333333"/>
          <w:sz w:val="24"/>
        </w:rPr>
        <w:t xml:space="preserve">闭库治理安全工程项目和补助资金管理暂行办法 </w:t>
      </w:r>
    </w:p>
    <w:p>
      <w:pPr>
        <w:shd w:val="clear" w:color="auto" w:fill="FFFFFF"/>
        <w:spacing w:line="480" w:lineRule="exact"/>
        <w:ind w:firstLine="480" w:firstLineChars="200"/>
        <w:jc w:val="center"/>
        <w:rPr>
          <w:rFonts w:ascii="仿宋" w:hAnsi="仿宋" w:eastAsia="仿宋" w:cs="宋体"/>
          <w:color w:val="333333"/>
          <w:sz w:val="24"/>
        </w:rPr>
      </w:pPr>
      <w:r>
        <w:rPr>
          <w:rFonts w:hint="eastAsia" w:ascii="仿宋" w:hAnsi="仿宋" w:eastAsia="仿宋" w:cs="宋体"/>
          <w:color w:val="333333"/>
          <w:sz w:val="24"/>
        </w:rPr>
        <w:t xml:space="preserve">第一章  总    则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第一条  为保证中央下放地方政策性关闭破产有色金属矿山企业尾矿库闭库治理安全工程项目的有效实施，及时消除尾矿库安全隐患，保障人民群众生命财产安全，提高资金使用效率，制定本办法。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第二条  本办法适用于经全国企业兼并破产和职工再就业工作领导小组批准实施了政策性关闭破产的中央下放地方的有色金属矿山企业遗留的未实施闭库治理、经鉴定属于危库险库病库、且未由重组企业或其他企业使用的尾矿库（以下统称尾矿库）。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第三条  尾矿库闭库治理工作由尾矿库责任企业或地方政府指定的单位（以下统称治理责任单位）承担，并实行项目管理。地方县级以上（含县级）政府及其安全监管部门具体负责尾矿库闭库治理安全工程项目的监督管理，中央财政对尾矿库闭库治理的安全工程项目资金给予适当补助。 </w:t>
      </w:r>
    </w:p>
    <w:p>
      <w:pPr>
        <w:shd w:val="clear" w:color="auto" w:fill="FFFFFF"/>
        <w:spacing w:line="480" w:lineRule="exact"/>
        <w:ind w:left="420" w:leftChars="200"/>
        <w:rPr>
          <w:rFonts w:ascii="仿宋" w:hAnsi="仿宋" w:eastAsia="仿宋" w:cs="宋体"/>
          <w:color w:val="333333"/>
          <w:sz w:val="24"/>
        </w:rPr>
      </w:pPr>
      <w:r>
        <w:rPr>
          <w:rFonts w:hint="eastAsia" w:ascii="仿宋" w:hAnsi="仿宋" w:eastAsia="仿宋" w:cs="宋体"/>
          <w:color w:val="333333"/>
          <w:sz w:val="24"/>
        </w:rPr>
        <w:t xml:space="preserve">第四条  尾矿库闭库的治理责任单位按下述情形确定： （一）现由原关闭破产企业上级集团公司（单位）管理的尾矿库，该集团公司（单位）为治理责任单位； </w:t>
      </w:r>
    </w:p>
    <w:p>
      <w:pPr>
        <w:shd w:val="clear" w:color="auto" w:fill="FFFFFF"/>
        <w:spacing w:line="480" w:lineRule="exact"/>
        <w:ind w:left="420" w:leftChars="200"/>
        <w:rPr>
          <w:rFonts w:ascii="仿宋" w:hAnsi="仿宋" w:eastAsia="仿宋" w:cs="宋体"/>
          <w:color w:val="333333"/>
          <w:sz w:val="24"/>
        </w:rPr>
      </w:pPr>
      <w:r>
        <w:rPr>
          <w:rFonts w:hint="eastAsia" w:ascii="仿宋" w:hAnsi="仿宋" w:eastAsia="仿宋" w:cs="宋体"/>
          <w:color w:val="333333"/>
          <w:sz w:val="24"/>
        </w:rPr>
        <w:t>（二）已</w:t>
      </w:r>
      <w:bookmarkStart w:id="249" w:name="_Toc8743_WPSOffice_Level2"/>
      <w:r>
        <w:rPr>
          <w:rFonts w:hint="eastAsia" w:ascii="仿宋" w:hAnsi="仿宋" w:eastAsia="仿宋" w:cs="宋体"/>
          <w:color w:val="333333"/>
          <w:sz w:val="24"/>
        </w:rPr>
        <w:t>经移交所在地政府或其它企业管理且未使用的尾矿库，其接收单位为治理</w:t>
      </w:r>
      <w:bookmarkEnd w:id="249"/>
      <w:r>
        <w:rPr>
          <w:rFonts w:hint="eastAsia" w:ascii="仿宋" w:hAnsi="仿宋" w:eastAsia="仿宋" w:cs="宋体"/>
          <w:color w:val="333333"/>
          <w:sz w:val="24"/>
        </w:rPr>
        <w:t xml:space="preserve">责任单位； </w:t>
      </w:r>
    </w:p>
    <w:p>
      <w:pPr>
        <w:shd w:val="clear" w:color="auto" w:fill="FFFFFF"/>
        <w:spacing w:line="480" w:lineRule="exact"/>
        <w:ind w:left="420" w:leftChars="200"/>
        <w:rPr>
          <w:rFonts w:ascii="仿宋" w:hAnsi="仿宋" w:eastAsia="仿宋" w:cs="宋体"/>
          <w:color w:val="333333"/>
          <w:sz w:val="24"/>
        </w:rPr>
      </w:pPr>
      <w:r>
        <w:rPr>
          <w:rFonts w:hint="eastAsia" w:ascii="仿宋" w:hAnsi="仿宋" w:eastAsia="仿宋" w:cs="宋体"/>
          <w:color w:val="333333"/>
          <w:sz w:val="24"/>
        </w:rPr>
        <w:t xml:space="preserve">（三）企业整体关闭破产、目前无主管单位的尾矿库，由辖区县级以上（含县级）人民政府负责确定治理责任单位。 </w:t>
      </w:r>
    </w:p>
    <w:p>
      <w:pPr>
        <w:shd w:val="clear" w:color="auto" w:fill="FFFFFF"/>
        <w:spacing w:line="480" w:lineRule="exact"/>
        <w:ind w:firstLine="480" w:firstLineChars="200"/>
        <w:jc w:val="center"/>
        <w:rPr>
          <w:rFonts w:ascii="仿宋" w:hAnsi="仿宋" w:eastAsia="仿宋" w:cs="宋体"/>
          <w:color w:val="333333"/>
          <w:sz w:val="24"/>
        </w:rPr>
      </w:pPr>
      <w:r>
        <w:rPr>
          <w:rFonts w:hint="eastAsia" w:ascii="仿宋" w:hAnsi="仿宋" w:eastAsia="仿宋" w:cs="宋体"/>
          <w:color w:val="333333"/>
          <w:sz w:val="24"/>
        </w:rPr>
        <w:t xml:space="preserve">第二章  项目实施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第五条  尾矿库治理责任单位负责委托有相应资质的安全评价机构和环境影响评价机构，编制尾矿库闭库安全评价报告和环境影响评价报告，并按规定报送并取得安全监管、环境保护部门的审核批复。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第六条  尾矿库治理责任单位负责委托有相应资质的设计单位编制尾矿库闭库设计，并报省级安全监管部门审批。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第七条  尾矿库治理责任单位根据审核通过的尾矿库闭库设计方案，编制资金申请报告，并报省级财政部门初审。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第八条  省级财政部门会同省级安全监管部门对尾矿库治理责任单位提交的尾矿库闭库治理安全工程项目申请报告进行初审。初审通过的项目由省级财政部门和安全监管部门联合上报财政部、安全监管总局。申请报告应附闭库设计及治理方案、安全评价报告、环境影响评价报告、资金申请报告等材料（含电子文档）。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第九条  财政部会同安全监管总局对省级财政部门、安全监管部门上报的通过初审的尾矿库闭库治理安全工程项目申请报告进行合规性审核，对通过审查的项目下达核准和资金补助通知。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第十条  尾矿库治理责任单位要按照国家建设工程项目管理的规定，建立健全项目管理的各项规章制度，不得擅自改变主要治理内容和治理标准。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第十一条  尾矿库治理责任单位必须委托有相应资质的施工单位进行工程施工，与工程施工单位签订专门的安全管理协议，明确各自的安全管理职责，严格执行建设项目安全环保设施的相关规定，确保施工安全和工程质量。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第十二条  尾矿库闭库治理安全工程项目实行工程招投标制和监理制，尾矿库治理责任单位负责组织项目施工、监理招标等工作。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第十三条  尾矿库治理责任单位应在项目开工前向所在省安全监管部门上报项目开工情况；尾矿库闭库治理安全工程项目不能按计划实施的，尾矿库治理责任单位应当及时向省级安全监管部门报告情况，说明原因，并提出改进措施。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第十四条  尾矿库闭库治理安全工程项目竣工后，由省级安全监管部门组织竣工验收，尾矿库治理责任单位要按照国家有关规定妥善保管项目有关档案和验收材料。 </w:t>
      </w:r>
    </w:p>
    <w:p>
      <w:pPr>
        <w:shd w:val="clear" w:color="auto" w:fill="FFFFFF"/>
        <w:spacing w:line="480" w:lineRule="exact"/>
        <w:ind w:firstLine="480" w:firstLineChars="200"/>
        <w:jc w:val="center"/>
        <w:rPr>
          <w:rFonts w:ascii="仿宋" w:hAnsi="仿宋" w:eastAsia="仿宋" w:cs="宋体"/>
          <w:color w:val="333333"/>
          <w:sz w:val="24"/>
        </w:rPr>
      </w:pPr>
      <w:r>
        <w:rPr>
          <w:rFonts w:hint="eastAsia" w:ascii="仿宋" w:hAnsi="仿宋" w:eastAsia="仿宋" w:cs="宋体"/>
          <w:color w:val="333333"/>
          <w:sz w:val="24"/>
        </w:rPr>
        <w:t xml:space="preserve">第三章  补助资金管理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第十五条  本办法所称尾矿库闭库治理安全工程项目资金是指闭库治理中因整治尾矿</w:t>
      </w:r>
      <w:bookmarkStart w:id="250" w:name="_Toc30065_WPSOffice_Level2"/>
      <w:r>
        <w:rPr>
          <w:rFonts w:hint="eastAsia" w:ascii="仿宋" w:hAnsi="仿宋" w:eastAsia="仿宋" w:cs="宋体"/>
          <w:color w:val="333333"/>
          <w:sz w:val="24"/>
        </w:rPr>
        <w:t>坝、库区和排洪系统或采用取砂回填方式闭库所发</w:t>
      </w:r>
      <w:bookmarkEnd w:id="250"/>
      <w:r>
        <w:rPr>
          <w:rFonts w:hint="eastAsia" w:ascii="仿宋" w:hAnsi="仿宋" w:eastAsia="仿宋" w:cs="宋体"/>
          <w:color w:val="333333"/>
          <w:sz w:val="24"/>
        </w:rPr>
        <w:t xml:space="preserve">生的各项直接费用。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第十六条  中央财政对尾矿库闭库治理安全工程项目资金，按下述比例给予补助：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（一）现由原关闭破产企业上级集团公司（单位）或接收单位管理的尾矿库，中央财政补助70%；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（二）对企业整体关闭破产或无主管单位的尾矿库，中央财政补助90%；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（三）特别困难地区（国家级贫困县或少数民族自治县&lt;旗&gt;），由中央财政全额负担。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第十七条  财政部按照核准的尾矿库闭库治理安全工程项目资金和规定的补助比例，核定并下达中央财政专项补助资金。 </w:t>
      </w:r>
    </w:p>
    <w:p>
      <w:pPr>
        <w:shd w:val="clear" w:color="auto" w:fill="FFFFFF"/>
        <w:spacing w:line="480" w:lineRule="exact"/>
        <w:ind w:firstLine="480" w:firstLineChars="200"/>
        <w:jc w:val="center"/>
        <w:rPr>
          <w:rFonts w:ascii="仿宋" w:hAnsi="仿宋" w:eastAsia="仿宋" w:cs="宋体"/>
          <w:color w:val="333333"/>
          <w:sz w:val="24"/>
        </w:rPr>
      </w:pPr>
      <w:r>
        <w:rPr>
          <w:rFonts w:hint="eastAsia" w:ascii="仿宋" w:hAnsi="仿宋" w:eastAsia="仿宋" w:cs="宋体"/>
          <w:color w:val="333333"/>
          <w:sz w:val="24"/>
        </w:rPr>
        <w:t xml:space="preserve">第四章  监督检查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第十八条  财政部、国家安全监管总局对尾矿库闭库治理安全工程项目实施情况进行检查，并对重点尾矿库闭库治理安全工程项目竣工验收情况进行抽查。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第十九条  省级财政部门要严格审查尾矿库闭库治理安全工程项目的工程投资概算，做好初审工作，确保中央财政专项补助资金的合理使用，并监督落实好治理工程项目的地方配套资金。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第二十条  省级安全监管部门要认真做好尾矿库闭库治理安全工程项目安全评价报告备案和闭库设计及治理方案的初审工作，确保闭库治理工作科学、合理。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第二十一条  对于违反规定，虚报冒领、截留、挪用尾矿库闭库治理资金的，中央财政将追回补助资金。同时，按照《财政违法行为处罚条例》（国务院令第427号）规定进行处理。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第二十二条  对指令或授意项目单位提供虚假情况、骗取中央财政资金的，以及对项目单位的资金申请报告审查不严、造成资金损失的，要依据《行政机关公务员处分条例》等有关规定严肃追究有关单位和人员的责任，构成犯罪的，由司法机关依法追究刑事责任。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第二十三条  中介机构在评价、设计、监理等过程中弄虚作假或提出的意见严重失真的，安全监管、环境保护等有关部门将依照有关规定，给予通报批评、取消资格、降低资质等级等相应处罚，并向社会公布。 </w:t>
      </w:r>
    </w:p>
    <w:p>
      <w:pPr>
        <w:shd w:val="clear" w:color="auto" w:fill="FFFFFF"/>
        <w:spacing w:line="480" w:lineRule="exact"/>
        <w:ind w:firstLine="480" w:firstLineChars="200"/>
        <w:jc w:val="center"/>
        <w:rPr>
          <w:rFonts w:ascii="仿宋" w:hAnsi="仿宋" w:eastAsia="仿宋" w:cs="宋体"/>
          <w:color w:val="333333"/>
          <w:sz w:val="24"/>
        </w:rPr>
      </w:pPr>
      <w:r>
        <w:rPr>
          <w:rFonts w:hint="eastAsia" w:ascii="仿宋" w:hAnsi="仿宋" w:eastAsia="仿宋" w:cs="宋体"/>
          <w:color w:val="333333"/>
          <w:sz w:val="24"/>
        </w:rPr>
        <w:t xml:space="preserve">第五章  附    则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第二十四条  本办法由财政部会同安全监管总局负责解释。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第二十五条  本办法自公布之日起施行。</w:t>
      </w:r>
    </w:p>
    <w:p>
      <w:pPr>
        <w:shd w:val="clear" w:color="auto" w:fill="FFFFFF"/>
        <w:spacing w:line="480" w:lineRule="exact"/>
        <w:ind w:firstLine="480" w:firstLineChars="200"/>
        <w:rPr>
          <w:rFonts w:ascii="仿宋" w:hAnsi="仿宋" w:eastAsia="仿宋" w:cs="宋体"/>
          <w:color w:val="333333"/>
          <w:sz w:val="24"/>
        </w:rPr>
      </w:pPr>
    </w:p>
    <w:p>
      <w:pPr>
        <w:shd w:val="clear" w:color="auto" w:fill="FFFFFF"/>
        <w:spacing w:line="480" w:lineRule="exact"/>
        <w:ind w:firstLine="480" w:firstLineChars="200"/>
        <w:rPr>
          <w:rFonts w:ascii="仿宋" w:hAnsi="仿宋" w:eastAsia="仿宋" w:cs="宋体"/>
          <w:color w:val="333333"/>
          <w:sz w:val="24"/>
        </w:rPr>
      </w:pPr>
    </w:p>
    <w:p>
      <w:pPr>
        <w:shd w:val="clear" w:color="auto" w:fill="FFFFFF"/>
        <w:spacing w:line="480" w:lineRule="exact"/>
        <w:ind w:firstLine="480" w:firstLineChars="200"/>
        <w:rPr>
          <w:rFonts w:ascii="仿宋" w:hAnsi="仿宋" w:eastAsia="仿宋" w:cs="宋体"/>
          <w:color w:val="333333"/>
          <w:sz w:val="24"/>
        </w:rPr>
      </w:pPr>
    </w:p>
    <w:p>
      <w:pPr>
        <w:pStyle w:val="3"/>
        <w:spacing w:line="360" w:lineRule="auto"/>
        <w:rPr>
          <w:rFonts w:ascii="仿宋" w:hAnsi="仿宋" w:eastAsia="仿宋"/>
          <w:b/>
          <w:sz w:val="28"/>
          <w:szCs w:val="28"/>
        </w:rPr>
      </w:pPr>
      <w:bookmarkStart w:id="251" w:name="_Toc9676124"/>
      <w:r>
        <w:rPr>
          <w:rFonts w:hint="eastAsia" w:ascii="仿宋" w:hAnsi="仿宋" w:eastAsia="仿宋"/>
          <w:b/>
          <w:sz w:val="28"/>
          <w:szCs w:val="28"/>
        </w:rPr>
        <w:t>十二、《国家安全监管总局关于 规范金属非金属矿山建设项目 安全设施竣工验收工作的通知》</w:t>
      </w:r>
      <w:bookmarkEnd w:id="251"/>
    </w:p>
    <w:p>
      <w:pPr>
        <w:shd w:val="clear" w:color="auto" w:fill="FFFFFF"/>
        <w:spacing w:line="480" w:lineRule="exact"/>
        <w:jc w:val="center"/>
        <w:rPr>
          <w:rFonts w:ascii="仿宋" w:hAnsi="仿宋" w:eastAsia="仿宋" w:cs="宋体"/>
          <w:b/>
          <w:color w:val="333333"/>
          <w:sz w:val="24"/>
        </w:rPr>
      </w:pPr>
    </w:p>
    <w:p>
      <w:pPr>
        <w:shd w:val="clear" w:color="auto" w:fill="FFFFFF"/>
        <w:spacing w:line="480" w:lineRule="exact"/>
        <w:jc w:val="center"/>
        <w:rPr>
          <w:rFonts w:ascii="仿宋" w:hAnsi="仿宋" w:eastAsia="仿宋" w:cs="宋体"/>
          <w:color w:val="333333"/>
          <w:sz w:val="24"/>
        </w:rPr>
      </w:pPr>
      <w:r>
        <w:rPr>
          <w:rFonts w:hint="eastAsia" w:ascii="仿宋" w:hAnsi="仿宋" w:eastAsia="仿宋" w:cs="宋体"/>
          <w:b/>
          <w:color w:val="333333"/>
          <w:sz w:val="24"/>
        </w:rPr>
        <w:t xml:space="preserve">国家安全监管总局关于 规范金属非金属矿山建设项目 </w:t>
      </w:r>
    </w:p>
    <w:p>
      <w:pPr>
        <w:shd w:val="clear" w:color="auto" w:fill="FFFFFF"/>
        <w:spacing w:line="480" w:lineRule="exact"/>
        <w:jc w:val="center"/>
        <w:rPr>
          <w:rFonts w:ascii="仿宋" w:hAnsi="仿宋" w:eastAsia="仿宋" w:cs="宋体"/>
          <w:color w:val="333333"/>
          <w:sz w:val="24"/>
        </w:rPr>
      </w:pPr>
      <w:r>
        <w:rPr>
          <w:rFonts w:hint="eastAsia" w:ascii="仿宋" w:hAnsi="仿宋" w:eastAsia="仿宋" w:cs="宋体"/>
          <w:b/>
          <w:color w:val="333333"/>
          <w:sz w:val="24"/>
        </w:rPr>
        <w:t xml:space="preserve">安全设施竣工验收工作的通知 </w:t>
      </w:r>
    </w:p>
    <w:p>
      <w:pPr>
        <w:shd w:val="clear" w:color="auto" w:fill="FFFFFF"/>
        <w:spacing w:line="480" w:lineRule="exact"/>
        <w:jc w:val="center"/>
        <w:rPr>
          <w:rFonts w:ascii="仿宋" w:hAnsi="仿宋" w:eastAsia="仿宋" w:cs="宋体"/>
          <w:color w:val="333333"/>
          <w:sz w:val="24"/>
        </w:rPr>
      </w:pPr>
      <w:r>
        <w:rPr>
          <w:rFonts w:hint="eastAsia" w:ascii="仿宋" w:hAnsi="仿宋" w:eastAsia="仿宋" w:cs="宋体"/>
          <w:color w:val="333333"/>
          <w:sz w:val="24"/>
        </w:rPr>
        <w:t xml:space="preserve">安监总管一〔2016〕14号 </w:t>
      </w:r>
    </w:p>
    <w:p>
      <w:pPr>
        <w:shd w:val="clear" w:color="auto" w:fill="FFFFFF"/>
        <w:spacing w:line="480" w:lineRule="exact"/>
        <w:rPr>
          <w:rFonts w:ascii="仿宋" w:hAnsi="仿宋" w:eastAsia="仿宋" w:cs="宋体"/>
          <w:color w:val="333333"/>
          <w:sz w:val="24"/>
        </w:rPr>
      </w:pPr>
      <w:r>
        <w:rPr>
          <w:rFonts w:hint="eastAsia" w:ascii="仿宋" w:hAnsi="仿宋" w:eastAsia="仿宋" w:cs="宋体"/>
          <w:color w:val="333333"/>
          <w:sz w:val="24"/>
        </w:rPr>
        <w:t xml:space="preserve">各省、自治区、直辖市及新疆生产建设兵团安全生产监督管理局，有关中央企业：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为贯彻落实《安全生产法》关于矿山新建、改建、扩建项目（以下统称建设项目）安全设施“三同时”工作有关规定，根据《建设项目安全设施“三同时”监督管理办法》（国家安全监管总局令第</w:t>
      </w:r>
      <w:r>
        <w:rPr>
          <w:rFonts w:hint="eastAsia" w:ascii="仿宋" w:hAnsi="仿宋" w:eastAsia="仿宋" w:cs="Times New Roman"/>
          <w:color w:val="333333"/>
          <w:sz w:val="24"/>
        </w:rPr>
        <w:t>36</w:t>
      </w:r>
      <w:r>
        <w:rPr>
          <w:rFonts w:hint="eastAsia" w:ascii="仿宋" w:hAnsi="仿宋" w:eastAsia="仿宋" w:cs="宋体"/>
          <w:color w:val="333333"/>
          <w:sz w:val="24"/>
        </w:rPr>
        <w:t>号）和《金属非金属矿山建设项目安全设施目录（试行）》（国家安全监管总局令第</w:t>
      </w:r>
      <w:r>
        <w:rPr>
          <w:rFonts w:hint="eastAsia" w:ascii="仿宋" w:hAnsi="仿宋" w:eastAsia="仿宋" w:cs="Times New Roman"/>
          <w:color w:val="333333"/>
          <w:sz w:val="24"/>
        </w:rPr>
        <w:t>75</w:t>
      </w:r>
      <w:r>
        <w:rPr>
          <w:rFonts w:hint="eastAsia" w:ascii="仿宋" w:hAnsi="仿宋" w:eastAsia="仿宋" w:cs="宋体"/>
          <w:color w:val="333333"/>
          <w:sz w:val="24"/>
        </w:rPr>
        <w:t xml:space="preserve">号），现就规范金属非金属矿山建设项目安全设施竣工验收工作有关事项通知如下：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一、金属非金属矿山企业负责组织对本企业的建设项目安全设施进行竣</w:t>
      </w:r>
      <w:bookmarkStart w:id="252" w:name="_Toc23062_WPSOffice_Level2"/>
      <w:r>
        <w:rPr>
          <w:rFonts w:hint="eastAsia" w:ascii="仿宋" w:hAnsi="仿宋" w:eastAsia="仿宋" w:cs="宋体"/>
          <w:color w:val="333333"/>
          <w:sz w:val="24"/>
        </w:rPr>
        <w:t>工验收，并对验收结果负责；金属非金属矿山企业实行多级管理的，</w:t>
      </w:r>
      <w:bookmarkEnd w:id="252"/>
      <w:r>
        <w:rPr>
          <w:rFonts w:hint="eastAsia" w:ascii="仿宋" w:hAnsi="仿宋" w:eastAsia="仿宋" w:cs="宋体"/>
          <w:color w:val="333333"/>
          <w:sz w:val="24"/>
        </w:rPr>
        <w:t>也</w:t>
      </w:r>
      <w:bookmarkStart w:id="253" w:name="_Toc32399_WPSOffice_Level2"/>
      <w:r>
        <w:rPr>
          <w:rFonts w:hint="eastAsia" w:ascii="仿宋" w:hAnsi="仿宋" w:eastAsia="仿宋" w:cs="宋体"/>
          <w:color w:val="333333"/>
          <w:sz w:val="24"/>
        </w:rPr>
        <w:t>可由其上级具有独立法人资格的单位（或公</w:t>
      </w:r>
      <w:bookmarkEnd w:id="253"/>
      <w:r>
        <w:rPr>
          <w:rFonts w:hint="eastAsia" w:ascii="仿宋" w:hAnsi="仿宋" w:eastAsia="仿宋" w:cs="宋体"/>
          <w:color w:val="333333"/>
          <w:sz w:val="24"/>
        </w:rPr>
        <w:t>司总</w:t>
      </w:r>
      <w:bookmarkStart w:id="254" w:name="_Toc4125_WPSOffice_Level2"/>
      <w:r>
        <w:rPr>
          <w:rFonts w:hint="eastAsia" w:ascii="仿宋" w:hAnsi="仿宋" w:eastAsia="仿宋" w:cs="宋体"/>
          <w:color w:val="333333"/>
          <w:sz w:val="24"/>
        </w:rPr>
        <w:t>部）负责组织验收。各级安全监管</w:t>
      </w:r>
      <w:bookmarkEnd w:id="254"/>
      <w:r>
        <w:rPr>
          <w:rFonts w:hint="eastAsia" w:ascii="仿宋" w:hAnsi="仿宋" w:eastAsia="仿宋" w:cs="宋体"/>
          <w:color w:val="333333"/>
          <w:sz w:val="24"/>
        </w:rPr>
        <w:t xml:space="preserve">部门在各自职责范围内，对有关建设项目安全设施竣工验收活动和验收结果进行监督核查。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二、金属非金属矿山企业按照批准的安全设施设计（含设计变更）完成所有建设内容，且安全设施验收评价结论为具备竣工验收条件的，方可组织对建设项目安全设施进行竣工验收；对建设项目安全设施进行竣工验收前，应当编制竣工验收工作方案，明确验收组人员组成及验收时间、程序等。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三、建设项目安全设施竣工验收组由金属非金属矿山企业有关人员组成，可以聘请有关方面专家参加。专家原则上应当为建设项目安全设施设计审查组的专家，不能参加的，也可从国家、省、市级安全生产专家库中进行补充。验收组成员专业应当涵盖建设项目安全设施涉及的主要专业，其中：地下矿山应当由采矿、地质、通风、矿机、电力、岩土、安全等相关专业构成，露天矿山应</w:t>
      </w:r>
      <w:bookmarkStart w:id="255" w:name="_Toc15352_WPSOffice_Level2"/>
      <w:r>
        <w:rPr>
          <w:rFonts w:hint="eastAsia" w:ascii="仿宋" w:hAnsi="仿宋" w:eastAsia="仿宋" w:cs="宋体"/>
          <w:color w:val="333333"/>
          <w:sz w:val="24"/>
        </w:rPr>
        <w:t>当由采矿、地质、矿机、电力、岩土和安全等相关专业构成，尾矿库应当由尾矿（水工）</w:t>
      </w:r>
      <w:bookmarkEnd w:id="255"/>
      <w:r>
        <w:rPr>
          <w:rFonts w:hint="eastAsia" w:ascii="仿宋" w:hAnsi="仿宋" w:eastAsia="仿宋" w:cs="宋体"/>
          <w:color w:val="333333"/>
          <w:sz w:val="24"/>
        </w:rPr>
        <w:t xml:space="preserve">、地质和安全等相关专业构成。验收组对建设项目安全设施现场验收时，应当填写相应的建设项目安全设施竣工验收表（见附件）；现场验收结束时，应当讨论并形成验收意见。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四、验收意见为“通过验收”时，金属非金属矿山企业应当对验收组提出的问题进行整改，整改完成后应当编写整改情况说明，并形成安全设施竣工验收报告备查。验收意见为“不通过验收”时，金属非金属矿山企业应当对验收组提出的问题进行整改，整改完成后重新组织验收。建设项目安全设施通过验收后，金属非金属矿山企业应当及时向相关安全监管部门申请办理安全生产许可证，取得安全生产许可证后方可正式投入生产。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Times New Roman"/>
          <w:color w:val="333333"/>
          <w:sz w:val="24"/>
        </w:rPr>
        <w:t>2012</w:t>
      </w:r>
      <w:r>
        <w:rPr>
          <w:rFonts w:hint="eastAsia" w:ascii="仿宋" w:hAnsi="仿宋" w:eastAsia="仿宋" w:cs="宋体"/>
          <w:color w:val="333333"/>
          <w:sz w:val="24"/>
        </w:rPr>
        <w:t xml:space="preserve"> 年 </w:t>
      </w:r>
      <w:r>
        <w:rPr>
          <w:rFonts w:hint="eastAsia" w:ascii="仿宋" w:hAnsi="仿宋" w:eastAsia="仿宋" w:cs="Times New Roman"/>
          <w:color w:val="333333"/>
          <w:sz w:val="24"/>
        </w:rPr>
        <w:t>4</w:t>
      </w:r>
      <w:r>
        <w:rPr>
          <w:rFonts w:hint="eastAsia" w:ascii="仿宋" w:hAnsi="仿宋" w:eastAsia="仿宋" w:cs="宋体"/>
          <w:color w:val="333333"/>
          <w:sz w:val="24"/>
        </w:rPr>
        <w:t xml:space="preserve"> 月 </w:t>
      </w:r>
      <w:r>
        <w:rPr>
          <w:rFonts w:hint="eastAsia" w:ascii="仿宋" w:hAnsi="仿宋" w:eastAsia="仿宋" w:cs="Times New Roman"/>
          <w:color w:val="333333"/>
          <w:sz w:val="24"/>
        </w:rPr>
        <w:t>10</w:t>
      </w:r>
      <w:r>
        <w:rPr>
          <w:rFonts w:hint="eastAsia" w:ascii="仿宋" w:hAnsi="仿宋" w:eastAsia="仿宋" w:cs="宋体"/>
          <w:color w:val="333333"/>
          <w:sz w:val="24"/>
        </w:rPr>
        <w:t xml:space="preserve"> 日 国家安全监管总局印发的《关于印发金属非金属矿山建设项目安全专篇编写提纲等文书格式的通知》（安监总管一〔</w:t>
      </w:r>
      <w:r>
        <w:rPr>
          <w:rFonts w:hint="eastAsia" w:ascii="仿宋" w:hAnsi="仿宋" w:eastAsia="仿宋" w:cs="Times New Roman"/>
          <w:color w:val="333333"/>
          <w:sz w:val="24"/>
        </w:rPr>
        <w:t>2012</w:t>
      </w:r>
      <w:r>
        <w:rPr>
          <w:rFonts w:hint="eastAsia" w:ascii="仿宋" w:hAnsi="仿宋" w:eastAsia="仿宋" w:cs="宋体"/>
          <w:color w:val="333333"/>
          <w:sz w:val="24"/>
        </w:rPr>
        <w:t>〕</w:t>
      </w:r>
      <w:r>
        <w:rPr>
          <w:rFonts w:hint="eastAsia" w:ascii="仿宋" w:hAnsi="仿宋" w:eastAsia="仿宋" w:cs="Times New Roman"/>
          <w:color w:val="333333"/>
          <w:sz w:val="24"/>
        </w:rPr>
        <w:t>45</w:t>
      </w:r>
      <w:r>
        <w:rPr>
          <w:rFonts w:hint="eastAsia" w:ascii="仿宋" w:hAnsi="仿宋" w:eastAsia="仿宋" w:cs="宋体"/>
          <w:color w:val="333333"/>
          <w:sz w:val="24"/>
        </w:rPr>
        <w:t xml:space="preserve">号）中的《金属非金属地下矿山建设项目安全设施及条件竣工验收表》《金属非金属露天矿山建设项目安全设施及条件竣工验收表》和《金属非金属矿山尾矿库建设项目安全设施及条件竣工验收表》同时废止。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 </w:t>
      </w:r>
    </w:p>
    <w:p>
      <w:pPr>
        <w:pStyle w:val="3"/>
        <w:spacing w:line="360" w:lineRule="auto"/>
        <w:rPr>
          <w:rFonts w:ascii="仿宋" w:hAnsi="仿宋" w:eastAsia="仿宋"/>
          <w:b/>
          <w:sz w:val="28"/>
          <w:szCs w:val="28"/>
        </w:rPr>
      </w:pPr>
      <w:bookmarkStart w:id="256" w:name="_Toc9676125"/>
      <w:r>
        <w:rPr>
          <w:rFonts w:hint="eastAsia" w:ascii="仿宋" w:hAnsi="仿宋" w:eastAsia="仿宋"/>
          <w:b/>
          <w:sz w:val="28"/>
          <w:szCs w:val="28"/>
        </w:rPr>
        <w:t>十三、《国家安全监管总局 国家发展改革委 工业和信息化部 国土资源部 环境保护部关于 进一步加强尾矿库监督管理工作的指导意见 》</w:t>
      </w:r>
      <w:bookmarkEnd w:id="256"/>
    </w:p>
    <w:p>
      <w:pPr>
        <w:shd w:val="clear" w:color="auto" w:fill="FFFFFF"/>
        <w:spacing w:line="480" w:lineRule="exact"/>
        <w:jc w:val="center"/>
        <w:rPr>
          <w:rFonts w:ascii="仿宋" w:hAnsi="仿宋" w:eastAsia="仿宋" w:cs="宋体"/>
          <w:b/>
          <w:color w:val="333333"/>
          <w:sz w:val="24"/>
        </w:rPr>
      </w:pPr>
    </w:p>
    <w:p>
      <w:pPr>
        <w:shd w:val="clear" w:color="auto" w:fill="FFFFFF"/>
        <w:spacing w:line="480" w:lineRule="exact"/>
        <w:jc w:val="center"/>
        <w:rPr>
          <w:rFonts w:ascii="仿宋" w:hAnsi="仿宋" w:eastAsia="仿宋" w:cs="宋体"/>
          <w:color w:val="333333"/>
          <w:sz w:val="24"/>
        </w:rPr>
      </w:pPr>
      <w:r>
        <w:rPr>
          <w:rFonts w:hint="eastAsia" w:ascii="仿宋" w:hAnsi="仿宋" w:eastAsia="仿宋" w:cs="宋体"/>
          <w:b/>
          <w:color w:val="333333"/>
          <w:sz w:val="24"/>
        </w:rPr>
        <w:t>国家安全监管总局</w:t>
      </w:r>
      <w:r>
        <w:rPr>
          <w:rFonts w:hint="eastAsia" w:ascii="仿宋" w:hAnsi="仿宋" w:eastAsia="仿宋" w:cs="Times New Roman"/>
          <w:b/>
          <w:color w:val="333333"/>
          <w:sz w:val="24"/>
        </w:rPr>
        <w:t xml:space="preserve"> </w:t>
      </w:r>
      <w:r>
        <w:rPr>
          <w:rFonts w:hint="eastAsia" w:ascii="仿宋" w:hAnsi="仿宋" w:eastAsia="仿宋" w:cs="宋体"/>
          <w:b/>
          <w:color w:val="333333"/>
          <w:sz w:val="24"/>
        </w:rPr>
        <w:t xml:space="preserve">国家发展改革委 </w:t>
      </w:r>
    </w:p>
    <w:p>
      <w:pPr>
        <w:shd w:val="clear" w:color="auto" w:fill="FFFFFF"/>
        <w:spacing w:line="480" w:lineRule="exact"/>
        <w:jc w:val="center"/>
        <w:rPr>
          <w:rFonts w:ascii="仿宋" w:hAnsi="仿宋" w:eastAsia="仿宋" w:cs="宋体"/>
          <w:color w:val="333333"/>
          <w:sz w:val="24"/>
        </w:rPr>
      </w:pPr>
      <w:r>
        <w:rPr>
          <w:rFonts w:hint="eastAsia" w:ascii="仿宋" w:hAnsi="仿宋" w:eastAsia="仿宋" w:cs="宋体"/>
          <w:b/>
          <w:color w:val="333333"/>
          <w:sz w:val="24"/>
        </w:rPr>
        <w:t>工业和信息化部</w:t>
      </w:r>
      <w:r>
        <w:rPr>
          <w:rFonts w:hint="eastAsia" w:ascii="仿宋" w:hAnsi="仿宋" w:eastAsia="仿宋" w:cs="Times New Roman"/>
          <w:b/>
          <w:color w:val="333333"/>
          <w:sz w:val="24"/>
        </w:rPr>
        <w:t xml:space="preserve"> </w:t>
      </w:r>
      <w:r>
        <w:rPr>
          <w:rFonts w:hint="eastAsia" w:ascii="仿宋" w:hAnsi="仿宋" w:eastAsia="仿宋" w:cs="宋体"/>
          <w:b/>
          <w:color w:val="333333"/>
          <w:sz w:val="24"/>
        </w:rPr>
        <w:t>国土资源部</w:t>
      </w:r>
      <w:r>
        <w:rPr>
          <w:rFonts w:hint="eastAsia" w:ascii="仿宋" w:hAnsi="仿宋" w:eastAsia="仿宋" w:cs="Times New Roman"/>
          <w:b/>
          <w:color w:val="333333"/>
          <w:sz w:val="24"/>
        </w:rPr>
        <w:t xml:space="preserve"> </w:t>
      </w:r>
      <w:r>
        <w:rPr>
          <w:rFonts w:hint="eastAsia" w:ascii="仿宋" w:hAnsi="仿宋" w:eastAsia="仿宋" w:cs="宋体"/>
          <w:b/>
          <w:color w:val="333333"/>
          <w:sz w:val="24"/>
        </w:rPr>
        <w:t xml:space="preserve">环境保护部关于 </w:t>
      </w:r>
    </w:p>
    <w:p>
      <w:pPr>
        <w:shd w:val="clear" w:color="auto" w:fill="FFFFFF"/>
        <w:spacing w:line="480" w:lineRule="exact"/>
        <w:jc w:val="center"/>
        <w:rPr>
          <w:rFonts w:ascii="仿宋" w:hAnsi="仿宋" w:eastAsia="仿宋" w:cs="宋体"/>
          <w:color w:val="333333"/>
          <w:sz w:val="24"/>
        </w:rPr>
      </w:pPr>
      <w:r>
        <w:rPr>
          <w:rFonts w:hint="eastAsia" w:ascii="仿宋" w:hAnsi="仿宋" w:eastAsia="仿宋" w:cs="宋体"/>
          <w:b/>
          <w:color w:val="333333"/>
          <w:sz w:val="24"/>
        </w:rPr>
        <w:t xml:space="preserve">进一步加强尾矿库监督管理工作的指导意见 </w:t>
      </w:r>
    </w:p>
    <w:p>
      <w:pPr>
        <w:shd w:val="clear" w:color="auto" w:fill="FFFFFF"/>
        <w:spacing w:line="480" w:lineRule="exact"/>
        <w:jc w:val="center"/>
        <w:rPr>
          <w:rFonts w:ascii="仿宋" w:hAnsi="仿宋" w:eastAsia="仿宋" w:cs="宋体"/>
          <w:color w:val="333333"/>
          <w:sz w:val="24"/>
        </w:rPr>
      </w:pPr>
      <w:r>
        <w:rPr>
          <w:rFonts w:hint="eastAsia" w:ascii="仿宋" w:hAnsi="仿宋" w:eastAsia="仿宋" w:cs="宋体"/>
          <w:color w:val="333333"/>
          <w:sz w:val="24"/>
        </w:rPr>
        <w:t xml:space="preserve">安监总管一〔2012〕32号 </w:t>
      </w:r>
    </w:p>
    <w:p>
      <w:pPr>
        <w:shd w:val="clear" w:color="auto" w:fill="FFFFFF"/>
        <w:spacing w:line="480" w:lineRule="exact"/>
        <w:rPr>
          <w:rFonts w:ascii="仿宋" w:hAnsi="仿宋" w:eastAsia="仿宋" w:cs="宋体"/>
          <w:color w:val="333333"/>
          <w:sz w:val="24"/>
        </w:rPr>
      </w:pPr>
      <w:r>
        <w:rPr>
          <w:rFonts w:hint="eastAsia" w:ascii="仿宋" w:hAnsi="仿宋" w:eastAsia="仿宋" w:cs="宋体"/>
          <w:color w:val="333333"/>
          <w:sz w:val="24"/>
        </w:rPr>
        <w:t xml:space="preserve">各省、自治区、直辖市及新疆生产建设兵团安全生产监督管理局、发展改革委、工业和信息化主管部门、国土资源厅（局）、环境保护厅（局）：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为深入贯彻《国务院关于进一步加强企业安全生产工作的通知》（国发〔</w:t>
      </w:r>
      <w:r>
        <w:rPr>
          <w:rFonts w:hint="eastAsia" w:ascii="仿宋" w:hAnsi="仿宋" w:eastAsia="仿宋" w:cs="Times New Roman"/>
          <w:color w:val="333333"/>
          <w:sz w:val="24"/>
        </w:rPr>
        <w:t>2010</w:t>
      </w:r>
      <w:r>
        <w:rPr>
          <w:rFonts w:hint="eastAsia" w:ascii="仿宋" w:hAnsi="仿宋" w:eastAsia="仿宋" w:cs="宋体"/>
          <w:color w:val="333333"/>
          <w:sz w:val="24"/>
        </w:rPr>
        <w:t>〕</w:t>
      </w:r>
      <w:r>
        <w:rPr>
          <w:rFonts w:hint="eastAsia" w:ascii="仿宋" w:hAnsi="仿宋" w:eastAsia="仿宋" w:cs="Times New Roman"/>
          <w:color w:val="333333"/>
          <w:sz w:val="24"/>
        </w:rPr>
        <w:t>23</w:t>
      </w:r>
      <w:r>
        <w:rPr>
          <w:rFonts w:hint="eastAsia" w:ascii="仿宋" w:hAnsi="仿宋" w:eastAsia="仿宋" w:cs="宋体"/>
          <w:color w:val="333333"/>
          <w:sz w:val="24"/>
        </w:rPr>
        <w:t>号，以下简称《通知》）和《国务院关于坚持科学发展安全发展促进安全生产形势持续稳定好转的意见》（国发〔</w:t>
      </w:r>
      <w:r>
        <w:rPr>
          <w:rFonts w:hint="eastAsia" w:ascii="仿宋" w:hAnsi="仿宋" w:eastAsia="仿宋" w:cs="Times New Roman"/>
          <w:color w:val="333333"/>
          <w:sz w:val="24"/>
        </w:rPr>
        <w:t>2011</w:t>
      </w:r>
      <w:r>
        <w:rPr>
          <w:rFonts w:hint="eastAsia" w:ascii="仿宋" w:hAnsi="仿宋" w:eastAsia="仿宋" w:cs="宋体"/>
          <w:color w:val="333333"/>
          <w:sz w:val="24"/>
        </w:rPr>
        <w:t>〕</w:t>
      </w:r>
      <w:r>
        <w:rPr>
          <w:rFonts w:hint="eastAsia" w:ascii="仿宋" w:hAnsi="仿宋" w:eastAsia="仿宋" w:cs="Times New Roman"/>
          <w:color w:val="333333"/>
          <w:sz w:val="24"/>
        </w:rPr>
        <w:t>40</w:t>
      </w:r>
      <w:r>
        <w:rPr>
          <w:rFonts w:hint="eastAsia" w:ascii="仿宋" w:hAnsi="仿宋" w:eastAsia="仿宋" w:cs="宋体"/>
          <w:color w:val="333333"/>
          <w:sz w:val="24"/>
        </w:rPr>
        <w:t>号，以下简称《意见》）精神，切实落实尾矿库管理的企业主体责任，进一步提高尾矿库监督管理工作的科学化、规范化水平，有效防范和遏制生产安全事故和次生突发环境事件的发生，根据《安全生产法》、《矿山安全法》、《环境保护法》、《矿产资源法》、《土地管理法》、《国务院关于投资体制改革的决定》（国发〔</w:t>
      </w:r>
      <w:r>
        <w:rPr>
          <w:rFonts w:hint="eastAsia" w:ascii="仿宋" w:hAnsi="仿宋" w:eastAsia="仿宋" w:cs="Times New Roman"/>
          <w:color w:val="333333"/>
          <w:sz w:val="24"/>
        </w:rPr>
        <w:t>2004</w:t>
      </w:r>
      <w:r>
        <w:rPr>
          <w:rFonts w:hint="eastAsia" w:ascii="仿宋" w:hAnsi="仿宋" w:eastAsia="仿宋" w:cs="宋体"/>
          <w:color w:val="333333"/>
          <w:sz w:val="24"/>
        </w:rPr>
        <w:t>〕</w:t>
      </w:r>
      <w:r>
        <w:rPr>
          <w:rFonts w:hint="eastAsia" w:ascii="仿宋" w:hAnsi="仿宋" w:eastAsia="仿宋" w:cs="Times New Roman"/>
          <w:color w:val="333333"/>
          <w:sz w:val="24"/>
        </w:rPr>
        <w:t>20</w:t>
      </w:r>
      <w:r>
        <w:rPr>
          <w:rFonts w:hint="eastAsia" w:ascii="仿宋" w:hAnsi="仿宋" w:eastAsia="仿宋" w:cs="宋体"/>
          <w:color w:val="333333"/>
          <w:sz w:val="24"/>
        </w:rPr>
        <w:t>号）、《土地复垦条例》（国务院令第</w:t>
      </w:r>
      <w:r>
        <w:rPr>
          <w:rFonts w:hint="eastAsia" w:ascii="仿宋" w:hAnsi="仿宋" w:eastAsia="仿宋" w:cs="Times New Roman"/>
          <w:color w:val="333333"/>
          <w:sz w:val="24"/>
        </w:rPr>
        <w:t>592</w:t>
      </w:r>
      <w:r>
        <w:rPr>
          <w:rFonts w:hint="eastAsia" w:ascii="仿宋" w:hAnsi="仿宋" w:eastAsia="仿宋" w:cs="宋体"/>
          <w:color w:val="333333"/>
          <w:sz w:val="24"/>
        </w:rPr>
        <w:t>号）等法律法规和文件规定，提出以下指导意见</w:t>
      </w:r>
      <w:r>
        <w:rPr>
          <w:rFonts w:hint="eastAsia" w:ascii="仿宋" w:hAnsi="仿宋" w:eastAsia="仿宋" w:cs="Times New Roman"/>
          <w:color w:val="333333"/>
          <w:sz w:val="24"/>
        </w:rPr>
        <w:t xml:space="preserve">: </w:t>
      </w:r>
    </w:p>
    <w:p>
      <w:pPr>
        <w:shd w:val="clear" w:color="auto" w:fill="FFFFFF"/>
        <w:spacing w:line="480" w:lineRule="exact"/>
        <w:ind w:firstLine="466" w:firstLineChars="200"/>
        <w:rPr>
          <w:rFonts w:ascii="仿宋" w:hAnsi="仿宋" w:eastAsia="仿宋" w:cs="宋体"/>
          <w:color w:val="333333"/>
          <w:spacing w:val="-4"/>
          <w:sz w:val="24"/>
        </w:rPr>
      </w:pPr>
      <w:r>
        <w:rPr>
          <w:rFonts w:hint="eastAsia" w:ascii="仿宋" w:hAnsi="仿宋" w:eastAsia="仿宋" w:cs="宋体"/>
          <w:b/>
          <w:color w:val="333333"/>
          <w:spacing w:val="-4"/>
          <w:sz w:val="24"/>
        </w:rPr>
        <w:t>一、进一步增强新</w:t>
      </w:r>
      <w:bookmarkStart w:id="257" w:name="_Toc16003_WPSOffice_Level2"/>
      <w:r>
        <w:rPr>
          <w:rFonts w:hint="eastAsia" w:ascii="仿宋" w:hAnsi="仿宋" w:eastAsia="仿宋" w:cs="宋体"/>
          <w:b/>
          <w:color w:val="333333"/>
          <w:spacing w:val="-4"/>
          <w:sz w:val="24"/>
        </w:rPr>
        <w:t>形势下做好尾矿库监督管</w:t>
      </w:r>
      <w:bookmarkEnd w:id="257"/>
      <w:r>
        <w:rPr>
          <w:rFonts w:hint="eastAsia" w:ascii="仿宋" w:hAnsi="仿宋" w:eastAsia="仿宋" w:cs="宋体"/>
          <w:b/>
          <w:color w:val="333333"/>
          <w:spacing w:val="-4"/>
          <w:sz w:val="24"/>
        </w:rPr>
        <w:t xml:space="preserve">理工作的责任感和紧迫感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一）加强尾矿库监督管理是坚持科学发展、安全发展的必然要求。尾矿库是维持矿山企业正常生产的必要设施，对我国国民经济及矿业经济持续健康发展发挥着重要基础作用。尾矿库也是重大危险源之一，一旦发生事故，必然对人民的生命财产安全造成严重损害，对环境构成严重威胁。深入贯彻落实科学发展观，必须坚持以人民的生命财产安全为根本，加快推进节约发展、清洁发展、安全发展，切实落实企业对尾矿库管理的主体责任，大力加强尾矿库监督管理工作，进一步构建尾矿库监督管理工作的长效机制。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二）加强尾矿库监督管理是构建和谐社会的内在要求。随着我国经济社会的快速发展，矿产品生产及需求日趋旺盛，尾矿库安全、环保压力不断加大，人民群众对尾矿库安全、环保工作日益关注，对尾矿库监督管理工作提出了新要求和新期待，尾矿库运行安全已经成为影响一些地区社会安全稳定的重要因素之一。各地区、各有关部门要站在构建社会主义和谐社会的高度，充分认识加强尾矿库监督管理工作的重要性，进一步构筑科学发展、安全、环保的工作体系，有效防范和遏制尾矿库生产安全事故和次生突发环境事件的发生，为和谐社会建设提供有效保障。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三）加强尾矿库监督管理是促进尾矿库安全环保形势根本好转的迫切要求。近年来，为遏制尾矿库生产安全事故和次生突发环境事件的发生，各地区、各有关部门按照党中央、国务院要求，采取了一系列强有力措施，尾矿库安全、环保工作得到了明显改进和加强，尾矿</w:t>
      </w:r>
      <w:bookmarkStart w:id="258" w:name="_Toc28026_WPSOffice_Level2"/>
      <w:r>
        <w:rPr>
          <w:rFonts w:hint="eastAsia" w:ascii="仿宋" w:hAnsi="仿宋" w:eastAsia="仿宋" w:cs="宋体"/>
          <w:color w:val="333333"/>
          <w:sz w:val="24"/>
        </w:rPr>
        <w:t>库建设发展水平有了较大提升。但是，尾矿库</w:t>
      </w:r>
      <w:bookmarkEnd w:id="258"/>
      <w:r>
        <w:rPr>
          <w:rFonts w:hint="eastAsia" w:ascii="仿宋" w:hAnsi="仿宋" w:eastAsia="仿宋" w:cs="宋体"/>
          <w:color w:val="333333"/>
          <w:sz w:val="24"/>
        </w:rPr>
        <w:t xml:space="preserve">安全生产形势依然严峻，次生突发环境事件仍然时有发生，特别是近年来全球气候异常，我国极端天气状况频频出现，对尾矿库安全运行构成严重威胁，加之我国尾矿库数量庞大，存在建设标准偏低、企业主体责任落实不到位、监管力量薄弱等问题，迫切要求进一步加强尾矿库监督管理工作，全面落实尾矿库监督管理各项规章、标准、制度和措施，努力促进尾矿库安全、环保形势明显好转乃至根本好转。 </w:t>
      </w:r>
    </w:p>
    <w:p>
      <w:pPr>
        <w:shd w:val="clear" w:color="auto" w:fill="FFFFFF"/>
        <w:spacing w:line="480" w:lineRule="exact"/>
        <w:ind w:firstLine="482" w:firstLineChars="200"/>
        <w:rPr>
          <w:rFonts w:ascii="仿宋" w:hAnsi="仿宋" w:eastAsia="仿宋" w:cs="宋体"/>
          <w:color w:val="333333"/>
          <w:sz w:val="24"/>
        </w:rPr>
      </w:pPr>
      <w:r>
        <w:rPr>
          <w:rFonts w:hint="eastAsia" w:ascii="仿宋" w:hAnsi="仿宋" w:eastAsia="仿宋" w:cs="宋体"/>
          <w:b/>
          <w:color w:val="333333"/>
          <w:sz w:val="24"/>
        </w:rPr>
        <w:t xml:space="preserve">二、总体要求和目标任务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一）总体要求。深入贯彻落实科学发展观，坚持“安全第一、预防为主、综合治理”的方针，牢固树立以人为本、节约发展、清洁发展、安全发展、可持续发展的科学理念，全面贯彻落实国务院《通知》、《意见》和有关法律法规、文件规定，以推动尾矿库企业科学发展，有效防范和遏制生产安全事故和次生突发环境事件发生、构建尾矿库监督管理工作长效机制为目标，进一步明确职责，强化措施，严把尾矿库安全、环保准入关，切实加强尾矿库日常管理、监督、隐患排查治理，以及尾矿综合利用等各项工作，积极采用先进科技手段，提高尾矿库本质安全水平，努力实</w:t>
      </w:r>
      <w:bookmarkStart w:id="259" w:name="_Toc8702_WPSOffice_Level2"/>
      <w:r>
        <w:rPr>
          <w:rFonts w:hint="eastAsia" w:ascii="仿宋" w:hAnsi="仿宋" w:eastAsia="仿宋" w:cs="宋体"/>
          <w:color w:val="333333"/>
          <w:sz w:val="24"/>
        </w:rPr>
        <w:t xml:space="preserve">现全国尾矿库安全、环保状况持续稳定好转。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（二</w:t>
      </w:r>
      <w:bookmarkEnd w:id="259"/>
      <w:r>
        <w:rPr>
          <w:rFonts w:hint="eastAsia" w:ascii="仿宋" w:hAnsi="仿宋" w:eastAsia="仿宋" w:cs="宋体"/>
          <w:color w:val="333333"/>
          <w:sz w:val="24"/>
        </w:rPr>
        <w:t>）目标任务。进一步强化落实监督管理职责，扎实推进尾矿库专项整治行动，依法严厉打击或取缔关闭非法生产和不具备安全生产条件、严重污染环境的尾矿库，建立完善尾矿库隐患排查治理长效机制，及时治理危库、险库，将病库数量控制在已取证尾矿库总量的</w:t>
      </w:r>
      <w:r>
        <w:rPr>
          <w:rFonts w:hint="eastAsia" w:ascii="仿宋" w:hAnsi="仿宋" w:eastAsia="仿宋" w:cs="Times New Roman"/>
          <w:color w:val="333333"/>
          <w:sz w:val="24"/>
        </w:rPr>
        <w:t>5</w:t>
      </w:r>
      <w:r>
        <w:rPr>
          <w:rFonts w:hint="eastAsia" w:ascii="仿宋" w:hAnsi="仿宋" w:eastAsia="仿宋" w:cs="宋体"/>
          <w:color w:val="333333"/>
          <w:sz w:val="24"/>
        </w:rPr>
        <w:t>％以内，杜绝出现新的无主管单位的尾矿库。全面推进尾矿库安全生产标准化建设，</w:t>
      </w:r>
      <w:r>
        <w:rPr>
          <w:rFonts w:hint="eastAsia" w:ascii="仿宋" w:hAnsi="仿宋" w:eastAsia="仿宋" w:cs="Times New Roman"/>
          <w:color w:val="333333"/>
          <w:sz w:val="24"/>
        </w:rPr>
        <w:t>2013</w:t>
      </w:r>
      <w:r>
        <w:rPr>
          <w:rFonts w:hint="eastAsia" w:ascii="仿宋" w:hAnsi="仿宋" w:eastAsia="仿宋" w:cs="宋体"/>
          <w:color w:val="333333"/>
          <w:sz w:val="24"/>
        </w:rPr>
        <w:t>年底前，生产运行尾矿库全部达到安全生产标准化三级以上（含三级）。加快建设尾矿库管理国家级平台，实现对尾矿库的动态管理，建立尾矿库“天地一体化”监控体系。大力推进尾矿库先进适用技术的应用及研发，积极引导各地区和尾矿库企业应用在线监测、尾矿充填和干式排尾等先进适用技术，到</w:t>
      </w:r>
      <w:r>
        <w:rPr>
          <w:rFonts w:hint="eastAsia" w:ascii="仿宋" w:hAnsi="仿宋" w:eastAsia="仿宋" w:cs="Times New Roman"/>
          <w:color w:val="333333"/>
          <w:sz w:val="24"/>
        </w:rPr>
        <w:t>2013</w:t>
      </w:r>
      <w:r>
        <w:rPr>
          <w:rFonts w:hint="eastAsia" w:ascii="仿宋" w:hAnsi="仿宋" w:eastAsia="仿宋" w:cs="宋体"/>
          <w:color w:val="333333"/>
          <w:sz w:val="24"/>
        </w:rPr>
        <w:t>年底三等及三等以上在用尾矿库在线监测率达到</w:t>
      </w:r>
      <w:r>
        <w:rPr>
          <w:rFonts w:hint="eastAsia" w:ascii="仿宋" w:hAnsi="仿宋" w:eastAsia="仿宋" w:cs="Times New Roman"/>
          <w:color w:val="333333"/>
          <w:sz w:val="24"/>
        </w:rPr>
        <w:t>100</w:t>
      </w:r>
      <w:r>
        <w:rPr>
          <w:rFonts w:hint="eastAsia" w:ascii="仿宋" w:hAnsi="仿宋" w:eastAsia="仿宋" w:cs="宋体"/>
          <w:color w:val="333333"/>
          <w:sz w:val="24"/>
        </w:rPr>
        <w:t>％。加快尾矿综合利用，加强政策引导和资金支持，积极推进尾</w:t>
      </w:r>
      <w:bookmarkStart w:id="260" w:name="_Toc20647_WPSOffice_Level2"/>
      <w:r>
        <w:rPr>
          <w:rFonts w:hint="eastAsia" w:ascii="仿宋" w:hAnsi="仿宋" w:eastAsia="仿宋" w:cs="宋体"/>
          <w:color w:val="333333"/>
          <w:sz w:val="24"/>
        </w:rPr>
        <w:t xml:space="preserve">矿综合利用项目的实施。 </w:t>
      </w:r>
    </w:p>
    <w:p>
      <w:pPr>
        <w:shd w:val="clear" w:color="auto" w:fill="FFFFFF"/>
        <w:spacing w:line="480" w:lineRule="exact"/>
        <w:ind w:firstLine="466" w:firstLineChars="200"/>
        <w:rPr>
          <w:rFonts w:ascii="仿宋" w:hAnsi="仿宋" w:eastAsia="仿宋" w:cs="宋体"/>
          <w:b/>
          <w:color w:val="333333"/>
          <w:spacing w:val="-4"/>
          <w:sz w:val="24"/>
        </w:rPr>
      </w:pPr>
      <w:r>
        <w:rPr>
          <w:rFonts w:hint="eastAsia" w:ascii="仿宋" w:hAnsi="仿宋" w:eastAsia="仿宋" w:cs="宋体"/>
          <w:b/>
          <w:color w:val="333333"/>
          <w:spacing w:val="-4"/>
          <w:sz w:val="24"/>
        </w:rPr>
        <w:t>三、加强监管、严格准入，全面提升尾矿库监督</w:t>
      </w:r>
      <w:bookmarkEnd w:id="260"/>
      <w:r>
        <w:rPr>
          <w:rFonts w:hint="eastAsia" w:ascii="仿宋" w:hAnsi="仿宋" w:eastAsia="仿宋" w:cs="宋体"/>
          <w:b/>
          <w:color w:val="333333"/>
          <w:spacing w:val="-4"/>
          <w:sz w:val="24"/>
        </w:rPr>
        <w:t xml:space="preserve">管理工作科学化水平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一）持续深化尾矿库专项整治行动。各有关部门要切实加强对尾矿库专项整治行动的组织领导，健全完善尾矿库监督管理体制机制，坚决依法严厉打击或取缔关闭非法生产和不具备安全生产条件、严重污染环境的尾矿库，加大对无主管单位尾矿库的整治力度，及时治理危、险库。要进一步督促尾矿库企业切实落实尾矿库管理主体责任，健全完善尾矿库安全、环保管理制度，加强技术和现场管理，排查消除尾矿库重大隐患，有效监控运行情况。同时，要维护尾矿库企业的合法生产经营秩序，严厉打击偷盗破坏尾矿库安全监测设施、环保设施和应急救援物资的行为。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（二）严格尾矿库建设项目行政许可工作。严把安全、环保准入关，严格控制新建尾矿库、独立选矿厂建设项目，尤其是库容小于</w:t>
      </w:r>
      <w:r>
        <w:rPr>
          <w:rFonts w:hint="eastAsia" w:ascii="仿宋" w:hAnsi="仿宋" w:eastAsia="仿宋" w:cs="Times New Roman"/>
          <w:color w:val="333333"/>
          <w:sz w:val="24"/>
        </w:rPr>
        <w:t>100</w:t>
      </w:r>
      <w:r>
        <w:rPr>
          <w:rFonts w:hint="eastAsia" w:ascii="仿宋" w:hAnsi="仿宋" w:eastAsia="仿宋" w:cs="宋体"/>
          <w:color w:val="333333"/>
          <w:sz w:val="24"/>
        </w:rPr>
        <w:t>万立方米、服务年限少于</w:t>
      </w:r>
      <w:r>
        <w:rPr>
          <w:rFonts w:hint="eastAsia" w:ascii="仿宋" w:hAnsi="仿宋" w:eastAsia="仿宋" w:cs="Times New Roman"/>
          <w:color w:val="333333"/>
          <w:sz w:val="24"/>
        </w:rPr>
        <w:t>5</w:t>
      </w:r>
      <w:r>
        <w:rPr>
          <w:rFonts w:hint="eastAsia" w:ascii="仿宋" w:hAnsi="仿宋" w:eastAsia="仿宋" w:cs="宋体"/>
          <w:color w:val="333333"/>
          <w:sz w:val="24"/>
        </w:rPr>
        <w:t xml:space="preserve">年的尾矿库建设项目。严格审查尾矿库建设用地条件，不符合土地利用总体规划的，一律不予办理建设用地手续，并依法取缔关闭无证占地非法生产的企业。 </w:t>
      </w:r>
      <w:r>
        <w:rPr>
          <w:rFonts w:hint="eastAsia" w:ascii="仿宋" w:hAnsi="仿宋" w:eastAsia="仿宋" w:cs="Times New Roman"/>
          <w:color w:val="333333"/>
          <w:sz w:val="24"/>
        </w:rPr>
        <w:t>2011</w:t>
      </w:r>
      <w:r>
        <w:rPr>
          <w:rFonts w:hint="eastAsia" w:ascii="仿宋" w:hAnsi="仿宋" w:eastAsia="仿宋" w:cs="宋体"/>
          <w:color w:val="333333"/>
          <w:sz w:val="24"/>
        </w:rPr>
        <w:t xml:space="preserve"> 年 </w:t>
      </w:r>
      <w:r>
        <w:rPr>
          <w:rFonts w:hint="eastAsia" w:ascii="仿宋" w:hAnsi="仿宋" w:eastAsia="仿宋" w:cs="Times New Roman"/>
          <w:color w:val="333333"/>
          <w:sz w:val="24"/>
        </w:rPr>
        <w:t>3</w:t>
      </w:r>
      <w:r>
        <w:rPr>
          <w:rFonts w:hint="eastAsia" w:ascii="仿宋" w:hAnsi="仿宋" w:eastAsia="仿宋" w:cs="宋体"/>
          <w:color w:val="333333"/>
          <w:sz w:val="24"/>
        </w:rPr>
        <w:t xml:space="preserve"> 月 </w:t>
      </w:r>
      <w:r>
        <w:rPr>
          <w:rFonts w:hint="eastAsia" w:ascii="仿宋" w:hAnsi="仿宋" w:eastAsia="仿宋" w:cs="Times New Roman"/>
          <w:color w:val="333333"/>
          <w:sz w:val="24"/>
        </w:rPr>
        <w:t>5</w:t>
      </w:r>
      <w:r>
        <w:rPr>
          <w:rFonts w:hint="eastAsia" w:ascii="仿宋" w:hAnsi="仿宋" w:eastAsia="仿宋" w:cs="宋体"/>
          <w:color w:val="333333"/>
          <w:sz w:val="24"/>
        </w:rPr>
        <w:t xml:space="preserve"> 日 《土地复垦条例》实施前已经办理建设用地手续，目前继续使用的尾矿库，造成土地毁损的，土地复垦义务人应当按照规定补充编制土地复垦方案。新建尾矿库的土地复垦义务人应当在办理建设用地申请或相关手续时，随有关报批材料报送土地复垦方案。同时，土地复垦义务人应当将土地复垦费用列入生产成本或建设项目总投资。新建尾矿库必须严格执行环境影响评价制度，并按照环评审批要求修建配套的污染防治设施，未经审批许可不得擅自开工建设，未经环保验收不得投入运行或使用。严格安全许可制度，新建金属非金属地下矿</w:t>
      </w:r>
      <w:bookmarkStart w:id="261" w:name="_Toc28353_WPSOffice_Level2"/>
      <w:r>
        <w:rPr>
          <w:rFonts w:hint="eastAsia" w:ascii="仿宋" w:hAnsi="仿宋" w:eastAsia="仿宋" w:cs="宋体"/>
          <w:color w:val="333333"/>
          <w:sz w:val="24"/>
        </w:rPr>
        <w:t>山必须对能否采用充填采矿法进行</w:t>
      </w:r>
      <w:bookmarkEnd w:id="261"/>
      <w:r>
        <w:rPr>
          <w:rFonts w:hint="eastAsia" w:ascii="仿宋" w:hAnsi="仿宋" w:eastAsia="仿宋" w:cs="宋体"/>
          <w:color w:val="333333"/>
          <w:sz w:val="24"/>
        </w:rPr>
        <w:t>论证</w:t>
      </w:r>
      <w:bookmarkStart w:id="262" w:name="_Toc10789_WPSOffice_Level2"/>
      <w:r>
        <w:rPr>
          <w:rFonts w:hint="eastAsia" w:ascii="仿宋" w:hAnsi="仿宋" w:eastAsia="仿宋" w:cs="宋体"/>
          <w:color w:val="333333"/>
          <w:sz w:val="24"/>
        </w:rPr>
        <w:t>并优先推行充填采矿法，新建四、五等尾矿库</w:t>
      </w:r>
      <w:bookmarkEnd w:id="262"/>
      <w:r>
        <w:rPr>
          <w:rFonts w:hint="eastAsia" w:ascii="仿宋" w:hAnsi="仿宋" w:eastAsia="仿宋" w:cs="宋体"/>
          <w:color w:val="333333"/>
          <w:sz w:val="24"/>
        </w:rPr>
        <w:t>应当</w:t>
      </w:r>
      <w:bookmarkStart w:id="263" w:name="_Toc15119_WPSOffice_Level2"/>
      <w:r>
        <w:rPr>
          <w:rFonts w:hint="eastAsia" w:ascii="仿宋" w:hAnsi="仿宋" w:eastAsia="仿宋" w:cs="宋体"/>
          <w:color w:val="333333"/>
          <w:sz w:val="24"/>
        </w:rPr>
        <w:t>优先采用一次性筑坝方式；对于达不</w:t>
      </w:r>
      <w:bookmarkEnd w:id="263"/>
      <w:r>
        <w:rPr>
          <w:rFonts w:hint="eastAsia" w:ascii="仿宋" w:hAnsi="仿宋" w:eastAsia="仿宋" w:cs="宋体"/>
          <w:color w:val="333333"/>
          <w:sz w:val="24"/>
        </w:rPr>
        <w:t xml:space="preserve">到安全生产条件的，一律不予颁发安全生产许可证。在已建成尾矿库的上游、下游建设生产、生活设施的建设项目，应当经过当地政府相关部门审查同意，未履行相关手续的，由政府组织拆除违规建设的设施。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三）严格落实安全、环保设施“三同时”审查制度。各有关部门要对新建、改建、扩建尾矿库执行严格的环评准入和安全、环保设施“三同时”制度，严格执行技术规范，加强源头治理。对未执行尾矿库建设项目环境影响评价制度和环保设施“三同时”制度，以及自</w:t>
      </w:r>
      <w:r>
        <w:rPr>
          <w:rFonts w:hint="eastAsia" w:ascii="仿宋" w:hAnsi="仿宋" w:eastAsia="仿宋" w:cs="Times New Roman"/>
          <w:color w:val="333333"/>
          <w:sz w:val="24"/>
        </w:rPr>
        <w:t>2005</w:t>
      </w:r>
      <w:r>
        <w:rPr>
          <w:rFonts w:hint="eastAsia" w:ascii="仿宋" w:hAnsi="仿宋" w:eastAsia="仿宋" w:cs="宋体"/>
          <w:color w:val="333333"/>
          <w:sz w:val="24"/>
        </w:rPr>
        <w:t>年</w:t>
      </w:r>
      <w:r>
        <w:rPr>
          <w:rFonts w:hint="eastAsia" w:ascii="仿宋" w:hAnsi="仿宋" w:eastAsia="仿宋" w:cs="Times New Roman"/>
          <w:color w:val="333333"/>
          <w:sz w:val="24"/>
        </w:rPr>
        <w:t>2</w:t>
      </w:r>
      <w:r>
        <w:rPr>
          <w:rFonts w:hint="eastAsia" w:ascii="仿宋" w:hAnsi="仿宋" w:eastAsia="仿宋" w:cs="宋体"/>
          <w:color w:val="333333"/>
          <w:sz w:val="24"/>
        </w:rPr>
        <w:t xml:space="preserve">月以后未执行尾矿库建设项目安全设施“三同时”制度的，要责令其限期补办相关手续，并依法进行处罚。对达不到安全环保要求的尾矿库，要责令其限期整改和治理，经整改和治理仍达不到要求的，要依法予以关闭停用。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四）加强对尾矿库企业的日常监督检查和隐患排查治理的督促指导。要进一步加强对尾矿库企业的监督管理，督促检查有关地区及企业严格执行尾矿库相关法律、法规和标准，建立完善尾矿库基本情况数据库。要督促尾矿库企业开展隐患排查，采取联合执法等有效方式对企业排查隐患情况进行督查。要加强对尾矿库排污申报的登记管理，对污染环境的尾矿库责令停止使用、限期治理，或提请当地县级以上人民政府依法实施关闭。对发生尾矿库生产安全事故和环境污染事件的企业，要依法进行严肃查处。要加强对尾矿库中介服务机构的监督管理，发现存在弄虚作假、服务质量问题的中介服务机构，要依法进行查处，对情节严重的要吊销相关证照。要督促尾矿库企业编制完善事故应急预案和评审备案，并定期组织演练。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五）实施清洁生产，大力推进尾矿综合利用工作。要加大政策支持引导力度，鼓励引导相关企业实施清洁生产，开发应用资源利用率高、污染产生量少的选矿工艺技术，有效减少含有毒有害物尾矿及污染物的排放。要按照《国家发展改革委关于印发“十二五”资源综合利用指导意见和大宗固体废物综合利用方案的通知》（发改环资〔</w:t>
      </w:r>
      <w:r>
        <w:rPr>
          <w:rFonts w:hint="eastAsia" w:ascii="仿宋" w:hAnsi="仿宋" w:eastAsia="仿宋" w:cs="Times New Roman"/>
          <w:color w:val="333333"/>
          <w:sz w:val="24"/>
        </w:rPr>
        <w:t>2011</w:t>
      </w:r>
      <w:r>
        <w:rPr>
          <w:rFonts w:hint="eastAsia" w:ascii="仿宋" w:hAnsi="仿宋" w:eastAsia="仿宋" w:cs="宋体"/>
          <w:color w:val="333333"/>
          <w:sz w:val="24"/>
        </w:rPr>
        <w:t>〕</w:t>
      </w:r>
      <w:r>
        <w:rPr>
          <w:rFonts w:hint="eastAsia" w:ascii="仿宋" w:hAnsi="仿宋" w:eastAsia="仿宋" w:cs="Times New Roman"/>
          <w:color w:val="333333"/>
          <w:sz w:val="24"/>
        </w:rPr>
        <w:t>2919</w:t>
      </w:r>
      <w:r>
        <w:rPr>
          <w:rFonts w:hint="eastAsia" w:ascii="仿宋" w:hAnsi="仿宋" w:eastAsia="仿宋" w:cs="宋体"/>
          <w:color w:val="333333"/>
          <w:sz w:val="24"/>
        </w:rPr>
        <w:t>号）、《金属尾矿综合利用专项规划（</w:t>
      </w:r>
      <w:r>
        <w:rPr>
          <w:rFonts w:hint="eastAsia" w:ascii="仿宋" w:hAnsi="仿宋" w:eastAsia="仿宋" w:cs="Times New Roman"/>
          <w:color w:val="333333"/>
          <w:sz w:val="24"/>
        </w:rPr>
        <w:t>2010</w:t>
      </w:r>
      <w:r>
        <w:rPr>
          <w:rFonts w:hint="eastAsia" w:ascii="仿宋" w:hAnsi="仿宋" w:eastAsia="仿宋" w:cs="宋体"/>
          <w:color w:val="333333"/>
          <w:sz w:val="24"/>
        </w:rPr>
        <w:t>－</w:t>
      </w:r>
      <w:r>
        <w:rPr>
          <w:rFonts w:hint="eastAsia" w:ascii="仿宋" w:hAnsi="仿宋" w:eastAsia="仿宋" w:cs="Times New Roman"/>
          <w:color w:val="333333"/>
          <w:sz w:val="24"/>
        </w:rPr>
        <w:t>2015</w:t>
      </w:r>
      <w:r>
        <w:rPr>
          <w:rFonts w:hint="eastAsia" w:ascii="仿宋" w:hAnsi="仿宋" w:eastAsia="仿宋" w:cs="宋体"/>
          <w:color w:val="333333"/>
          <w:sz w:val="24"/>
        </w:rPr>
        <w:t>年）》（工信部联〔</w:t>
      </w:r>
      <w:r>
        <w:rPr>
          <w:rFonts w:hint="eastAsia" w:ascii="仿宋" w:hAnsi="仿宋" w:eastAsia="仿宋" w:cs="Times New Roman"/>
          <w:color w:val="333333"/>
          <w:sz w:val="24"/>
        </w:rPr>
        <w:t>2010</w:t>
      </w:r>
      <w:r>
        <w:rPr>
          <w:rFonts w:hint="eastAsia" w:ascii="仿宋" w:hAnsi="仿宋" w:eastAsia="仿宋" w:cs="宋体"/>
          <w:color w:val="333333"/>
          <w:sz w:val="24"/>
        </w:rPr>
        <w:t>〕</w:t>
      </w:r>
      <w:r>
        <w:rPr>
          <w:rFonts w:hint="eastAsia" w:ascii="仿宋" w:hAnsi="仿宋" w:eastAsia="仿宋" w:cs="Times New Roman"/>
          <w:color w:val="333333"/>
          <w:sz w:val="24"/>
        </w:rPr>
        <w:t>174</w:t>
      </w:r>
      <w:r>
        <w:rPr>
          <w:rFonts w:hint="eastAsia" w:ascii="仿宋" w:hAnsi="仿宋" w:eastAsia="仿宋" w:cs="宋体"/>
          <w:color w:val="333333"/>
          <w:sz w:val="24"/>
        </w:rPr>
        <w:t>号）、《关于印发〈大宗工业固体废物综合利用〉“十二五”规划的通知》（工信部规〔</w:t>
      </w:r>
      <w:r>
        <w:rPr>
          <w:rFonts w:hint="eastAsia" w:ascii="仿宋" w:hAnsi="仿宋" w:eastAsia="仿宋" w:cs="Times New Roman"/>
          <w:color w:val="333333"/>
          <w:sz w:val="24"/>
        </w:rPr>
        <w:t>2011</w:t>
      </w:r>
      <w:r>
        <w:rPr>
          <w:rFonts w:hint="eastAsia" w:ascii="仿宋" w:hAnsi="仿宋" w:eastAsia="仿宋" w:cs="宋体"/>
          <w:color w:val="333333"/>
          <w:sz w:val="24"/>
        </w:rPr>
        <w:t>〕</w:t>
      </w:r>
      <w:r>
        <w:rPr>
          <w:rFonts w:hint="eastAsia" w:ascii="仿宋" w:hAnsi="仿宋" w:eastAsia="仿宋" w:cs="Times New Roman"/>
          <w:color w:val="333333"/>
          <w:sz w:val="24"/>
        </w:rPr>
        <w:t>600</w:t>
      </w:r>
      <w:r>
        <w:rPr>
          <w:rFonts w:hint="eastAsia" w:ascii="仿宋" w:hAnsi="仿宋" w:eastAsia="仿宋" w:cs="宋体"/>
          <w:color w:val="333333"/>
          <w:sz w:val="24"/>
        </w:rPr>
        <w:t xml:space="preserve">号）要求，积极开展尾矿综合利用，加快尾矿综合利用示范基地建设，重点扶持和培育一批尾矿综合利用骨干企业，实现尾矿变废为宝，有效缓解尾矿堆存所带来的环境污染和安全隐患。要切实加强对尾矿综合利用的监督管理，督促尾矿库企业严格按照设计进行尾矿回采，并加强尾矿回采期间日常安全管理和检查，严防对尾矿坝安全和周边环境造成影响。要进一步做好尾矿资源调查，建立尾矿资源综合利用信息网络平台，开展尾矿综合利用技术研究，研究制定尾矿综合利用专项扶持政策。要尽快启动并全面实施尾矿综合利用示范项目。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（六）大力推进尾矿库先进适用技术的应用及研发。要积极引导各地区和尾矿库企业应用在线监测、尾矿充填和干式排尾等先进适用技术，力争在</w:t>
      </w:r>
      <w:r>
        <w:rPr>
          <w:rFonts w:hint="eastAsia" w:ascii="仿宋" w:hAnsi="仿宋" w:eastAsia="仿宋" w:cs="Times New Roman"/>
          <w:color w:val="333333"/>
          <w:sz w:val="24"/>
        </w:rPr>
        <w:t>2013</w:t>
      </w:r>
      <w:r>
        <w:rPr>
          <w:rFonts w:hint="eastAsia" w:ascii="仿宋" w:hAnsi="仿宋" w:eastAsia="仿宋" w:cs="宋体"/>
          <w:color w:val="333333"/>
          <w:sz w:val="24"/>
        </w:rPr>
        <w:t>年底前，三等以上（含三等）及有关重点在用尾矿库全部实现在线监测，逐步建立“天地一体化”监控体系。要积极推动</w:t>
      </w:r>
      <w:bookmarkStart w:id="264" w:name="_Toc29312_WPSOffice_Level2"/>
      <w:r>
        <w:rPr>
          <w:rFonts w:hint="eastAsia" w:ascii="仿宋" w:hAnsi="仿宋" w:eastAsia="仿宋" w:cs="宋体"/>
          <w:color w:val="333333"/>
          <w:sz w:val="24"/>
        </w:rPr>
        <w:t>各地区和尾矿库企业加大科技投入，进</w:t>
      </w:r>
      <w:bookmarkEnd w:id="264"/>
      <w:r>
        <w:rPr>
          <w:rFonts w:hint="eastAsia" w:ascii="仿宋" w:hAnsi="仿宋" w:eastAsia="仿宋" w:cs="宋体"/>
          <w:color w:val="333333"/>
          <w:sz w:val="24"/>
        </w:rPr>
        <w:t>一</w:t>
      </w:r>
      <w:bookmarkStart w:id="265" w:name="_Toc13139_WPSOffice_Level2"/>
      <w:r>
        <w:rPr>
          <w:rFonts w:hint="eastAsia" w:ascii="仿宋" w:hAnsi="仿宋" w:eastAsia="仿宋" w:cs="宋体"/>
          <w:color w:val="333333"/>
          <w:sz w:val="24"/>
        </w:rPr>
        <w:t>步改善尾</w:t>
      </w:r>
      <w:bookmarkEnd w:id="265"/>
      <w:r>
        <w:rPr>
          <w:rFonts w:hint="eastAsia" w:ascii="仿宋" w:hAnsi="仿宋" w:eastAsia="仿宋" w:cs="宋体"/>
          <w:color w:val="333333"/>
          <w:sz w:val="24"/>
        </w:rPr>
        <w:t>矿</w:t>
      </w:r>
      <w:bookmarkStart w:id="266" w:name="_Toc2645_WPSOffice_Level2"/>
      <w:r>
        <w:rPr>
          <w:rFonts w:hint="eastAsia" w:ascii="仿宋" w:hAnsi="仿宋" w:eastAsia="仿宋" w:cs="宋体"/>
          <w:color w:val="333333"/>
          <w:sz w:val="24"/>
        </w:rPr>
        <w:t>库建设和生产的工艺、技术、装备、设施，鼓励采用一次性</w:t>
      </w:r>
      <w:bookmarkEnd w:id="266"/>
      <w:r>
        <w:rPr>
          <w:rFonts w:hint="eastAsia" w:ascii="仿宋" w:hAnsi="仿宋" w:eastAsia="仿宋" w:cs="宋体"/>
          <w:color w:val="333333"/>
          <w:sz w:val="24"/>
        </w:rPr>
        <w:t xml:space="preserve">筑坝方式建设尾矿库。要进一步重视尾矿库安全、环保科研工作，针对极端气候条件和尾矿库安全、环保面临的现实难题，加大自主研发创新工作力度，不断提高尾矿库安全环境科技保障水平。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七）严格闭库程序和闭库尾矿库的监督管理。各地区和各有关部门要督促尾矿库企业严格履行尾矿库闭库手续，落实闭库后的管理责任，严把闭库工程安全、环保设施设计审查和竣工验收关。对解散或者关闭破产的生产经营单位已关闭或者停用尾矿库，其管理工作由生产经营单位出资人或其上级主管单位负责；无上级主管单位或者出资</w:t>
      </w:r>
      <w:bookmarkStart w:id="267" w:name="_Toc3087_WPSOffice_Level2"/>
      <w:r>
        <w:rPr>
          <w:rFonts w:hint="eastAsia" w:ascii="仿宋" w:hAnsi="仿宋" w:eastAsia="仿宋" w:cs="宋体"/>
          <w:color w:val="333333"/>
          <w:sz w:val="24"/>
        </w:rPr>
        <w:t>人不明确的，由县级以上人民政府指定管理单位</w:t>
      </w:r>
      <w:bookmarkEnd w:id="267"/>
      <w:r>
        <w:rPr>
          <w:rFonts w:hint="eastAsia" w:ascii="仿宋" w:hAnsi="仿宋" w:eastAsia="仿宋" w:cs="宋体"/>
          <w:color w:val="333333"/>
          <w:sz w:val="24"/>
        </w:rPr>
        <w:t>。尾矿库运行到设计最终标高或者不再进行排尾作业的，应当在一年内完成闭库。凡不对停用尾矿库进行闭库治理的尾矿库企业，应按照《土地复垦条例》第十八条规定缴纳土地复垦费，有关部门不得为其办理新增项目的核准备案，不得批准环保和安全手续。尾矿库闭库后，土地复垦义务人应严格按照土地</w:t>
      </w:r>
      <w:bookmarkStart w:id="268" w:name="_Toc14612_WPSOffice_Level2"/>
      <w:r>
        <w:rPr>
          <w:rFonts w:hint="eastAsia" w:ascii="仿宋" w:hAnsi="仿宋" w:eastAsia="仿宋" w:cs="宋体"/>
          <w:color w:val="333333"/>
          <w:sz w:val="24"/>
        </w:rPr>
        <w:t>复垦方案要求</w:t>
      </w:r>
      <w:bookmarkEnd w:id="268"/>
      <w:r>
        <w:rPr>
          <w:rFonts w:hint="eastAsia" w:ascii="仿宋" w:hAnsi="仿宋" w:eastAsia="仿宋" w:cs="宋体"/>
          <w:color w:val="333333"/>
          <w:sz w:val="24"/>
        </w:rPr>
        <w:t xml:space="preserve">完成土地复垦义务，并及时向项目所在地国土资源部门申请验收。国土资源部门要监督用地单位及时将土地复垦为耕地、林地或园地等农用地，交还给原农村集体经济组织使用。同时，要加强对已闭库尾矿库地质灾害防治管理工作的监督管理。 </w:t>
      </w:r>
    </w:p>
    <w:p>
      <w:pPr>
        <w:shd w:val="clear" w:color="auto" w:fill="FFFFFF"/>
        <w:spacing w:line="480" w:lineRule="exact"/>
        <w:ind w:firstLine="482" w:firstLineChars="200"/>
        <w:rPr>
          <w:rFonts w:ascii="仿宋" w:hAnsi="仿宋" w:eastAsia="仿宋" w:cs="宋体"/>
          <w:color w:val="333333"/>
          <w:sz w:val="24"/>
        </w:rPr>
      </w:pPr>
      <w:r>
        <w:rPr>
          <w:rFonts w:hint="eastAsia" w:ascii="仿宋" w:hAnsi="仿宋" w:eastAsia="仿宋" w:cs="宋体"/>
          <w:b/>
          <w:color w:val="333333"/>
          <w:sz w:val="24"/>
        </w:rPr>
        <w:t xml:space="preserve">四、全面落实企业尾矿库管理主体责任，夯实尾矿库建设、安全、环保基础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一）依法合规建设，严格履行安全、环保设施“三同时”手续。尾矿库企业要依法履行土地使用、地质灾害危险性评估备案、环境影响评价和安全、环保设施“三同时”审批等相关手续，依法取得相关证照后方可生产运行。尾矿库闭库时，应按照国家有关规定履行闭库设计、闭库评价、竣工验收等审批手续，承担复垦义务。闭库后进行尾矿回采综合利用的，应依法履行相关程序和审批手续。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二）建立完善规章制度，加强现场管理，确保尾矿库运行安全。要进一步落实尾矿库企业主体责任，把尾矿库作为一个独立、特殊的生产系统进行运行管理，提高管理层级，健全完善严格的建设、生产、安全、环保规章制度，认真落实汛期或极端天气下企业领导值班值守制度。要自觉开展有针对性的教育培训，强化岗位作业人员技能培训，企业主要负责人、安全管理人员和特种作业人员必须经培训合格，取得资格证书后方可任职或上岗作业。要严格按照设计要求进行作业，确保尾矿库干滩长度、安全超高、排水构筑物过流能力等重要指标符合设计要求，尾矿库回水、尾砂处理等符合环保要求</w:t>
      </w:r>
      <w:bookmarkStart w:id="269" w:name="_Toc2075_WPSOffice_Level2"/>
      <w:r>
        <w:rPr>
          <w:rFonts w:hint="eastAsia" w:ascii="仿宋" w:hAnsi="仿宋" w:eastAsia="仿宋" w:cs="宋体"/>
          <w:color w:val="333333"/>
          <w:sz w:val="24"/>
        </w:rPr>
        <w:t>。要加强尾矿库技术管理，每</w:t>
      </w:r>
      <w:bookmarkEnd w:id="269"/>
      <w:r>
        <w:rPr>
          <w:rFonts w:hint="eastAsia" w:ascii="仿宋" w:hAnsi="仿宋" w:eastAsia="仿宋" w:cs="宋体"/>
          <w:color w:val="333333"/>
          <w:sz w:val="24"/>
        </w:rPr>
        <w:t xml:space="preserve">座尾矿库应至少配备一名熟悉尾矿库业务的安全技术管理人员。要建立完善并严格执行尾矿库隐患排查治理制度，切实做到整改措施、责任、资金、时限和预案“五到位”。要建立尾矿库安全、环保管理档案、工程技术档案、隐患排查治理档案和年度、季度作业计划，并妥善保存。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三）加大科技投入，推广应用先进适用技术，大力开展安全生产标准化建设。尾矿库企业要进一步加大科研投入力度，积极应用尾矿库在线监测、尾矿充填、干式排尾和综合利用等先进适用技术，采用《中国资源综合利用技术政策大纲》（国家发展改革委公告</w:t>
      </w:r>
      <w:r>
        <w:rPr>
          <w:rFonts w:hint="eastAsia" w:ascii="仿宋" w:hAnsi="仿宋" w:eastAsia="仿宋" w:cs="Times New Roman"/>
          <w:color w:val="333333"/>
          <w:sz w:val="24"/>
        </w:rPr>
        <w:t>2010</w:t>
      </w:r>
      <w:r>
        <w:rPr>
          <w:rFonts w:hint="eastAsia" w:ascii="仿宋" w:hAnsi="仿宋" w:eastAsia="仿宋" w:cs="宋体"/>
          <w:color w:val="333333"/>
          <w:sz w:val="24"/>
        </w:rPr>
        <w:t>年第</w:t>
      </w:r>
      <w:r>
        <w:rPr>
          <w:rFonts w:hint="eastAsia" w:ascii="仿宋" w:hAnsi="仿宋" w:eastAsia="仿宋" w:cs="Times New Roman"/>
          <w:color w:val="333333"/>
          <w:sz w:val="24"/>
        </w:rPr>
        <w:t>14</w:t>
      </w:r>
      <w:r>
        <w:rPr>
          <w:rFonts w:hint="eastAsia" w:ascii="仿宋" w:hAnsi="仿宋" w:eastAsia="仿宋" w:cs="宋体"/>
          <w:color w:val="333333"/>
          <w:sz w:val="24"/>
        </w:rPr>
        <w:t>号）和《金属尾矿综合利用先进适用技术目录》（工联节〔</w:t>
      </w:r>
      <w:r>
        <w:rPr>
          <w:rFonts w:hint="eastAsia" w:ascii="仿宋" w:hAnsi="仿宋" w:eastAsia="仿宋" w:cs="Times New Roman"/>
          <w:color w:val="333333"/>
          <w:sz w:val="24"/>
        </w:rPr>
        <w:t>2011</w:t>
      </w:r>
      <w:r>
        <w:rPr>
          <w:rFonts w:hint="eastAsia" w:ascii="仿宋" w:hAnsi="仿宋" w:eastAsia="仿宋" w:cs="宋体"/>
          <w:color w:val="333333"/>
          <w:sz w:val="24"/>
        </w:rPr>
        <w:t>〕第</w:t>
      </w:r>
      <w:r>
        <w:rPr>
          <w:rFonts w:hint="eastAsia" w:ascii="仿宋" w:hAnsi="仿宋" w:eastAsia="仿宋" w:cs="Times New Roman"/>
          <w:color w:val="333333"/>
          <w:sz w:val="24"/>
        </w:rPr>
        <w:t>139</w:t>
      </w:r>
      <w:r>
        <w:rPr>
          <w:rFonts w:hint="eastAsia" w:ascii="仿宋" w:hAnsi="仿宋" w:eastAsia="仿宋" w:cs="宋体"/>
          <w:color w:val="333333"/>
          <w:sz w:val="24"/>
        </w:rPr>
        <w:t>号）中的综合利用先进适用技术，按期完成在线监测等建设任务。要深入开展以岗位达标、专业达标和企业达标为内容的安全生产标准化建设，设定具体目标，采取有针对性的措施，按照依规设计、依法建</w:t>
      </w:r>
      <w:bookmarkStart w:id="270" w:name="_Toc4787_WPSOffice_Level2"/>
      <w:r>
        <w:rPr>
          <w:rFonts w:hint="eastAsia" w:ascii="仿宋" w:hAnsi="仿宋" w:eastAsia="仿宋" w:cs="宋体"/>
          <w:color w:val="333333"/>
          <w:sz w:val="24"/>
        </w:rPr>
        <w:t>设、依标管理的要求，逐</w:t>
      </w:r>
      <w:bookmarkEnd w:id="270"/>
      <w:r>
        <w:rPr>
          <w:rFonts w:hint="eastAsia" w:ascii="仿宋" w:hAnsi="仿宋" w:eastAsia="仿宋" w:cs="宋体"/>
          <w:color w:val="333333"/>
          <w:sz w:val="24"/>
        </w:rPr>
        <w:t>步建立自我约束、自我完善、持续改进的工作机制，最大限度地消除作业过程中可能产生的事故（事件）隐患。在</w:t>
      </w:r>
      <w:r>
        <w:rPr>
          <w:rFonts w:hint="eastAsia" w:ascii="仿宋" w:hAnsi="仿宋" w:eastAsia="仿宋" w:cs="Times New Roman"/>
          <w:color w:val="333333"/>
          <w:sz w:val="24"/>
        </w:rPr>
        <w:t>2013</w:t>
      </w:r>
      <w:r>
        <w:rPr>
          <w:rFonts w:hint="eastAsia" w:ascii="仿宋" w:hAnsi="仿宋" w:eastAsia="仿宋" w:cs="宋体"/>
          <w:color w:val="333333"/>
          <w:sz w:val="24"/>
        </w:rPr>
        <w:t xml:space="preserve">年底前，已取得安全生产许可证的尾矿库必须达到安全生产标准化三级以上（含三级）。　 </w:t>
      </w:r>
    </w:p>
    <w:p>
      <w:pPr>
        <w:shd w:val="clear" w:color="auto" w:fill="FFFFFF"/>
        <w:spacing w:line="480" w:lineRule="exact"/>
        <w:ind w:firstLine="434" w:firstLineChars="200"/>
        <w:rPr>
          <w:rFonts w:ascii="仿宋" w:hAnsi="仿宋" w:eastAsia="仿宋" w:cs="宋体"/>
          <w:color w:val="333333"/>
          <w:spacing w:val="-12"/>
          <w:sz w:val="24"/>
        </w:rPr>
      </w:pPr>
      <w:r>
        <w:rPr>
          <w:rFonts w:hint="eastAsia" w:ascii="仿宋" w:hAnsi="仿宋" w:eastAsia="仿宋" w:cs="宋体"/>
          <w:b/>
          <w:color w:val="333333"/>
          <w:spacing w:val="-12"/>
          <w:sz w:val="24"/>
        </w:rPr>
        <w:t xml:space="preserve">五、突出预防为主、强化综合治理，提升尾矿库监督管理和应急保障能力 </w:t>
      </w:r>
    </w:p>
    <w:p>
      <w:pPr>
        <w:shd w:val="clear" w:color="auto" w:fill="FFFFFF"/>
        <w:spacing w:line="480" w:lineRule="exact"/>
        <w:ind w:firstLine="480" w:firstLineChars="200"/>
        <w:rPr>
          <w:rFonts w:ascii="仿宋" w:hAnsi="仿宋" w:eastAsia="仿宋" w:cs="宋体"/>
          <w:color w:val="333333"/>
          <w:spacing w:val="-4"/>
          <w:sz w:val="24"/>
        </w:rPr>
      </w:pPr>
      <w:r>
        <w:rPr>
          <w:rFonts w:hint="eastAsia" w:ascii="仿宋" w:hAnsi="仿宋" w:eastAsia="仿宋" w:cs="宋体"/>
          <w:color w:val="333333"/>
          <w:sz w:val="24"/>
        </w:rPr>
        <w:t>（一）突出预防为主，强化尾矿库隐患综合治理。要进一步建立完善尾矿库隐患排查治理长效机制，落实重大隐患逐级挂牌督办制度，努力实现隐患排查治理的常态化、制度化、规范化。要严格按照《尾矿库隐患综合治理方案》的要求，重点整治危、险、病库，有效减少危、险、病库数量。要组织好中央预算内投资和中央财政支持无主尾矿库隐患治理及闭库项目的审核和实施工作，加强监督检查，严把项目竣工验收关，确保治理效果，并结合实际，研究制定深化整治行动的政策措施和方案。</w:t>
      </w:r>
      <w:r>
        <w:rPr>
          <w:rFonts w:hint="eastAsia" w:ascii="仿宋" w:hAnsi="仿宋" w:eastAsia="仿宋" w:cs="宋体"/>
          <w:color w:val="333333"/>
          <w:spacing w:val="-4"/>
          <w:sz w:val="24"/>
        </w:rPr>
        <w:t xml:space="preserve">要督促各地区组织专家队伍或有资质的中介机构，对等别不清、安全度不明的尾矿库进行全面彻底的鉴定，为实施科学监管、科学治理提供依据。 </w:t>
      </w:r>
    </w:p>
    <w:p>
      <w:pPr>
        <w:shd w:val="clear" w:color="auto" w:fill="FFFFFF"/>
        <w:spacing w:line="480" w:lineRule="exact"/>
        <w:ind w:firstLine="456" w:firstLineChars="200"/>
        <w:rPr>
          <w:rFonts w:ascii="仿宋" w:hAnsi="仿宋" w:eastAsia="仿宋" w:cs="宋体"/>
          <w:color w:val="333333"/>
          <w:spacing w:val="-6"/>
          <w:sz w:val="24"/>
        </w:rPr>
      </w:pPr>
      <w:r>
        <w:rPr>
          <w:rFonts w:hint="eastAsia" w:ascii="仿宋" w:hAnsi="仿宋" w:eastAsia="仿宋" w:cs="宋体"/>
          <w:color w:val="333333"/>
          <w:spacing w:val="-6"/>
          <w:sz w:val="24"/>
        </w:rPr>
        <w:t xml:space="preserve">（二）强化监督管理能力建设，不断提升尾矿库科学监管水平。要建立完善覆盖全面、监管到位、监督有力的政府监管体系，进一步加强对各级尾矿库监管人员法律法规和业务知识的培训，教育引导各级监管人员严格履行执法程序，依法行政，强化行政执法监督，不断提高监管执法水平。要进一步加强尾矿库监管装备建设，提高监管技术装备水平，强化基层站点监管能力，重点加强对企业安全、环保的现场监管和技术指导服务。要加大责任追究力度，对违规审批、疏于监管、工作不力导致发生事故的单位、尾矿库企业和有关人员，要依照有关规定，严肃追究责任。 </w:t>
      </w:r>
    </w:p>
    <w:p>
      <w:pPr>
        <w:shd w:val="clear" w:color="auto" w:fill="FFFFFF"/>
        <w:spacing w:line="480" w:lineRule="exact"/>
        <w:ind w:firstLine="456" w:firstLineChars="200"/>
        <w:rPr>
          <w:rFonts w:ascii="仿宋" w:hAnsi="仿宋" w:eastAsia="仿宋" w:cs="宋体"/>
          <w:color w:val="333333"/>
          <w:spacing w:val="-6"/>
          <w:sz w:val="24"/>
        </w:rPr>
      </w:pPr>
      <w:r>
        <w:rPr>
          <w:rFonts w:hint="eastAsia" w:ascii="仿宋" w:hAnsi="仿宋" w:eastAsia="仿宋" w:cs="宋体"/>
          <w:color w:val="333333"/>
          <w:spacing w:val="-6"/>
          <w:sz w:val="24"/>
        </w:rPr>
        <w:t>（三）切实加强尾矿库应急救援工作，有效提升应急处置能力。各有关部门和尾矿库企业要充分认识极端气候对尾矿库安全、环保威胁的严重性，切实强化尾矿库应急预案的修订、备案、审查和演练工作，特别是进一步完善地方、企业应急管理和协调机制。要强化应急保障，配备必要的应急救援器材、设备和物资。要加强应急值班值守和检查巡查，特别要加强停用库的值班值守和检查巡查，实施责任到人和专盯制度，畅通信息，保证及时发现险情、及时处理、及时上报。尾矿库出现重大险情时，要及时启动应急预案，开展应急抢险救援，最大限度地减少财产损失、环境损害和社会影响。要按照《安全生产“十二五”规划》（国办发〔</w:t>
      </w:r>
      <w:r>
        <w:rPr>
          <w:rFonts w:hint="eastAsia" w:ascii="仿宋" w:hAnsi="仿宋" w:eastAsia="仿宋" w:cs="Times New Roman"/>
          <w:color w:val="333333"/>
          <w:spacing w:val="-6"/>
          <w:sz w:val="24"/>
        </w:rPr>
        <w:t>2011</w:t>
      </w:r>
      <w:r>
        <w:rPr>
          <w:rFonts w:hint="eastAsia" w:ascii="仿宋" w:hAnsi="仿宋" w:eastAsia="仿宋" w:cs="宋体"/>
          <w:color w:val="333333"/>
          <w:spacing w:val="-6"/>
          <w:sz w:val="24"/>
        </w:rPr>
        <w:t>〕</w:t>
      </w:r>
      <w:r>
        <w:rPr>
          <w:rFonts w:hint="eastAsia" w:ascii="仿宋" w:hAnsi="仿宋" w:eastAsia="仿宋" w:cs="Times New Roman"/>
          <w:color w:val="333333"/>
          <w:spacing w:val="-6"/>
          <w:sz w:val="24"/>
        </w:rPr>
        <w:t>47</w:t>
      </w:r>
      <w:r>
        <w:rPr>
          <w:rFonts w:hint="eastAsia" w:ascii="仿宋" w:hAnsi="仿宋" w:eastAsia="仿宋" w:cs="宋体"/>
          <w:color w:val="333333"/>
          <w:spacing w:val="-6"/>
          <w:sz w:val="24"/>
        </w:rPr>
        <w:t>号）和《国家环境保护“十二五”规划》（国发〔</w:t>
      </w:r>
      <w:r>
        <w:rPr>
          <w:rFonts w:hint="eastAsia" w:ascii="仿宋" w:hAnsi="仿宋" w:eastAsia="仿宋" w:cs="Times New Roman"/>
          <w:color w:val="333333"/>
          <w:spacing w:val="-6"/>
          <w:sz w:val="24"/>
        </w:rPr>
        <w:t>2011</w:t>
      </w:r>
      <w:r>
        <w:rPr>
          <w:rFonts w:hint="eastAsia" w:ascii="仿宋" w:hAnsi="仿宋" w:eastAsia="仿宋" w:cs="宋体"/>
          <w:color w:val="333333"/>
          <w:spacing w:val="-6"/>
          <w:sz w:val="24"/>
        </w:rPr>
        <w:t>〕</w:t>
      </w:r>
      <w:r>
        <w:rPr>
          <w:rFonts w:hint="eastAsia" w:ascii="仿宋" w:hAnsi="仿宋" w:eastAsia="仿宋" w:cs="Times New Roman"/>
          <w:color w:val="333333"/>
          <w:spacing w:val="-6"/>
          <w:sz w:val="24"/>
        </w:rPr>
        <w:t>42</w:t>
      </w:r>
      <w:r>
        <w:rPr>
          <w:rFonts w:hint="eastAsia" w:ascii="仿宋" w:hAnsi="仿宋" w:eastAsia="仿宋" w:cs="宋体"/>
          <w:color w:val="333333"/>
          <w:spacing w:val="-6"/>
          <w:sz w:val="24"/>
        </w:rPr>
        <w:t xml:space="preserve">号）的总体要求和部署，以应急全过程管理为主线，加强尾矿库应急能力建设和流域防控工程建设，力争“十二五”期间尾矿库应急管理水平有较大提升，有效遏制各类尾矿库生产安全事故和次生突发环境事件的发生。 </w:t>
      </w:r>
    </w:p>
    <w:p>
      <w:pPr>
        <w:shd w:val="clear" w:color="auto" w:fill="FFFFFF"/>
        <w:spacing w:line="480" w:lineRule="exact"/>
        <w:ind w:firstLine="482" w:firstLineChars="200"/>
        <w:rPr>
          <w:rFonts w:ascii="仿宋" w:hAnsi="仿宋" w:eastAsia="仿宋" w:cs="宋体"/>
          <w:color w:val="333333"/>
          <w:sz w:val="24"/>
        </w:rPr>
      </w:pPr>
      <w:r>
        <w:rPr>
          <w:rFonts w:hint="eastAsia" w:ascii="仿宋" w:hAnsi="仿宋" w:eastAsia="仿宋" w:cs="宋体"/>
          <w:b/>
          <w:color w:val="333333"/>
          <w:sz w:val="24"/>
        </w:rPr>
        <w:t xml:space="preserve">六、紧密配合，建立完善尾矿库监督管理长效机制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一）建立完善联合执法工作机制。各地区要进一步完善政府统一领导，安全监管、环境保护等相关部门密切配合和共同参与的尾矿库安全、环保联合执法工作机制，加大协调力度，加强联合执法、信息通报和资源共享，实施综合治理。对未取得尾矿库安全生产许可证或者尾矿库安全生产许可证被撤销、注销、吊销的采选</w:t>
      </w:r>
      <w:bookmarkStart w:id="271" w:name="_Toc24079_WPSOffice_Level2"/>
      <w:r>
        <w:rPr>
          <w:rFonts w:hint="eastAsia" w:ascii="仿宋" w:hAnsi="仿宋" w:eastAsia="仿宋" w:cs="宋体"/>
          <w:color w:val="333333"/>
          <w:sz w:val="24"/>
        </w:rPr>
        <w:t>矿企业，不得为其尾矿库生产提</w:t>
      </w:r>
      <w:bookmarkEnd w:id="271"/>
      <w:r>
        <w:rPr>
          <w:rFonts w:hint="eastAsia" w:ascii="仿宋" w:hAnsi="仿宋" w:eastAsia="仿宋" w:cs="宋体"/>
          <w:color w:val="333333"/>
          <w:sz w:val="24"/>
        </w:rPr>
        <w:t xml:space="preserve">供用水、用电。推动建立尾矿库应急救援联动机制，督促尾矿库主管单位与周边居民、工厂、市场、学校及其他重要设施单位建立联防联动机制，进一步提升尾矿库安全、环保应急响应水平。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二）加强宣传教育，不断提高公众安全、环保意识。各地区和各有关部门要广泛开展有关尾矿库生产安全、环境安全隐患危害的教育，增强公众对人身安全和身体健康的保护意识。要建立完善尾矿库安全、环保社会监督机制，加大舆论监督、公众监督力度，鼓励公众积极参与尾矿库监督和隐患治理工作。要大力宣传有关法律法规知识，普及尾矿库安全、环保基本知识，提高尾矿库监管人员、企业业主、从业人员和公众的法制意识，增强其防范应对尾矿库安全、环保问题的能力。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三）加强政策研究，解决突出问题。要针对我国目前尾矿库数量多、规模小的问题，进一步研究制定尾矿库建设规划和整合政策，控制五等尾矿库建设，探索建设独立的尾矿库企业，专门从事尾矿库的经营管理，实现尾矿的集中排放、统一管理，有效减少土地占用，提高专业化管理水平。针对尾矿库监督管理方面有关法规、规程和标准相对滞后，尤其是极端气候条件对尾矿库安全、环保构成严重威胁等问题，</w:t>
      </w:r>
      <w:bookmarkStart w:id="272" w:name="_Toc1024_WPSOffice_Level2"/>
      <w:r>
        <w:rPr>
          <w:rFonts w:hint="eastAsia" w:ascii="仿宋" w:hAnsi="仿宋" w:eastAsia="仿宋" w:cs="宋体"/>
          <w:color w:val="333333"/>
          <w:sz w:val="24"/>
        </w:rPr>
        <w:t>抓紧研究制定</w:t>
      </w:r>
      <w:bookmarkEnd w:id="272"/>
      <w:r>
        <w:rPr>
          <w:rFonts w:hint="eastAsia" w:ascii="仿宋" w:hAnsi="仿宋" w:eastAsia="仿宋" w:cs="宋体"/>
          <w:color w:val="333333"/>
          <w:sz w:val="24"/>
        </w:rPr>
        <w:t xml:space="preserve">《尾矿库回采安全规程》、《尾矿库干式排尾安全规程》、《尾矿库环境风险评价技术方法》以及磷石膏等工业废渣堆存标准等法规、规程和标准。针对尾矿库下游居民搬迁问题，相关部门要积极研究制定相关政策措施。针对当前存在的尾矿库闭库难的问题，积极探索建立尾矿库闭库保证金提取制度，以排尾量为基数，在尾矿库生产运行过程中逐年按一定比例提留，并确保专账专款专用。针对我国尾矿库工程建设质量监督方面存在的问题，积极探索建立第三方检验机构，负责尾矿库建设工程的质量检测检验。 </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 xml:space="preserve">请各地区根据本意见的要求，结合本地区尾矿库监督管理工作的实际，进一步加强组织领导，把加强尾矿库监督管理工作切实摆上重要议事日程，在不断总结经验、剖析问题的基础上，强化对策措施，落实工作责任，加强监督检查，督促和指导尾矿库企业切实落实安全、环保主体责任，建立长效机制，扎实推动尾矿库专项整治行动和监督管理工作取得实效，努力实现尾矿库安全、环保状况持续稳定好转。 </w:t>
      </w:r>
    </w:p>
    <w:p>
      <w:pPr>
        <w:shd w:val="clear" w:color="auto" w:fill="FFFFFF"/>
        <w:spacing w:line="480" w:lineRule="exact"/>
        <w:ind w:firstLine="480" w:firstLineChars="200"/>
        <w:jc w:val="right"/>
        <w:rPr>
          <w:rFonts w:ascii="仿宋" w:hAnsi="仿宋" w:eastAsia="仿宋" w:cs="宋体"/>
          <w:color w:val="333333"/>
          <w:sz w:val="24"/>
        </w:rPr>
      </w:pPr>
      <w:r>
        <w:rPr>
          <w:rFonts w:hint="eastAsia" w:ascii="仿宋" w:hAnsi="仿宋" w:eastAsia="仿宋" w:cs="宋体"/>
          <w:color w:val="333333"/>
          <w:sz w:val="24"/>
        </w:rPr>
        <w:t xml:space="preserve">国家安全监管总局 </w:t>
      </w:r>
    </w:p>
    <w:p>
      <w:pPr>
        <w:shd w:val="clear" w:color="auto" w:fill="FFFFFF"/>
        <w:spacing w:line="480" w:lineRule="exact"/>
        <w:ind w:firstLine="480" w:firstLineChars="200"/>
        <w:jc w:val="right"/>
        <w:rPr>
          <w:rFonts w:ascii="仿宋" w:hAnsi="仿宋" w:eastAsia="仿宋" w:cs="宋体"/>
          <w:color w:val="333333"/>
          <w:sz w:val="24"/>
        </w:rPr>
      </w:pPr>
      <w:r>
        <w:rPr>
          <w:rFonts w:hint="eastAsia" w:ascii="仿宋" w:hAnsi="仿宋" w:eastAsia="仿宋" w:cs="宋体"/>
          <w:color w:val="333333"/>
          <w:sz w:val="24"/>
        </w:rPr>
        <w:t xml:space="preserve">国家发展改革委 </w:t>
      </w:r>
    </w:p>
    <w:p>
      <w:pPr>
        <w:shd w:val="clear" w:color="auto" w:fill="FFFFFF"/>
        <w:spacing w:line="480" w:lineRule="exact"/>
        <w:ind w:firstLine="480" w:firstLineChars="200"/>
        <w:jc w:val="right"/>
        <w:rPr>
          <w:rFonts w:ascii="仿宋" w:hAnsi="仿宋" w:eastAsia="仿宋" w:cs="宋体"/>
          <w:color w:val="333333"/>
          <w:sz w:val="24"/>
        </w:rPr>
      </w:pPr>
      <w:r>
        <w:rPr>
          <w:rFonts w:hint="eastAsia" w:ascii="仿宋" w:hAnsi="仿宋" w:eastAsia="仿宋" w:cs="宋体"/>
          <w:color w:val="333333"/>
          <w:sz w:val="24"/>
        </w:rPr>
        <w:t xml:space="preserve">工业和信息化部 </w:t>
      </w:r>
    </w:p>
    <w:p>
      <w:pPr>
        <w:shd w:val="clear" w:color="auto" w:fill="FFFFFF"/>
        <w:spacing w:line="480" w:lineRule="exact"/>
        <w:ind w:firstLine="480" w:firstLineChars="200"/>
        <w:jc w:val="right"/>
        <w:rPr>
          <w:rFonts w:ascii="仿宋" w:hAnsi="仿宋" w:eastAsia="仿宋" w:cs="宋体"/>
          <w:color w:val="333333"/>
          <w:sz w:val="24"/>
        </w:rPr>
      </w:pPr>
      <w:r>
        <w:rPr>
          <w:rFonts w:hint="eastAsia" w:ascii="仿宋" w:hAnsi="仿宋" w:eastAsia="仿宋" w:cs="宋体"/>
          <w:color w:val="333333"/>
          <w:sz w:val="24"/>
        </w:rPr>
        <w:t xml:space="preserve">国土资源部 </w:t>
      </w:r>
    </w:p>
    <w:p>
      <w:pPr>
        <w:shd w:val="clear" w:color="auto" w:fill="FFFFFF"/>
        <w:spacing w:line="480" w:lineRule="exact"/>
        <w:ind w:firstLine="480" w:firstLineChars="200"/>
        <w:jc w:val="right"/>
        <w:rPr>
          <w:rFonts w:ascii="仿宋" w:hAnsi="仿宋" w:eastAsia="仿宋" w:cs="宋体"/>
          <w:color w:val="333333"/>
          <w:sz w:val="24"/>
        </w:rPr>
      </w:pPr>
      <w:r>
        <w:rPr>
          <w:rFonts w:hint="eastAsia" w:ascii="仿宋" w:hAnsi="仿宋" w:eastAsia="仿宋" w:cs="宋体"/>
          <w:color w:val="333333"/>
          <w:sz w:val="24"/>
        </w:rPr>
        <w:t xml:space="preserve">环境保护部 </w:t>
      </w:r>
    </w:p>
    <w:p>
      <w:pPr>
        <w:shd w:val="clear" w:color="auto" w:fill="FFFFFF"/>
        <w:spacing w:line="480" w:lineRule="exact"/>
        <w:ind w:firstLine="480" w:firstLineChars="200"/>
        <w:jc w:val="right"/>
        <w:rPr>
          <w:rFonts w:ascii="仿宋" w:hAnsi="仿宋" w:eastAsia="仿宋" w:cs="宋体"/>
          <w:color w:val="333333"/>
          <w:sz w:val="24"/>
        </w:rPr>
      </w:pPr>
      <w:r>
        <w:rPr>
          <w:rFonts w:hint="eastAsia" w:ascii="仿宋" w:hAnsi="仿宋" w:eastAsia="仿宋" w:cs="宋体"/>
          <w:color w:val="333333"/>
          <w:sz w:val="24"/>
        </w:rPr>
        <w:t>二○ 一二年三月十二日</w:t>
      </w:r>
    </w:p>
    <w:p>
      <w:pPr>
        <w:pStyle w:val="3"/>
        <w:spacing w:line="360" w:lineRule="auto"/>
        <w:rPr>
          <w:rFonts w:ascii="仿宋" w:hAnsi="仿宋" w:eastAsia="仿宋"/>
          <w:b/>
          <w:sz w:val="28"/>
          <w:szCs w:val="28"/>
        </w:rPr>
      </w:pPr>
      <w:bookmarkStart w:id="273" w:name="_Toc9676126"/>
      <w:r>
        <w:rPr>
          <w:rFonts w:hint="eastAsia" w:ascii="仿宋" w:hAnsi="仿宋" w:eastAsia="仿宋"/>
          <w:b/>
          <w:sz w:val="28"/>
          <w:szCs w:val="28"/>
        </w:rPr>
        <w:t>十四、《国家安全监管总局 国务院南水北调办 关于加强丹江口库区及上游尾矿库安全监管及水污染防治工作的通知 》</w:t>
      </w:r>
      <w:bookmarkEnd w:id="273"/>
      <w:r>
        <w:rPr>
          <w:rFonts w:hint="eastAsia" w:ascii="仿宋" w:hAnsi="仿宋" w:eastAsia="仿宋"/>
          <w:b/>
          <w:sz w:val="28"/>
          <w:szCs w:val="28"/>
        </w:rPr>
        <w:t xml:space="preserve"> </w:t>
      </w:r>
    </w:p>
    <w:p>
      <w:pPr>
        <w:shd w:val="clear" w:color="auto" w:fill="FFFFFF"/>
        <w:spacing w:line="240" w:lineRule="exact"/>
        <w:jc w:val="center"/>
        <w:rPr>
          <w:rFonts w:ascii="仿宋" w:hAnsi="仿宋" w:eastAsia="仿宋" w:cs="宋体"/>
          <w:b/>
          <w:color w:val="333333"/>
          <w:sz w:val="24"/>
        </w:rPr>
      </w:pPr>
    </w:p>
    <w:p>
      <w:pPr>
        <w:shd w:val="clear" w:color="auto" w:fill="FFFFFF"/>
        <w:spacing w:line="480" w:lineRule="exact"/>
        <w:jc w:val="center"/>
        <w:rPr>
          <w:rFonts w:ascii="仿宋" w:hAnsi="仿宋" w:eastAsia="仿宋" w:cs="宋体"/>
          <w:b/>
          <w:color w:val="333333"/>
          <w:sz w:val="24"/>
        </w:rPr>
      </w:pPr>
      <w:r>
        <w:rPr>
          <w:rFonts w:hint="eastAsia" w:ascii="仿宋" w:hAnsi="仿宋" w:eastAsia="仿宋" w:cs="宋体"/>
          <w:b/>
          <w:color w:val="333333"/>
          <w:sz w:val="24"/>
        </w:rPr>
        <w:t>国家安全监管总局 国务院南水北调办 关于加强丹江口库区及上游</w:t>
      </w:r>
    </w:p>
    <w:p>
      <w:pPr>
        <w:shd w:val="clear" w:color="auto" w:fill="FFFFFF"/>
        <w:spacing w:line="480" w:lineRule="exact"/>
        <w:jc w:val="center"/>
        <w:rPr>
          <w:rFonts w:ascii="仿宋" w:hAnsi="仿宋" w:eastAsia="仿宋" w:cs="宋体"/>
          <w:color w:val="333333"/>
          <w:sz w:val="24"/>
        </w:rPr>
      </w:pPr>
      <w:r>
        <w:rPr>
          <w:rFonts w:hint="eastAsia" w:ascii="仿宋" w:hAnsi="仿宋" w:eastAsia="仿宋" w:cs="宋体"/>
          <w:b/>
          <w:color w:val="333333"/>
          <w:sz w:val="24"/>
        </w:rPr>
        <w:t xml:space="preserve">尾矿库安全 监管及水污染防治工作的通知 </w:t>
      </w:r>
    </w:p>
    <w:p>
      <w:pPr>
        <w:shd w:val="clear" w:color="auto" w:fill="FFFFFF"/>
        <w:spacing w:line="480" w:lineRule="exact"/>
        <w:jc w:val="center"/>
        <w:rPr>
          <w:rFonts w:ascii="仿宋" w:hAnsi="仿宋" w:eastAsia="仿宋" w:cs="宋体"/>
          <w:color w:val="333333"/>
          <w:sz w:val="24"/>
        </w:rPr>
      </w:pPr>
      <w:r>
        <w:rPr>
          <w:rFonts w:hint="eastAsia" w:ascii="仿宋" w:hAnsi="仿宋" w:eastAsia="仿宋" w:cs="宋体"/>
          <w:color w:val="333333"/>
          <w:sz w:val="24"/>
        </w:rPr>
        <w:t xml:space="preserve">安监总管一〔2012〕149号 </w:t>
      </w:r>
    </w:p>
    <w:p>
      <w:pPr>
        <w:shd w:val="clear" w:color="auto" w:fill="FFFFFF"/>
        <w:spacing w:line="460" w:lineRule="exact"/>
        <w:rPr>
          <w:rFonts w:ascii="仿宋" w:hAnsi="仿宋" w:eastAsia="仿宋" w:cs="宋体"/>
          <w:color w:val="333333"/>
          <w:sz w:val="24"/>
        </w:rPr>
      </w:pPr>
      <w:r>
        <w:rPr>
          <w:rFonts w:hint="eastAsia" w:ascii="仿宋" w:hAnsi="仿宋" w:eastAsia="仿宋" w:cs="宋体"/>
          <w:color w:val="333333"/>
          <w:sz w:val="24"/>
        </w:rPr>
        <w:t>湖北、陕西、河南省安全生产监督管理局，河南、湖北省南水北调办公室，陕西省汉丹江流域水污染防治领导小组办公室：</w:t>
      </w:r>
    </w:p>
    <w:p>
      <w:pPr>
        <w:shd w:val="clear" w:color="auto" w:fill="FFFFFF"/>
        <w:spacing w:line="460" w:lineRule="exact"/>
        <w:ind w:firstLine="480" w:firstLineChars="200"/>
        <w:rPr>
          <w:rFonts w:ascii="仿宋" w:hAnsi="仿宋" w:eastAsia="仿宋" w:cs="宋体"/>
          <w:color w:val="333333"/>
          <w:sz w:val="24"/>
        </w:rPr>
      </w:pPr>
      <w:r>
        <w:rPr>
          <w:rFonts w:hint="eastAsia" w:ascii="仿宋" w:hAnsi="仿宋" w:eastAsia="仿宋" w:cs="宋体"/>
          <w:color w:val="333333"/>
          <w:sz w:val="24"/>
        </w:rPr>
        <w:t>丹江口库区及上游地区是南水北调中线工程水源区（以下简称水源区），党中央、国务院高度重视水源区水质保护工作，多次强调治污环保是南水北调工程成败的关键。水源区矿产资源丰富，矿山开采和加工历史悠久，经初步排查，目前水源区有尾矿库300余座，其中大部分建设时间较早，建设标准低，安全基础差，环保设施缺乏，给水源区生产安全和水质保护带来极大隐患。为切实加强水源区尾矿库安全监管，有效防范在采选矿及尾矿排放堆存过程中发生生产安全事故和水污染事件，推进《丹江口库区及上游水</w:t>
      </w:r>
      <w:bookmarkStart w:id="274" w:name="_Toc24013_WPSOffice_Level2"/>
      <w:r>
        <w:rPr>
          <w:rFonts w:hint="eastAsia" w:ascii="仿宋" w:hAnsi="仿宋" w:eastAsia="仿宋" w:cs="宋体"/>
          <w:color w:val="333333"/>
          <w:sz w:val="24"/>
        </w:rPr>
        <w:t>污染防治和水土保持“十二</w:t>
      </w:r>
      <w:bookmarkEnd w:id="274"/>
      <w:r>
        <w:rPr>
          <w:rFonts w:hint="eastAsia" w:ascii="仿宋" w:hAnsi="仿宋" w:eastAsia="仿宋" w:cs="宋体"/>
          <w:color w:val="333333"/>
          <w:sz w:val="24"/>
        </w:rPr>
        <w:t>五”规划》（国函〔2012〕50号，以下简称《规划》）顺利实施，现就有关事项通知如下：</w:t>
      </w:r>
    </w:p>
    <w:p>
      <w:pPr>
        <w:shd w:val="clear" w:color="auto" w:fill="FFFFFF"/>
        <w:spacing w:line="460" w:lineRule="exact"/>
        <w:ind w:firstLine="482" w:firstLineChars="200"/>
        <w:rPr>
          <w:rFonts w:ascii="仿宋" w:hAnsi="仿宋" w:eastAsia="仿宋" w:cs="宋体"/>
          <w:color w:val="333333"/>
          <w:sz w:val="24"/>
        </w:rPr>
      </w:pPr>
      <w:r>
        <w:rPr>
          <w:rFonts w:hint="eastAsia" w:ascii="仿宋" w:hAnsi="仿宋" w:eastAsia="仿宋" w:cs="宋体"/>
          <w:b/>
          <w:color w:val="333333"/>
          <w:sz w:val="24"/>
        </w:rPr>
        <w:t xml:space="preserve">一、进一步增强做好尾矿库安全监管和尾矿库、选矿废水污染防治工作的责任感和紧迫感 </w:t>
      </w:r>
    </w:p>
    <w:p>
      <w:pPr>
        <w:shd w:val="clear" w:color="auto" w:fill="FFFFFF"/>
        <w:spacing w:line="460" w:lineRule="exact"/>
        <w:ind w:firstLine="480" w:firstLineChars="200"/>
        <w:rPr>
          <w:rFonts w:ascii="仿宋" w:hAnsi="仿宋" w:eastAsia="仿宋" w:cs="宋体"/>
          <w:color w:val="333333"/>
          <w:sz w:val="24"/>
        </w:rPr>
      </w:pPr>
      <w:r>
        <w:rPr>
          <w:rFonts w:hint="eastAsia" w:ascii="仿宋" w:hAnsi="仿宋" w:eastAsia="仿宋" w:cs="宋体"/>
          <w:color w:val="333333"/>
          <w:sz w:val="24"/>
        </w:rPr>
        <w:t>（一）加强水源区尾矿库安全监管和尾矿库、选矿废水污染防治是落实安全发展战略和确保“一库清水”的根本要求。尾矿库是维持矿山企业正常生产的必要设施，对我国国民经济及矿业经济持续健康发展发挥着重要基础作用。尾矿库也是重大危险源，一旦发生事故，在对人民生命财产安全造成严重损害的同时，矿山废水、尤其是含有重金属的废水也会给水质构成严重威胁。深入贯彻落实科学发展观，必须坚持以人民生命财产安全为根本，切实落实企业对尾矿库管理的主体责任，大力加强尾矿库安全监管工作，进一步构建尾矿库安全监管工作的长效机制；必须从水源保护工作的特殊要求出发，加强尾矿库、选矿废水治理，强化环保监管，确保尾矿库、选矿废水得到妥善处理。</w:t>
      </w:r>
    </w:p>
    <w:p>
      <w:pPr>
        <w:shd w:val="clear" w:color="auto" w:fill="FFFFFF"/>
        <w:spacing w:line="460" w:lineRule="exact"/>
        <w:ind w:firstLine="480" w:firstLineChars="200"/>
        <w:rPr>
          <w:rFonts w:ascii="仿宋" w:hAnsi="仿宋" w:eastAsia="仿宋" w:cs="宋体"/>
          <w:color w:val="333333"/>
          <w:sz w:val="24"/>
        </w:rPr>
      </w:pPr>
      <w:r>
        <w:rPr>
          <w:rFonts w:hint="eastAsia" w:ascii="仿宋" w:hAnsi="仿宋" w:eastAsia="仿宋" w:cs="宋体"/>
          <w:color w:val="333333"/>
          <w:sz w:val="24"/>
        </w:rPr>
        <w:t>（二）加强水源区尾矿库安全监管和尾矿库、选矿废水污染防治是保护生态环境和经济社会可持续发展的迫切要求。随着我国经济社会的快速发展，人民群众对尾矿库安全、环境保护和生态建设等日益关注，对尾矿库安全监管和水质保护工作提出了新要求。保护好丹江口水库水质，持续改善水源区生态环境，对南水北调中线工程的顺利实施以及区域经济社会可持续发展，具有十分重要的意义。各有关地区和部门要站在构建社会主义和谐社会的高度，充分认识加强水源区尾矿库安全监管和尾矿库、选矿废水污染防治工作的重要性，加强组织协调，健全工作机制，采取切实措施，有效防范和遏制尾矿库生产安全事故和次生突发环境事件的发生，为水源区及调水沿线水质安全和经济社会持续健康发展提供坚实保障。</w:t>
      </w:r>
    </w:p>
    <w:p>
      <w:pPr>
        <w:shd w:val="clear" w:color="auto" w:fill="FFFFFF"/>
        <w:spacing w:line="460" w:lineRule="exact"/>
        <w:ind w:firstLine="480" w:firstLineChars="200"/>
        <w:rPr>
          <w:rFonts w:ascii="仿宋" w:hAnsi="仿宋" w:eastAsia="仿宋" w:cs="宋体"/>
          <w:color w:val="333333"/>
          <w:sz w:val="24"/>
        </w:rPr>
      </w:pPr>
      <w:r>
        <w:rPr>
          <w:rFonts w:hint="eastAsia" w:ascii="仿宋" w:hAnsi="仿宋" w:eastAsia="仿宋" w:cs="宋体"/>
          <w:color w:val="333333"/>
          <w:sz w:val="24"/>
        </w:rPr>
        <w:t>（三）加强水源区尾矿库安全监管和尾矿库、选矿废水污染防治是推进尾矿库安全生产和水质保护的内在要求。近年来，为遏制尾矿库生产安全事故和水污染事件的发生，各地区、各有关部门采取了一系列强有力的措施，尾矿库安全生产工作得到了明显改进和加强，尾矿库、选矿废水污染防治工作水平有了较大提升。但是，水源区尾矿库存在数量多、标准低、基础差、隐患重等特点，尾矿库安全生产形势依然严峻，次生水污染事件仍然时有发生，特别是近年来全球气候异常，我国极端天气状况频频出现，对尾矿库安全运行和尾矿库、选矿废水污染防治工作构成严重威胁，迫切要求进一步加强尾矿库安全监管工作，全面落实尾矿库、选矿废水污染工作的相关措施，努力促进尾矿库安全生产形势明显好转乃至根本好转，确保水源区水质安全。</w:t>
      </w:r>
    </w:p>
    <w:p>
      <w:pPr>
        <w:shd w:val="clear" w:color="auto" w:fill="FFFFFF"/>
        <w:spacing w:line="460" w:lineRule="exact"/>
        <w:ind w:firstLine="482" w:firstLineChars="200"/>
        <w:rPr>
          <w:rFonts w:ascii="仿宋" w:hAnsi="仿宋" w:eastAsia="仿宋" w:cs="宋体"/>
          <w:color w:val="333333"/>
          <w:sz w:val="24"/>
        </w:rPr>
      </w:pPr>
      <w:r>
        <w:rPr>
          <w:rFonts w:hint="eastAsia" w:ascii="仿宋" w:hAnsi="仿宋" w:eastAsia="仿宋" w:cs="宋体"/>
          <w:b/>
          <w:color w:val="333333"/>
          <w:sz w:val="24"/>
        </w:rPr>
        <w:t xml:space="preserve">二、总体要求和目标任务 </w:t>
      </w:r>
    </w:p>
    <w:p>
      <w:pPr>
        <w:shd w:val="clear" w:color="auto" w:fill="FFFFFF"/>
        <w:spacing w:line="460" w:lineRule="exact"/>
        <w:ind w:firstLine="464" w:firstLineChars="200"/>
        <w:rPr>
          <w:rFonts w:ascii="仿宋" w:hAnsi="仿宋" w:eastAsia="仿宋" w:cs="宋体"/>
          <w:color w:val="333333"/>
          <w:spacing w:val="-4"/>
          <w:sz w:val="24"/>
        </w:rPr>
      </w:pPr>
      <w:r>
        <w:rPr>
          <w:rFonts w:hint="eastAsia" w:ascii="仿宋" w:hAnsi="仿宋" w:eastAsia="仿宋" w:cs="宋体"/>
          <w:color w:val="333333"/>
          <w:spacing w:val="-4"/>
          <w:sz w:val="24"/>
        </w:rPr>
        <w:t>（一）总体要求。深入贯彻落实科学发展观，坚持“安全第一、预防为主、综合治理”的方针，牢固树立以人为本、节约发展、清洁发展、安全发展、可持续发展的理念，认真落实国务院关于《规划》的批复精神及国家安全监管总局等五部门《关于进一步加强尾矿库监督管理工作的指导意见》（安监总管一〔2012〕32号）的要求，进一步明确职责，强化措施，严把尾矿库安全环保准入关，切实加强水源区尾矿库日常安全管理、监督、隐患排查治理等各项工作，切实加大对尾矿库、选矿废水治理力度，严格控制无序排放，加强在线监测，提高污染防治工作水平。</w:t>
      </w:r>
    </w:p>
    <w:p>
      <w:pPr>
        <w:shd w:val="clear" w:color="auto" w:fill="FFFFFF"/>
        <w:spacing w:line="460" w:lineRule="exact"/>
        <w:ind w:firstLine="480" w:firstLineChars="200"/>
        <w:rPr>
          <w:rFonts w:ascii="仿宋" w:hAnsi="仿宋" w:eastAsia="仿宋" w:cs="宋体"/>
          <w:color w:val="333333"/>
          <w:sz w:val="24"/>
        </w:rPr>
      </w:pPr>
      <w:r>
        <w:rPr>
          <w:rFonts w:hint="eastAsia" w:ascii="仿宋" w:hAnsi="仿宋" w:eastAsia="仿宋" w:cs="宋体"/>
          <w:color w:val="333333"/>
          <w:sz w:val="24"/>
        </w:rPr>
        <w:t>（二）目标任务。坚持科学发展，推动实施安全发展战略，有效防范和遏制水源区尾矿库生产安全事故和次生环境事件发生，构建尾矿库安全监管工作长效机制。一是控制病库数量，消除危库、险库，杜绝出现新的无主管单位尾矿库，全面推进水源区尾矿库安全生产标准化建设，2013年底前，水源区生产运行尾矿库全部达到安全生产标准化三级以上；二是大力推动水源区尾矿库企业应用在线监测、尾矿充填和干式排尾等先进适用技术，2013年底前，水源区内三等及三等以上在用尾矿库在线监测率达到100％，丹江口水库周边重点的四、五等尾矿库也要落实有关监控措施。三是加快尾矿综合利用，积极推进水源区尾矿综合利用项目的实施，有效减少水源区尾矿堆存量，努力实现污染物源头控制。四是完善尾矿库、选矿外排废水的治理措施，确保污染物特别是重金属污染物达到国家排放标准。</w:t>
      </w:r>
    </w:p>
    <w:p>
      <w:pPr>
        <w:shd w:val="clear" w:color="auto" w:fill="FFFFFF"/>
        <w:spacing w:line="460" w:lineRule="exact"/>
        <w:ind w:firstLine="482" w:firstLineChars="200"/>
        <w:rPr>
          <w:rFonts w:ascii="仿宋" w:hAnsi="仿宋" w:eastAsia="仿宋" w:cs="宋体"/>
          <w:color w:val="333333"/>
          <w:sz w:val="24"/>
        </w:rPr>
      </w:pPr>
      <w:r>
        <w:rPr>
          <w:rFonts w:hint="eastAsia" w:ascii="仿宋" w:hAnsi="仿宋" w:eastAsia="仿宋" w:cs="宋体"/>
          <w:b/>
          <w:color w:val="333333"/>
          <w:sz w:val="24"/>
        </w:rPr>
        <w:t xml:space="preserve">三、切实落实尾矿库企业安全和环保主体责任 </w:t>
      </w:r>
    </w:p>
    <w:p>
      <w:pPr>
        <w:shd w:val="clear" w:color="auto" w:fill="FFFFFF"/>
        <w:spacing w:line="460" w:lineRule="exact"/>
        <w:ind w:firstLine="480" w:firstLineChars="200"/>
        <w:rPr>
          <w:rFonts w:ascii="仿宋" w:hAnsi="仿宋" w:eastAsia="仿宋" w:cs="宋体"/>
          <w:color w:val="333333"/>
          <w:sz w:val="24"/>
        </w:rPr>
      </w:pPr>
      <w:r>
        <w:rPr>
          <w:rFonts w:hint="eastAsia" w:ascii="仿宋" w:hAnsi="仿宋" w:eastAsia="仿宋" w:cs="宋体"/>
          <w:color w:val="333333"/>
          <w:sz w:val="24"/>
        </w:rPr>
        <w:t>一是要进一步落实水源区尾矿库企业安全和环保主体责任。建立健全安全和环保管理机构，制定完善更加严格的安全和环保规章制度，严格落实汛期或极端天气下企业领导值班值守制度。二是要加快推进以岗位达标、专业达标和企业达标为内容的安全生产标准化建设，加强班组建设，进一步提高尾矿库安全和环保管理工作的科学化、规范化水平。三是要自觉开展有针对性的教育培训，强化尾矿库企业岗位作业人员技能培训，企业主要负责人、安全管理人员和特种作业人员必须经培训合格，取得资格证书后方可任职或上岗作业。四是要提高设计标准，严格按照设计要求进行作业，确保尾矿库干滩长度、安全超高、截汇水等重要指标符合设计要求，尾矿库回水、尾砂处理等符合环保要求。五是</w:t>
      </w:r>
      <w:bookmarkStart w:id="275" w:name="_Toc628_WPSOffice_Level2"/>
      <w:r>
        <w:rPr>
          <w:rFonts w:hint="eastAsia" w:ascii="仿宋" w:hAnsi="仿宋" w:eastAsia="仿宋" w:cs="宋体"/>
          <w:color w:val="333333"/>
          <w:sz w:val="24"/>
        </w:rPr>
        <w:t>要加强尾矿库技术管理，每座尾矿库</w:t>
      </w:r>
      <w:bookmarkEnd w:id="275"/>
      <w:r>
        <w:rPr>
          <w:rFonts w:hint="eastAsia" w:ascii="仿宋" w:hAnsi="仿宋" w:eastAsia="仿宋" w:cs="宋体"/>
          <w:color w:val="333333"/>
          <w:sz w:val="24"/>
        </w:rPr>
        <w:t>应</w:t>
      </w:r>
      <w:bookmarkStart w:id="276" w:name="_Toc32644_WPSOffice_Level2"/>
      <w:r>
        <w:rPr>
          <w:rFonts w:hint="eastAsia" w:ascii="仿宋" w:hAnsi="仿宋" w:eastAsia="仿宋" w:cs="宋体"/>
          <w:color w:val="333333"/>
          <w:sz w:val="24"/>
        </w:rPr>
        <w:t>至少配备一名熟悉尾矿库业</w:t>
      </w:r>
      <w:bookmarkEnd w:id="276"/>
      <w:r>
        <w:rPr>
          <w:rFonts w:hint="eastAsia" w:ascii="仿宋" w:hAnsi="仿宋" w:eastAsia="仿宋" w:cs="宋体"/>
          <w:color w:val="333333"/>
          <w:sz w:val="24"/>
        </w:rPr>
        <w:t>务</w:t>
      </w:r>
      <w:bookmarkStart w:id="277" w:name="_Toc952_WPSOffice_Level2"/>
      <w:r>
        <w:rPr>
          <w:rFonts w:hint="eastAsia" w:ascii="仿宋" w:hAnsi="仿宋" w:eastAsia="仿宋" w:cs="宋体"/>
          <w:color w:val="333333"/>
          <w:sz w:val="24"/>
        </w:rPr>
        <w:t>的安全技术管理人员。要建</w:t>
      </w:r>
      <w:bookmarkEnd w:id="277"/>
      <w:r>
        <w:rPr>
          <w:rFonts w:hint="eastAsia" w:ascii="仿宋" w:hAnsi="仿宋" w:eastAsia="仿宋" w:cs="宋体"/>
          <w:color w:val="333333"/>
          <w:sz w:val="24"/>
        </w:rPr>
        <w:t>立完善并严格执行尾矿库隐患排查治理制度，切实做到整改措施、责任、资金、时限和预案“五到位”。六是要建立尾矿库安全、环保管理档案、工程技术档案、隐患排查治理档案和年度、季度作业计划，并妥善保存。</w:t>
      </w:r>
    </w:p>
    <w:p>
      <w:pPr>
        <w:shd w:val="clear" w:color="auto" w:fill="FFFFFF"/>
        <w:spacing w:line="460" w:lineRule="exact"/>
        <w:ind w:firstLine="482" w:firstLineChars="200"/>
        <w:rPr>
          <w:rFonts w:ascii="仿宋" w:hAnsi="仿宋" w:eastAsia="仿宋" w:cs="宋体"/>
          <w:color w:val="333333"/>
          <w:sz w:val="24"/>
        </w:rPr>
      </w:pPr>
      <w:r>
        <w:rPr>
          <w:rFonts w:hint="eastAsia" w:ascii="仿宋" w:hAnsi="仿宋" w:eastAsia="仿宋" w:cs="宋体"/>
          <w:b/>
          <w:color w:val="333333"/>
          <w:sz w:val="24"/>
        </w:rPr>
        <w:t xml:space="preserve">四、严格准入和监管，努力提高尾矿库安全和环保水平 </w:t>
      </w:r>
    </w:p>
    <w:p>
      <w:pPr>
        <w:shd w:val="clear" w:color="auto" w:fill="FFFFFF"/>
        <w:spacing w:line="460" w:lineRule="exact"/>
        <w:ind w:firstLine="480" w:firstLineChars="200"/>
        <w:rPr>
          <w:rFonts w:ascii="仿宋" w:hAnsi="仿宋" w:eastAsia="仿宋" w:cs="宋体"/>
          <w:color w:val="333333"/>
          <w:sz w:val="24"/>
        </w:rPr>
      </w:pPr>
      <w:r>
        <w:rPr>
          <w:rFonts w:hint="eastAsia" w:ascii="仿宋" w:hAnsi="仿宋" w:eastAsia="仿宋" w:cs="宋体"/>
          <w:color w:val="333333"/>
          <w:sz w:val="24"/>
        </w:rPr>
        <w:t>严把安全和环保准入关，严格控制新建尾矿库，新建的金属、非金属地下矿山必须对能否采用充填采矿法进行论证并优先推行充填采矿法，新建的四、五等尾矿库应当优先采用一次性筑坝方式。要严格安全许可制度，对于达不到安全生产条件的，一律不予颁发安全生产许可证。要切实加强源头治理，严格落实安全和环保设施“三同时”审查制度。要进一步强化监管执法力度，对达不到安全和环保要求的尾矿库，责令其限期整改和治理，经整改和治理仍达不到要求的，要依法予以关闭停用。要坚决依法严厉打击或取缔关闭非法生产和不具备安全生产条件、严重污染环境的尾矿库。要加大对无主管单位尾矿库的整治力度，及时治理危、险库。要进一步督促尾矿库企业切实落实尾矿库安全和环保管理主体责任，加强技术和现场管理，排查消除尾矿库重大隐患，有效监控运行状况。</w:t>
      </w:r>
    </w:p>
    <w:p>
      <w:pPr>
        <w:shd w:val="clear" w:color="auto" w:fill="FFFFFF"/>
        <w:spacing w:line="460" w:lineRule="exact"/>
        <w:ind w:firstLine="482" w:firstLineChars="200"/>
        <w:rPr>
          <w:rFonts w:ascii="仿宋" w:hAnsi="仿宋" w:eastAsia="仿宋" w:cs="宋体"/>
          <w:color w:val="333333"/>
          <w:sz w:val="24"/>
        </w:rPr>
      </w:pPr>
      <w:r>
        <w:rPr>
          <w:rFonts w:hint="eastAsia" w:ascii="仿宋" w:hAnsi="仿宋" w:eastAsia="仿宋" w:cs="宋体"/>
          <w:b/>
          <w:color w:val="333333"/>
          <w:sz w:val="24"/>
        </w:rPr>
        <w:t xml:space="preserve">五、突出预防为主，全面提升尾矿库安全监管及水污染防治工作的科学化水平 </w:t>
      </w:r>
    </w:p>
    <w:p>
      <w:pPr>
        <w:shd w:val="clear" w:color="auto" w:fill="FFFFFF"/>
        <w:spacing w:line="460" w:lineRule="exact"/>
        <w:ind w:firstLine="480" w:firstLineChars="200"/>
        <w:rPr>
          <w:rFonts w:ascii="仿宋" w:hAnsi="仿宋" w:eastAsia="仿宋" w:cs="宋体"/>
          <w:color w:val="333333"/>
          <w:sz w:val="24"/>
        </w:rPr>
      </w:pPr>
      <w:r>
        <w:rPr>
          <w:rFonts w:hint="eastAsia" w:ascii="仿宋" w:hAnsi="仿宋" w:eastAsia="仿宋" w:cs="宋体"/>
          <w:color w:val="333333"/>
          <w:sz w:val="24"/>
        </w:rPr>
        <w:t>有关省级安全监管部门会同南水北调办事机构要进一步排查掌握水源区尾矿库基本情况，建立水源区尾矿库数据和档案库，为实施科学监管、科学治理创造条件。要会同有关部门做好《规划》相关项目的审核和实施工作，加强监督检查，严把项目竣工验收关，确保治理效果。要进一步加大隐患治理力度，将水源区内存在坝体稳定性差、排洪设施不完善、监控设施不完善等严重安全和环保隐患的110座尾矿库作为重点，落实重大隐患逐级挂牌督办制度，逐一监控、逐一治理，有效减少危、险、病库数量，有效防控尾矿库安全风险。要按照《国家发展改革委关于印发“十二五”资源综合利用指导意见和大宗固体废物综合利用方案的通知》（发改环资〔2011〕2919号）、《金属尾矿综合利用专项规划（2010－2015年）》（工信部联〔2010〕174号）等要求，积极开展尾矿综合利用，实现尾矿变废为宝，有效缓解尾矿堆存所带来的环境污染和安全隐患。要高度重视尾矿库安全度汛工作，做好强降雨天气防范应对工作，切实加强尾矿库应急救援，提升应急处置能力，防范和减少生产安全事故和次生突发环境事件造成的不利影响。尾矿库出现重大险情时，要及时启动应急预案，开展应急抢险救援，最大限度地减少财产损失、环境损害和社会影响。</w:t>
      </w:r>
    </w:p>
    <w:p>
      <w:pPr>
        <w:shd w:val="clear" w:color="auto" w:fill="FFFFFF"/>
        <w:spacing w:line="460" w:lineRule="exact"/>
        <w:ind w:firstLine="480" w:firstLineChars="200"/>
        <w:rPr>
          <w:rFonts w:ascii="仿宋" w:hAnsi="仿宋" w:eastAsia="仿宋" w:cs="宋体"/>
          <w:color w:val="333333"/>
          <w:sz w:val="24"/>
        </w:rPr>
      </w:pPr>
      <w:r>
        <w:rPr>
          <w:rFonts w:hint="eastAsia" w:ascii="仿宋" w:hAnsi="仿宋" w:eastAsia="仿宋" w:cs="宋体"/>
          <w:color w:val="333333"/>
          <w:sz w:val="24"/>
        </w:rPr>
        <w:t>请有关省安全生产监督管理局、南水北调办于 12 月 31 日前 将落实情况报国家安全监管总局、国务院南水北调办。</w:t>
      </w:r>
    </w:p>
    <w:p>
      <w:pPr>
        <w:shd w:val="clear" w:color="auto" w:fill="FFFFFF"/>
        <w:spacing w:line="400" w:lineRule="exact"/>
        <w:ind w:firstLine="480" w:firstLineChars="200"/>
        <w:jc w:val="right"/>
        <w:rPr>
          <w:rFonts w:ascii="仿宋" w:hAnsi="仿宋" w:eastAsia="仿宋" w:cs="宋体"/>
          <w:color w:val="333333"/>
          <w:sz w:val="24"/>
        </w:rPr>
      </w:pPr>
      <w:r>
        <w:rPr>
          <w:rFonts w:hint="eastAsia" w:ascii="仿宋" w:hAnsi="仿宋" w:eastAsia="仿宋" w:cs="宋体"/>
          <w:color w:val="333333"/>
          <w:sz w:val="24"/>
        </w:rPr>
        <w:t>国家安全监管总局</w:t>
      </w:r>
    </w:p>
    <w:p>
      <w:pPr>
        <w:shd w:val="clear" w:color="auto" w:fill="FFFFFF"/>
        <w:spacing w:line="400" w:lineRule="exact"/>
        <w:ind w:firstLine="480" w:firstLineChars="200"/>
        <w:jc w:val="right"/>
        <w:rPr>
          <w:rFonts w:ascii="仿宋" w:hAnsi="仿宋" w:eastAsia="仿宋" w:cs="宋体"/>
          <w:color w:val="333333"/>
          <w:sz w:val="24"/>
        </w:rPr>
      </w:pPr>
      <w:r>
        <w:rPr>
          <w:rFonts w:hint="eastAsia" w:ascii="仿宋" w:hAnsi="仿宋" w:eastAsia="仿宋" w:cs="宋体"/>
          <w:color w:val="333333"/>
          <w:sz w:val="24"/>
        </w:rPr>
        <w:t>国务院南水北调办</w:t>
      </w:r>
    </w:p>
    <w:p>
      <w:pPr>
        <w:shd w:val="clear" w:color="auto" w:fill="FFFFFF"/>
        <w:spacing w:line="400" w:lineRule="exact"/>
        <w:ind w:firstLine="480" w:firstLineChars="200"/>
        <w:jc w:val="right"/>
        <w:rPr>
          <w:rFonts w:ascii="仿宋" w:hAnsi="仿宋" w:eastAsia="仿宋" w:cs="宋体"/>
          <w:color w:val="333333"/>
          <w:sz w:val="24"/>
        </w:rPr>
      </w:pPr>
      <w:r>
        <w:rPr>
          <w:rFonts w:hint="eastAsia" w:ascii="仿宋" w:hAnsi="仿宋" w:eastAsia="仿宋" w:cs="宋体"/>
          <w:color w:val="333333"/>
          <w:sz w:val="24"/>
        </w:rPr>
        <w:t>2012 年 12 月 11 日</w:t>
      </w:r>
    </w:p>
    <w:p>
      <w:pPr>
        <w:pStyle w:val="3"/>
        <w:spacing w:line="360" w:lineRule="auto"/>
        <w:rPr>
          <w:rFonts w:ascii="仿宋" w:hAnsi="仿宋" w:eastAsia="仿宋"/>
          <w:b/>
          <w:sz w:val="28"/>
          <w:szCs w:val="28"/>
        </w:rPr>
      </w:pPr>
      <w:bookmarkStart w:id="278" w:name="_Toc9676127"/>
      <w:r>
        <w:rPr>
          <w:rFonts w:hint="eastAsia" w:ascii="仿宋" w:hAnsi="仿宋" w:eastAsia="仿宋"/>
          <w:b/>
          <w:sz w:val="28"/>
          <w:szCs w:val="28"/>
        </w:rPr>
        <w:t>十五、《国家安全监管总局办公厅关于加强 尾矿综合利用过程中有关安全生产工作的通知 》</w:t>
      </w:r>
      <w:bookmarkEnd w:id="278"/>
    </w:p>
    <w:p>
      <w:pPr>
        <w:shd w:val="clear" w:color="auto" w:fill="FFFFFF"/>
        <w:spacing w:line="240" w:lineRule="exact"/>
        <w:jc w:val="center"/>
        <w:rPr>
          <w:rFonts w:ascii="仿宋" w:hAnsi="仿宋" w:eastAsia="仿宋" w:cs="宋体"/>
          <w:b/>
          <w:color w:val="333333"/>
          <w:sz w:val="24"/>
        </w:rPr>
      </w:pPr>
    </w:p>
    <w:p>
      <w:pPr>
        <w:shd w:val="clear" w:color="auto" w:fill="FFFFFF"/>
        <w:spacing w:line="480" w:lineRule="exact"/>
        <w:jc w:val="center"/>
        <w:rPr>
          <w:rFonts w:ascii="仿宋" w:hAnsi="仿宋" w:eastAsia="仿宋" w:cs="宋体"/>
          <w:color w:val="333333"/>
          <w:sz w:val="24"/>
        </w:rPr>
      </w:pPr>
      <w:r>
        <w:rPr>
          <w:rFonts w:hint="eastAsia" w:ascii="仿宋" w:hAnsi="仿宋" w:eastAsia="仿宋" w:cs="宋体"/>
          <w:b/>
          <w:color w:val="333333"/>
          <w:sz w:val="24"/>
        </w:rPr>
        <w:t xml:space="preserve">国家安全监管总局办公厅关于加强 </w:t>
      </w:r>
    </w:p>
    <w:p>
      <w:pPr>
        <w:shd w:val="clear" w:color="auto" w:fill="FFFFFF"/>
        <w:spacing w:line="480" w:lineRule="exact"/>
        <w:jc w:val="center"/>
        <w:rPr>
          <w:rFonts w:ascii="仿宋" w:hAnsi="仿宋" w:eastAsia="仿宋" w:cs="宋体"/>
          <w:color w:val="333333"/>
          <w:sz w:val="24"/>
        </w:rPr>
      </w:pPr>
      <w:r>
        <w:rPr>
          <w:rFonts w:hint="eastAsia" w:ascii="仿宋" w:hAnsi="仿宋" w:eastAsia="仿宋" w:cs="宋体"/>
          <w:b/>
          <w:color w:val="333333"/>
          <w:sz w:val="24"/>
        </w:rPr>
        <w:t xml:space="preserve">尾矿综合利用过程中有关安全生产工作的通知 </w:t>
      </w:r>
    </w:p>
    <w:p>
      <w:pPr>
        <w:shd w:val="clear" w:color="auto" w:fill="FFFFFF"/>
        <w:spacing w:line="480" w:lineRule="exact"/>
        <w:jc w:val="center"/>
        <w:rPr>
          <w:rFonts w:ascii="仿宋" w:hAnsi="仿宋" w:eastAsia="仿宋" w:cs="宋体"/>
          <w:color w:val="333333"/>
          <w:sz w:val="24"/>
        </w:rPr>
      </w:pPr>
      <w:r>
        <w:rPr>
          <w:rFonts w:hint="eastAsia" w:ascii="仿宋" w:hAnsi="仿宋" w:eastAsia="仿宋" w:cs="宋体"/>
          <w:color w:val="333333"/>
          <w:sz w:val="24"/>
        </w:rPr>
        <w:t xml:space="preserve">安监总厅管一〔2010〕115号 </w:t>
      </w:r>
    </w:p>
    <w:p>
      <w:pPr>
        <w:shd w:val="clear" w:color="auto" w:fill="FFFFFF"/>
        <w:spacing w:line="480" w:lineRule="exact"/>
        <w:rPr>
          <w:rFonts w:ascii="仿宋" w:hAnsi="仿宋" w:eastAsia="仿宋" w:cs="宋体"/>
          <w:color w:val="333333"/>
          <w:sz w:val="24"/>
        </w:rPr>
      </w:pPr>
      <w:r>
        <w:rPr>
          <w:rFonts w:hint="eastAsia" w:ascii="仿宋" w:hAnsi="仿宋" w:eastAsia="仿宋" w:cs="宋体"/>
          <w:color w:val="333333"/>
          <w:sz w:val="24"/>
        </w:rPr>
        <w:t>各省、自治区、直辖市及新疆生产建设兵团安全生产监督管理局，有关中央企业：</w:t>
      </w:r>
    </w:p>
    <w:p>
      <w:pPr>
        <w:shd w:val="clear" w:color="auto" w:fill="FFFFFF"/>
        <w:spacing w:line="480" w:lineRule="exact"/>
        <w:ind w:firstLine="464" w:firstLineChars="200"/>
        <w:rPr>
          <w:rFonts w:ascii="仿宋" w:hAnsi="仿宋" w:eastAsia="仿宋" w:cs="宋体"/>
          <w:color w:val="333333"/>
          <w:spacing w:val="-4"/>
          <w:sz w:val="24"/>
        </w:rPr>
      </w:pPr>
      <w:r>
        <w:rPr>
          <w:rFonts w:hint="eastAsia" w:ascii="仿宋" w:hAnsi="仿宋" w:eastAsia="仿宋" w:cs="宋体"/>
          <w:color w:val="333333"/>
          <w:spacing w:val="-4"/>
          <w:sz w:val="24"/>
        </w:rPr>
        <w:t>尾矿综合利用不仅可以消除尾矿库安全隐患，而且是提高资源综合利用率，减少土地占用，保护生态环境的有效途径，对于发展循环经济，促进国民经济持续健康发展，建设资源节约型、环境友好型社会具有十分重要的意义。近年来，各地区、各单位积极推广尾矿再选、尾矿生产建筑材料、尾矿制作肥料、尾矿充填矿山采空区等综合利用方式，取得了一定成效。但是，在尾矿综合利用过程中，仍然存在尾矿库企业不履行尾矿综合利用“三同时”审批手续等问题，给安全监管部门实施安全监管带来一定困难。为确保尾矿综合利用工作顺利开展，严防各类生产安全事故发生，现就加强尾矿综合利用过程中有关安全生产工作通知如下：</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一、严格履行尾矿回采“三同时”审批手续</w:t>
      </w:r>
    </w:p>
    <w:p>
      <w:pPr>
        <w:shd w:val="clear" w:color="auto" w:fill="FFFFFF"/>
        <w:spacing w:line="480" w:lineRule="exact"/>
        <w:ind w:firstLine="464" w:firstLineChars="200"/>
        <w:rPr>
          <w:rFonts w:ascii="仿宋" w:hAnsi="仿宋" w:eastAsia="仿宋" w:cs="宋体"/>
          <w:color w:val="333333"/>
          <w:spacing w:val="-4"/>
          <w:sz w:val="24"/>
        </w:rPr>
      </w:pPr>
      <w:r>
        <w:rPr>
          <w:rFonts w:hint="eastAsia" w:ascii="仿宋" w:hAnsi="仿宋" w:eastAsia="仿宋" w:cs="宋体"/>
          <w:color w:val="333333"/>
          <w:spacing w:val="-4"/>
          <w:sz w:val="24"/>
        </w:rPr>
        <w:t>进行尾矿回采的在用尾矿库和已闭库尾矿库，回采前应当进行回采勘察、安全预评价和回采设计；回采勘察报告、尾矿回采安全预评价报告应当报安全生产监督管理部门备案，回采设计应经安全监管部门审查批准。各级安全监管部门要按照《尾矿库安全监督管理规定》（国家安全监管总局令第</w:t>
      </w:r>
      <w:r>
        <w:rPr>
          <w:rFonts w:hint="eastAsia" w:ascii="仿宋" w:hAnsi="仿宋" w:eastAsia="仿宋" w:cs="Times New Roman"/>
          <w:color w:val="333333"/>
          <w:spacing w:val="-4"/>
          <w:sz w:val="24"/>
        </w:rPr>
        <w:t>6</w:t>
      </w:r>
      <w:r>
        <w:rPr>
          <w:rFonts w:hint="eastAsia" w:ascii="仿宋" w:hAnsi="仿宋" w:eastAsia="仿宋" w:cs="宋体"/>
          <w:color w:val="333333"/>
          <w:spacing w:val="-4"/>
          <w:sz w:val="24"/>
        </w:rPr>
        <w:t>号）和《尾矿库安全技术规程》（</w:t>
      </w:r>
      <w:r>
        <w:rPr>
          <w:rFonts w:hint="eastAsia" w:ascii="仿宋" w:hAnsi="仿宋" w:eastAsia="仿宋" w:cs="Times New Roman"/>
          <w:color w:val="333333"/>
          <w:spacing w:val="-4"/>
          <w:sz w:val="24"/>
        </w:rPr>
        <w:t>AQ2006-2005</w:t>
      </w:r>
      <w:r>
        <w:rPr>
          <w:rFonts w:hint="eastAsia" w:ascii="仿宋" w:hAnsi="仿宋" w:eastAsia="仿宋" w:cs="宋体"/>
          <w:color w:val="333333"/>
          <w:spacing w:val="-4"/>
          <w:sz w:val="24"/>
        </w:rPr>
        <w:t>）要求，切实履行安全监管职责，督促尾矿库企业履行尾矿回采“三同时”手续。</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二、认真做好尾矿充填矿山采空区设计审查工作</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利用尾矿充填矿山采空区的，如果批准的金属非金属矿山安全设施设计中有该项工艺设计，应按设计要求进行尾矿充填；否则，应当由有相应资质的设计单位进行设计并经安全监管部门批准后，方可进行尾矿充填矿山采空区作业。各级安全监管部门要认真履行安全监管职责，督促尾矿库企业做好尾矿充填设计，并认真审查。</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三、加强尾矿综合利用过程中的安全监管和执法工作</w:t>
      </w:r>
    </w:p>
    <w:p>
      <w:pPr>
        <w:shd w:val="clear" w:color="auto" w:fill="FFFFFF"/>
        <w:spacing w:line="480" w:lineRule="exact"/>
        <w:ind w:firstLine="464" w:firstLineChars="200"/>
        <w:rPr>
          <w:rFonts w:ascii="仿宋" w:hAnsi="仿宋" w:eastAsia="仿宋" w:cs="宋体"/>
          <w:color w:val="333333"/>
          <w:spacing w:val="-4"/>
          <w:sz w:val="24"/>
        </w:rPr>
      </w:pPr>
      <w:r>
        <w:rPr>
          <w:rFonts w:hint="eastAsia" w:ascii="仿宋" w:hAnsi="仿宋" w:eastAsia="仿宋" w:cs="宋体"/>
          <w:color w:val="333333"/>
          <w:spacing w:val="-4"/>
          <w:sz w:val="24"/>
        </w:rPr>
        <w:t>各级安全监管部门要切实加强对尾矿综合利用的安全监管，督促尾矿库企业严格按照尾矿回采设计进行尾矿回采，加强尾矿回采期间日常安全管理和检查，避免尾矿回采作业对尾矿坝安全造成影响。要加大对尾矿综合利用的执法力度，对于未履行尾矿综合利用安全设施“三同时”审批手续，或者存在重大安全隐患限期未整改的，要依法予以处罚，直至提请地方人民政府依法予以行政关闭。凡未履行尾矿综合利用“三同时”审批手续的尾矿库企业，均不得进行尾矿回采和尾矿充填作业；对于已取得安全生产许可证但未履行尾矿综合利用“三同时”审批手续的尾矿库企业，应当依法暂扣其尾矿库安全生产许可证，责令限期停产整改。</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四、加大尾矿综合利用的政策引导</w:t>
      </w:r>
    </w:p>
    <w:p>
      <w:pPr>
        <w:shd w:val="clear" w:color="auto" w:fill="FFFFFF"/>
        <w:spacing w:line="480" w:lineRule="exact"/>
        <w:ind w:firstLine="480" w:firstLineChars="200"/>
        <w:rPr>
          <w:rFonts w:ascii="仿宋" w:hAnsi="仿宋" w:eastAsia="仿宋" w:cs="宋体"/>
          <w:color w:val="333333"/>
          <w:sz w:val="24"/>
        </w:rPr>
      </w:pPr>
      <w:r>
        <w:rPr>
          <w:rFonts w:hint="eastAsia" w:ascii="仿宋" w:hAnsi="仿宋" w:eastAsia="仿宋" w:cs="宋体"/>
          <w:color w:val="333333"/>
          <w:sz w:val="24"/>
        </w:rPr>
        <w:t>尾矿综合利用是当前我国发展循环经济的重要举措，各级安全监管部门要积极会同相关部门，按照《国家安全监管总局关于在非煤矿山推广使用安全生产先进适用技术和装备的指导意见》（安监总管一〔</w:t>
      </w:r>
      <w:r>
        <w:rPr>
          <w:rFonts w:hint="eastAsia" w:ascii="仿宋" w:hAnsi="仿宋" w:eastAsia="仿宋" w:cs="Times New Roman"/>
          <w:color w:val="333333"/>
          <w:sz w:val="24"/>
        </w:rPr>
        <w:t>2009</w:t>
      </w:r>
      <w:r>
        <w:rPr>
          <w:rFonts w:hint="eastAsia" w:ascii="仿宋" w:hAnsi="仿宋" w:eastAsia="仿宋" w:cs="宋体"/>
          <w:color w:val="333333"/>
          <w:sz w:val="24"/>
        </w:rPr>
        <w:t>〕</w:t>
      </w:r>
      <w:r>
        <w:rPr>
          <w:rFonts w:hint="eastAsia" w:ascii="仿宋" w:hAnsi="仿宋" w:eastAsia="仿宋" w:cs="Times New Roman"/>
          <w:color w:val="333333"/>
          <w:sz w:val="24"/>
        </w:rPr>
        <w:t>177</w:t>
      </w:r>
      <w:r>
        <w:rPr>
          <w:rFonts w:hint="eastAsia" w:ascii="仿宋" w:hAnsi="仿宋" w:eastAsia="仿宋" w:cs="宋体"/>
          <w:color w:val="333333"/>
          <w:sz w:val="24"/>
        </w:rPr>
        <w:t>号）要求，加大尾矿综合利用政策研究，引导和调动企业开展尾矿综合利用的积极性和主动性，促进尾矿库安全生产技术进步，实现尾矿库安全生产形势持续稳定好转。</w:t>
      </w:r>
    </w:p>
    <w:p>
      <w:pPr>
        <w:shd w:val="clear" w:color="auto" w:fill="FFFFFF"/>
        <w:spacing w:line="360" w:lineRule="exact"/>
        <w:jc w:val="right"/>
        <w:rPr>
          <w:rFonts w:ascii="仿宋" w:hAnsi="仿宋" w:eastAsia="仿宋" w:cs="宋体"/>
          <w:color w:val="333333"/>
          <w:sz w:val="24"/>
        </w:rPr>
      </w:pPr>
      <w:r>
        <w:rPr>
          <w:rFonts w:hint="eastAsia" w:ascii="仿宋" w:hAnsi="仿宋" w:eastAsia="仿宋" w:cs="宋体"/>
          <w:color w:val="333333"/>
          <w:sz w:val="24"/>
        </w:rPr>
        <w:t>国家安全生产监督管理总局办公厅</w:t>
      </w:r>
    </w:p>
    <w:p>
      <w:pPr>
        <w:shd w:val="clear" w:color="auto" w:fill="FFFFFF"/>
        <w:spacing w:line="360" w:lineRule="exact"/>
        <w:ind w:firstLine="480" w:firstLineChars="200"/>
        <w:jc w:val="right"/>
        <w:rPr>
          <w:rFonts w:ascii="仿宋" w:hAnsi="仿宋" w:eastAsia="仿宋" w:cs="宋体"/>
          <w:color w:val="333333"/>
          <w:sz w:val="24"/>
        </w:rPr>
      </w:pPr>
      <w:r>
        <w:rPr>
          <w:rFonts w:hint="eastAsia" w:ascii="仿宋" w:hAnsi="仿宋" w:eastAsia="仿宋" w:cs="宋体"/>
          <w:color w:val="333333"/>
          <w:sz w:val="24"/>
        </w:rPr>
        <w:t>二○一○年 六月三十日</w:t>
      </w:r>
    </w:p>
    <w:p>
      <w:pPr>
        <w:pStyle w:val="3"/>
        <w:spacing w:line="360" w:lineRule="auto"/>
        <w:rPr>
          <w:rFonts w:ascii="仿宋" w:hAnsi="仿宋" w:eastAsia="仿宋"/>
          <w:b/>
          <w:sz w:val="28"/>
          <w:szCs w:val="28"/>
        </w:rPr>
      </w:pPr>
      <w:bookmarkStart w:id="279" w:name="_Toc9676128"/>
      <w:r>
        <w:rPr>
          <w:rFonts w:hint="eastAsia" w:ascii="仿宋" w:hAnsi="仿宋" w:eastAsia="仿宋"/>
          <w:b/>
          <w:sz w:val="28"/>
          <w:szCs w:val="28"/>
        </w:rPr>
        <w:t>十六、《关于加强长江经济带尾矿库污染防治的指导意见》</w:t>
      </w:r>
      <w:bookmarkEnd w:id="279"/>
    </w:p>
    <w:p>
      <w:pPr>
        <w:spacing w:line="480" w:lineRule="exact"/>
        <w:ind w:firstLine="480" w:firstLineChars="200"/>
        <w:jc w:val="center"/>
        <w:rPr>
          <w:rFonts w:ascii="仿宋" w:hAnsi="仿宋" w:eastAsia="仿宋"/>
          <w:color w:val="FF0000"/>
          <w:sz w:val="24"/>
        </w:rPr>
      </w:pPr>
    </w:p>
    <w:p>
      <w:pPr>
        <w:spacing w:line="480" w:lineRule="exact"/>
        <w:ind w:firstLine="480" w:firstLineChars="200"/>
        <w:jc w:val="center"/>
        <w:rPr>
          <w:rFonts w:ascii="仿宋" w:hAnsi="仿宋" w:eastAsia="仿宋"/>
          <w:sz w:val="24"/>
        </w:rPr>
      </w:pPr>
      <w:r>
        <w:rPr>
          <w:rFonts w:hint="eastAsia" w:ascii="仿宋" w:hAnsi="仿宋" w:eastAsia="仿宋"/>
          <w:sz w:val="24"/>
        </w:rPr>
        <w:t>推动长江经济带发展领导小组办公文件</w:t>
      </w:r>
    </w:p>
    <w:p>
      <w:pPr>
        <w:spacing w:line="480" w:lineRule="exact"/>
        <w:ind w:firstLine="480" w:firstLineChars="200"/>
        <w:jc w:val="center"/>
        <w:rPr>
          <w:rFonts w:ascii="仿宋" w:hAnsi="仿宋" w:eastAsia="仿宋"/>
          <w:sz w:val="24"/>
        </w:rPr>
      </w:pPr>
      <w:r>
        <w:rPr>
          <w:rFonts w:hint="eastAsia" w:ascii="仿宋" w:hAnsi="仿宋" w:eastAsia="仿宋"/>
          <w:sz w:val="24"/>
        </w:rPr>
        <w:t>第94号</w:t>
      </w:r>
    </w:p>
    <w:p>
      <w:pPr>
        <w:spacing w:line="480" w:lineRule="exact"/>
        <w:ind w:firstLine="482" w:firstLineChars="200"/>
        <w:jc w:val="center"/>
        <w:rPr>
          <w:rFonts w:ascii="仿宋" w:hAnsi="仿宋" w:eastAsia="仿宋"/>
          <w:b/>
          <w:bCs/>
          <w:sz w:val="24"/>
        </w:rPr>
      </w:pPr>
      <w:r>
        <w:rPr>
          <w:rFonts w:hint="eastAsia" w:ascii="仿宋" w:hAnsi="仿宋" w:eastAsia="仿宋"/>
          <w:b/>
          <w:bCs/>
          <w:sz w:val="24"/>
        </w:rPr>
        <w:t>《关于加强长江经济带尾矿库污染防治的指导意见》的通知</w:t>
      </w:r>
    </w:p>
    <w:p>
      <w:pPr>
        <w:spacing w:line="480" w:lineRule="exact"/>
        <w:rPr>
          <w:rFonts w:ascii="仿宋" w:hAnsi="仿宋" w:eastAsia="仿宋"/>
          <w:sz w:val="24"/>
        </w:rPr>
      </w:pPr>
      <w:r>
        <w:rPr>
          <w:rFonts w:hint="eastAsia" w:ascii="仿宋" w:hAnsi="仿宋" w:eastAsia="仿宋"/>
          <w:sz w:val="24"/>
        </w:rPr>
        <w:t>上海市、江苏省、浙江省、安徽省、江西省、湖北省、湖南省、庆市、四川省、贵州省、云南省人民政府，国家发展改革委、科技部、工业和信息化部、财政部、自然资源部、生态环境部、水利部、农业农村部、应急部、气象局、能源局：</w:t>
      </w:r>
    </w:p>
    <w:p>
      <w:pPr>
        <w:spacing w:line="480" w:lineRule="exact"/>
        <w:ind w:firstLine="480" w:firstLineChars="200"/>
        <w:rPr>
          <w:rFonts w:ascii="仿宋" w:hAnsi="仿宋" w:eastAsia="仿宋"/>
          <w:sz w:val="24"/>
        </w:rPr>
      </w:pPr>
      <w:r>
        <w:rPr>
          <w:rFonts w:hint="eastAsia" w:ascii="仿宋" w:hAnsi="仿宋" w:eastAsia="仿宋"/>
          <w:sz w:val="24"/>
        </w:rPr>
        <w:t>《关于加强长江经济带尾矿库污染防治的指导意见》已经推动长江经济带发展领导小组批准同意，现印发你们，请认真贯彻落实重大进展情况请及时报送领导小组办公室。</w:t>
      </w:r>
    </w:p>
    <w:p>
      <w:pPr>
        <w:spacing w:line="480" w:lineRule="exact"/>
        <w:ind w:firstLine="480" w:firstLineChars="200"/>
        <w:rPr>
          <w:rFonts w:ascii="仿宋" w:hAnsi="仿宋" w:eastAsia="仿宋"/>
          <w:sz w:val="24"/>
        </w:rPr>
      </w:pPr>
      <w:r>
        <w:rPr>
          <w:rFonts w:hint="eastAsia" w:ascii="仿宋" w:hAnsi="仿宋" w:eastAsia="仿宋"/>
          <w:sz w:val="24"/>
        </w:rPr>
        <w:t xml:space="preserve">附件：关于加强长江经济带尾矿库污染防治的指导意见 </w:t>
      </w:r>
    </w:p>
    <w:p>
      <w:pPr>
        <w:spacing w:line="480" w:lineRule="exact"/>
        <w:ind w:firstLine="480" w:firstLineChars="200"/>
        <w:jc w:val="right"/>
        <w:rPr>
          <w:rFonts w:ascii="仿宋" w:hAnsi="仿宋" w:eastAsia="仿宋"/>
          <w:sz w:val="24"/>
        </w:rPr>
      </w:pPr>
      <w:r>
        <w:rPr>
          <w:rFonts w:hint="eastAsia" w:ascii="仿宋" w:hAnsi="仿宋" w:eastAsia="仿宋"/>
          <w:sz w:val="24"/>
        </w:rPr>
        <w:t>推动长江经济带发展领导小组办公室</w:t>
      </w:r>
    </w:p>
    <w:p>
      <w:pPr>
        <w:spacing w:line="480" w:lineRule="exact"/>
        <w:ind w:firstLine="4800" w:firstLineChars="2000"/>
        <w:rPr>
          <w:rFonts w:ascii="仿宋" w:hAnsi="仿宋" w:eastAsia="仿宋"/>
          <w:sz w:val="24"/>
        </w:rPr>
      </w:pPr>
      <w:r>
        <w:rPr>
          <w:rFonts w:hint="eastAsia" w:ascii="仿宋" w:hAnsi="仿宋" w:eastAsia="仿宋"/>
          <w:sz w:val="24"/>
        </w:rPr>
        <w:t>2019年1月12日</w:t>
      </w:r>
    </w:p>
    <w:p>
      <w:pPr>
        <w:spacing w:line="480" w:lineRule="exact"/>
        <w:ind w:firstLine="482" w:firstLineChars="200"/>
        <w:jc w:val="center"/>
        <w:rPr>
          <w:rFonts w:ascii="仿宋" w:hAnsi="仿宋" w:eastAsia="仿宋"/>
          <w:b/>
          <w:sz w:val="24"/>
        </w:rPr>
      </w:pPr>
      <w:r>
        <w:rPr>
          <w:rFonts w:hint="eastAsia" w:ascii="仿宋" w:hAnsi="仿宋" w:eastAsia="仿宋"/>
          <w:b/>
          <w:sz w:val="24"/>
        </w:rPr>
        <w:t>关于加强长江经济带尾矿库污染防治的指导意见</w:t>
      </w:r>
    </w:p>
    <w:p>
      <w:pPr>
        <w:spacing w:line="480" w:lineRule="exact"/>
        <w:ind w:firstLine="480" w:firstLineChars="200"/>
        <w:rPr>
          <w:rFonts w:ascii="仿宋" w:hAnsi="仿宋" w:eastAsia="仿宋"/>
          <w:sz w:val="24"/>
        </w:rPr>
      </w:pPr>
      <w:r>
        <w:rPr>
          <w:rFonts w:hint="eastAsia" w:ascii="仿宋" w:hAnsi="仿宋" w:eastAsia="仿宋"/>
          <w:sz w:val="24"/>
        </w:rPr>
        <w:t>长江流域经济发达，人口密集，矿产资源丰富，尾矿库数量众多，部分尾矿库污染隐患突出，对长江生态环境安全构成威胁。做好长江经济带尾矿库污染防治工作，事关长江流域生态文明建设和人民群众切身利益。为贯彻落实推动长江经济带发展领导小组工作部署，依据相关法律法规，提出以下意见。</w:t>
      </w:r>
    </w:p>
    <w:p>
      <w:pPr>
        <w:spacing w:line="480" w:lineRule="exact"/>
        <w:ind w:firstLine="482" w:firstLineChars="200"/>
        <w:rPr>
          <w:rFonts w:ascii="仿宋" w:hAnsi="仿宋" w:eastAsia="仿宋"/>
          <w:b/>
          <w:sz w:val="24"/>
        </w:rPr>
      </w:pPr>
      <w:r>
        <w:rPr>
          <w:rFonts w:hint="eastAsia" w:ascii="仿宋" w:hAnsi="仿宋" w:eastAsia="仿宋"/>
          <w:b/>
          <w:sz w:val="24"/>
        </w:rPr>
        <w:t>一、总体要求</w:t>
      </w:r>
    </w:p>
    <w:p>
      <w:pPr>
        <w:spacing w:line="480" w:lineRule="exact"/>
        <w:ind w:firstLine="480" w:firstLineChars="200"/>
        <w:rPr>
          <w:rFonts w:ascii="仿宋" w:hAnsi="仿宋" w:eastAsia="仿宋"/>
          <w:sz w:val="24"/>
        </w:rPr>
      </w:pPr>
      <w:r>
        <w:rPr>
          <w:rFonts w:hint="eastAsia" w:ascii="仿宋" w:hAnsi="仿宋" w:eastAsia="仿宋"/>
          <w:sz w:val="24"/>
        </w:rPr>
        <w:t>（一）指导思想</w:t>
      </w:r>
    </w:p>
    <w:p>
      <w:pPr>
        <w:spacing w:line="480" w:lineRule="exact"/>
        <w:ind w:firstLine="480" w:firstLineChars="200"/>
        <w:rPr>
          <w:rFonts w:ascii="仿宋" w:hAnsi="仿宋" w:eastAsia="仿宋"/>
          <w:sz w:val="24"/>
        </w:rPr>
      </w:pPr>
      <w:r>
        <w:rPr>
          <w:rFonts w:hint="eastAsia" w:ascii="仿宋" w:hAnsi="仿宋" w:eastAsia="仿宋"/>
          <w:sz w:val="24"/>
        </w:rPr>
        <w:t>以习近平新时代中国特色社会主义思想为指导，全面贯彻党的十九大和十九届二中、三中全会精神，牢固树立创新、协调、绿色、开放、共享发展理念，坚持共抓大保护、不搞大开发的基本方略，坚持分类施策、防治并举、分步实施的总体思路，着力构建长江经济带尾矿库污染防治体制机制，消除尾矿库</w:t>
      </w:r>
      <w:bookmarkStart w:id="280" w:name="_Toc4004_WPSOffice_Level2"/>
      <w:r>
        <w:rPr>
          <w:rFonts w:hint="eastAsia" w:ascii="仿宋" w:hAnsi="仿宋" w:eastAsia="仿宋"/>
          <w:sz w:val="24"/>
        </w:rPr>
        <w:t>环境安全隐患，为推动长江经济带生态文</w:t>
      </w:r>
      <w:bookmarkEnd w:id="280"/>
      <w:r>
        <w:rPr>
          <w:rFonts w:hint="eastAsia" w:ascii="仿宋" w:hAnsi="仿宋" w:eastAsia="仿宋"/>
          <w:sz w:val="24"/>
        </w:rPr>
        <w:t>明</w:t>
      </w:r>
      <w:bookmarkStart w:id="281" w:name="_Toc16953_WPSOffice_Level2"/>
      <w:r>
        <w:rPr>
          <w:rFonts w:hint="eastAsia" w:ascii="仿宋" w:hAnsi="仿宋" w:eastAsia="仿宋"/>
          <w:sz w:val="24"/>
        </w:rPr>
        <w:t>建设和实现绿色发展提供有力支撑。</w:t>
      </w:r>
    </w:p>
    <w:p>
      <w:pPr>
        <w:spacing w:line="480" w:lineRule="exact"/>
        <w:ind w:firstLine="480" w:firstLineChars="200"/>
        <w:rPr>
          <w:rFonts w:ascii="仿宋" w:hAnsi="仿宋" w:eastAsia="仿宋"/>
          <w:sz w:val="24"/>
        </w:rPr>
      </w:pPr>
      <w:r>
        <w:rPr>
          <w:rFonts w:hint="eastAsia" w:ascii="仿宋" w:hAnsi="仿宋" w:eastAsia="仿宋"/>
          <w:sz w:val="24"/>
        </w:rPr>
        <w:t>（二）基本</w:t>
      </w:r>
      <w:bookmarkEnd w:id="281"/>
      <w:r>
        <w:rPr>
          <w:rFonts w:hint="eastAsia" w:ascii="仿宋" w:hAnsi="仿宋" w:eastAsia="仿宋"/>
          <w:sz w:val="24"/>
        </w:rPr>
        <w:t>原</w:t>
      </w:r>
      <w:bookmarkStart w:id="282" w:name="_Toc1947_WPSOffice_Level2"/>
      <w:r>
        <w:rPr>
          <w:rFonts w:hint="eastAsia" w:ascii="仿宋" w:hAnsi="仿宋" w:eastAsia="仿宋"/>
          <w:sz w:val="24"/>
        </w:rPr>
        <w:t>则</w:t>
      </w:r>
    </w:p>
    <w:p>
      <w:pPr>
        <w:spacing w:line="480" w:lineRule="exact"/>
        <w:ind w:firstLine="480" w:firstLineChars="200"/>
        <w:rPr>
          <w:rFonts w:ascii="仿宋" w:hAnsi="仿宋" w:eastAsia="仿宋"/>
          <w:sz w:val="24"/>
        </w:rPr>
      </w:pPr>
      <w:r>
        <w:rPr>
          <w:rFonts w:hint="eastAsia" w:ascii="仿宋" w:hAnsi="仿宋" w:eastAsia="仿宋"/>
          <w:sz w:val="24"/>
        </w:rPr>
        <w:t>明确责任，分类施策。</w:t>
      </w:r>
      <w:bookmarkEnd w:id="282"/>
      <w:r>
        <w:rPr>
          <w:rFonts w:hint="eastAsia" w:ascii="仿宋" w:hAnsi="仿宋" w:eastAsia="仿宋"/>
          <w:sz w:val="24"/>
        </w:rPr>
        <w:t>按照“中央统筹、省负总责、市县抓落实”的要求，落实尾矿库污染防治主体责任，采取差异化的防治措施，“一库一策”解决尾矿库环境污染问题。</w:t>
      </w:r>
    </w:p>
    <w:p>
      <w:pPr>
        <w:spacing w:line="480" w:lineRule="exact"/>
        <w:ind w:firstLine="480" w:firstLineChars="200"/>
        <w:rPr>
          <w:rFonts w:ascii="仿宋" w:hAnsi="仿宋" w:eastAsia="仿宋"/>
          <w:sz w:val="24"/>
        </w:rPr>
      </w:pPr>
      <w:r>
        <w:rPr>
          <w:rFonts w:hint="eastAsia" w:ascii="仿宋" w:hAnsi="仿宋" w:eastAsia="仿宋"/>
          <w:sz w:val="24"/>
        </w:rPr>
        <w:t>源头防治，全程管控。控制增量，减少存量，严格新建尾矿库项目准入，加大闭库力度。完善并落实已有尾矿库环境污染防治措施，加强尾矿库全过程监管，有效防控尾矿库环境污染风险。</w:t>
      </w:r>
    </w:p>
    <w:p>
      <w:pPr>
        <w:spacing w:line="480" w:lineRule="exact"/>
        <w:ind w:firstLine="480" w:firstLineChars="200"/>
        <w:rPr>
          <w:rFonts w:ascii="仿宋" w:hAnsi="仿宋" w:eastAsia="仿宋"/>
          <w:sz w:val="24"/>
        </w:rPr>
      </w:pPr>
      <w:r>
        <w:rPr>
          <w:rFonts w:hint="eastAsia" w:ascii="仿宋" w:hAnsi="仿宋" w:eastAsia="仿宋"/>
          <w:sz w:val="24"/>
        </w:rPr>
        <w:t xml:space="preserve">突出重点，全面推进。优先治理长江干流和重要支流岸线1公里范围内，以及有色、化工（含磷石膏）、黄金、电解锰行业的尾矿库（以下简称“重点尾矿库”），以点带面，统筹推进尾矿库污染防治工作。  </w:t>
      </w:r>
    </w:p>
    <w:p>
      <w:pPr>
        <w:spacing w:line="480" w:lineRule="exact"/>
        <w:ind w:firstLine="480" w:firstLineChars="200"/>
        <w:rPr>
          <w:rFonts w:ascii="仿宋" w:hAnsi="仿宋" w:eastAsia="仿宋"/>
          <w:sz w:val="24"/>
        </w:rPr>
      </w:pPr>
      <w:r>
        <w:rPr>
          <w:rFonts w:hint="eastAsia" w:ascii="仿宋" w:hAnsi="仿宋" w:eastAsia="仿宋"/>
          <w:sz w:val="24"/>
        </w:rPr>
        <w:t>（三）工作目标</w:t>
      </w:r>
    </w:p>
    <w:p>
      <w:pPr>
        <w:spacing w:line="480" w:lineRule="exact"/>
        <w:ind w:firstLine="480" w:firstLineChars="200"/>
        <w:rPr>
          <w:rFonts w:ascii="仿宋" w:hAnsi="仿宋" w:eastAsia="仿宋"/>
          <w:sz w:val="24"/>
        </w:rPr>
      </w:pPr>
      <w:r>
        <w:rPr>
          <w:rFonts w:hint="eastAsia" w:ascii="仿宋" w:hAnsi="仿宋" w:eastAsia="仿宋"/>
          <w:sz w:val="24"/>
        </w:rPr>
        <w:t>到2019年6月底，完成重点尾矿库“一库一策”污染防治方案编制。到2020年底，基本完成尾矿库整治工作，尾矿库污染防治措施全部落实到位，消除尾矿库重大环境污染隐患。到2025年底，建立健全长江经济带尾矿库污染防治长效机制，杜绝非不可抗力因素导致的尾矿库突发环境事件。</w:t>
      </w:r>
    </w:p>
    <w:p>
      <w:pPr>
        <w:spacing w:line="480" w:lineRule="exact"/>
        <w:ind w:firstLine="482" w:firstLineChars="200"/>
        <w:rPr>
          <w:rFonts w:ascii="仿宋" w:hAnsi="仿宋" w:eastAsia="仿宋"/>
          <w:b/>
          <w:sz w:val="24"/>
        </w:rPr>
      </w:pPr>
      <w:r>
        <w:rPr>
          <w:rFonts w:hint="eastAsia" w:ascii="仿宋" w:hAnsi="仿宋" w:eastAsia="仿宋"/>
          <w:b/>
          <w:sz w:val="24"/>
        </w:rPr>
        <w:t>二、开展风险评估和方案编制</w:t>
      </w:r>
    </w:p>
    <w:p>
      <w:pPr>
        <w:spacing w:line="480" w:lineRule="exact"/>
        <w:ind w:firstLine="480" w:firstLineChars="200"/>
        <w:rPr>
          <w:rFonts w:ascii="仿宋" w:hAnsi="仿宋" w:eastAsia="仿宋"/>
          <w:sz w:val="24"/>
        </w:rPr>
      </w:pPr>
      <w:r>
        <w:rPr>
          <w:rFonts w:hint="eastAsia" w:ascii="仿宋" w:hAnsi="仿宋" w:eastAsia="仿宋"/>
          <w:sz w:val="24"/>
        </w:rPr>
        <w:t>（一）开展尾矿库环境状况调查及风险评估</w:t>
      </w:r>
    </w:p>
    <w:p>
      <w:pPr>
        <w:spacing w:line="480" w:lineRule="exact"/>
        <w:ind w:firstLine="480" w:firstLineChars="200"/>
        <w:rPr>
          <w:rFonts w:ascii="仿宋" w:hAnsi="仿宋" w:eastAsia="仿宋"/>
          <w:sz w:val="24"/>
        </w:rPr>
      </w:pPr>
      <w:r>
        <w:rPr>
          <w:rFonts w:hint="eastAsia" w:ascii="仿宋" w:hAnsi="仿宋" w:eastAsia="仿宋"/>
          <w:sz w:val="24"/>
        </w:rPr>
        <w:t xml:space="preserve">尾矿库所属企业及时开展尾矿库环境状况调查，在全面掌握污染产生环节、现有防治措施、特征污染物排放情况及周边环境敏感目标状况的基础上，按照相关管理和技术规范，进行尾矿库环境风险评估，编制或修订尾矿库突发环境事件应急预案，建立尾矿库环境风险管理档案，实现“一库一档”。各省（市）（除上海外，下同）要督促辖区内尾矿库所属企业在 </w:t>
      </w:r>
      <w:r>
        <w:rPr>
          <w:rFonts w:ascii="仿宋" w:hAnsi="仿宋" w:eastAsia="仿宋"/>
          <w:sz w:val="24"/>
        </w:rPr>
        <w:t>2019</w:t>
      </w:r>
      <w:r>
        <w:rPr>
          <w:rFonts w:hint="eastAsia" w:ascii="仿宋" w:hAnsi="仿宋" w:eastAsia="仿宋"/>
          <w:sz w:val="24"/>
        </w:rPr>
        <w:t>年4月底前完成重点尾矿库突发环境事件应急预案备案，6月底前完成其他尾矿库突发环境事件应急预案备案。</w:t>
      </w:r>
    </w:p>
    <w:p>
      <w:pPr>
        <w:spacing w:line="480" w:lineRule="exact"/>
        <w:ind w:firstLine="480" w:firstLineChars="200"/>
        <w:rPr>
          <w:rFonts w:ascii="仿宋" w:hAnsi="仿宋" w:eastAsia="仿宋"/>
          <w:sz w:val="24"/>
        </w:rPr>
      </w:pPr>
      <w:r>
        <w:rPr>
          <w:rFonts w:hint="eastAsia" w:ascii="仿宋" w:hAnsi="仿宋" w:eastAsia="仿宋"/>
          <w:sz w:val="24"/>
        </w:rPr>
        <w:t>（二）编制尾矿库污染防治方案</w:t>
      </w:r>
    </w:p>
    <w:p>
      <w:pPr>
        <w:spacing w:line="480" w:lineRule="exact"/>
        <w:ind w:firstLine="480" w:firstLineChars="200"/>
        <w:rPr>
          <w:rFonts w:ascii="仿宋" w:hAnsi="仿宋" w:eastAsia="仿宋"/>
          <w:sz w:val="24"/>
        </w:rPr>
      </w:pPr>
      <w:r>
        <w:rPr>
          <w:rFonts w:hint="eastAsia" w:ascii="仿宋" w:hAnsi="仿宋" w:eastAsia="仿宋"/>
          <w:sz w:val="24"/>
        </w:rPr>
        <w:t>尾矿库所属企业要依据现状调查及环境风险评估结果，及时编制尾矿库污染防治方案，明确尾矿库污染防治目标、措施及进度安排。各省（市）要督促辖区内尾矿库所属企业在</w:t>
      </w:r>
      <w:r>
        <w:rPr>
          <w:rFonts w:ascii="仿宋" w:hAnsi="仿宋" w:eastAsia="仿宋"/>
          <w:sz w:val="24"/>
        </w:rPr>
        <w:t>2019</w:t>
      </w:r>
      <w:r>
        <w:rPr>
          <w:rFonts w:hint="eastAsia" w:ascii="仿宋" w:hAnsi="仿宋" w:eastAsia="仿宋"/>
          <w:sz w:val="24"/>
        </w:rPr>
        <w:t>年6月底前编制完成重点尾矿库污染防治方案，10月底前编制完成其他尾矿库污染防治方案。</w:t>
      </w:r>
    </w:p>
    <w:p>
      <w:pPr>
        <w:spacing w:line="480" w:lineRule="exact"/>
        <w:ind w:firstLine="482" w:firstLineChars="200"/>
        <w:rPr>
          <w:rFonts w:ascii="仿宋" w:hAnsi="仿宋" w:eastAsia="仿宋"/>
          <w:b/>
          <w:sz w:val="24"/>
        </w:rPr>
      </w:pPr>
      <w:r>
        <w:rPr>
          <w:rFonts w:hint="eastAsia" w:ascii="仿宋" w:hAnsi="仿宋" w:eastAsia="仿宋"/>
          <w:b/>
          <w:sz w:val="24"/>
        </w:rPr>
        <w:t>三、加强尾矿库污染防治</w:t>
      </w:r>
    </w:p>
    <w:p>
      <w:pPr>
        <w:spacing w:line="480" w:lineRule="exact"/>
        <w:ind w:firstLine="480" w:firstLineChars="200"/>
        <w:rPr>
          <w:rFonts w:ascii="仿宋" w:hAnsi="仿宋" w:eastAsia="仿宋"/>
          <w:sz w:val="24"/>
        </w:rPr>
      </w:pPr>
      <w:r>
        <w:rPr>
          <w:rFonts w:hint="eastAsia" w:ascii="仿宋" w:hAnsi="仿宋" w:eastAsia="仿宋"/>
          <w:sz w:val="24"/>
        </w:rPr>
        <w:t>（一）严格尾矿库建设项目准入</w:t>
      </w:r>
    </w:p>
    <w:p>
      <w:pPr>
        <w:spacing w:line="480" w:lineRule="exact"/>
        <w:ind w:firstLine="480" w:firstLineChars="200"/>
        <w:rPr>
          <w:rFonts w:ascii="仿宋" w:hAnsi="仿宋" w:eastAsia="仿宋"/>
          <w:sz w:val="24"/>
        </w:rPr>
      </w:pPr>
      <w:r>
        <w:rPr>
          <w:rFonts w:hint="eastAsia" w:ascii="仿宋" w:hAnsi="仿宋" w:eastAsia="仿宋"/>
          <w:sz w:val="24"/>
        </w:rPr>
        <w:t xml:space="preserve">严把新（改、扩）建尾矿库立项、用地、环保、安全准入关，严控新增环境污染风险。发展改革部门要严格尾矿库建设项目立项审批，对生态环境、公众利益和社会稳定可能造成重大影响的，原则上不予核准或备案。自然资源部门要严格审查尾矿库建设用地条件，不符合土地利用总体规划的，一律不予办理建设用地手续。生态环境部门要严格执行环境影响评价制度，不符合建设项目环境影响评价审批要求的，一律不予批准其环评文件，未经环保验收或验收不合格的尾矿库不得投入运行或使用。应急管理部门要严格安全许可制度，对于达不到安全生产条件的，一律不予颁发安全生产许可证。从 </w:t>
      </w:r>
      <w:r>
        <w:rPr>
          <w:rFonts w:ascii="仿宋" w:hAnsi="仿宋" w:eastAsia="仿宋"/>
          <w:sz w:val="24"/>
        </w:rPr>
        <w:t>2019</w:t>
      </w:r>
      <w:r>
        <w:rPr>
          <w:rFonts w:hint="eastAsia" w:ascii="仿宋" w:hAnsi="仿宋" w:eastAsia="仿宋"/>
          <w:sz w:val="24"/>
        </w:rPr>
        <w:t>年 2月份起，严禁在长江干流岸线 3公里、重要支流岸线1公里范围内新（改、扩）建尾矿库。</w:t>
      </w:r>
    </w:p>
    <w:p>
      <w:pPr>
        <w:spacing w:line="480" w:lineRule="exact"/>
        <w:ind w:firstLine="480" w:firstLineChars="200"/>
        <w:rPr>
          <w:rFonts w:ascii="仿宋" w:hAnsi="仿宋" w:eastAsia="仿宋"/>
          <w:sz w:val="24"/>
        </w:rPr>
      </w:pPr>
      <w:r>
        <w:rPr>
          <w:rFonts w:hint="eastAsia" w:ascii="仿宋" w:hAnsi="仿宋" w:eastAsia="仿宋"/>
          <w:sz w:val="24"/>
        </w:rPr>
        <w:t xml:space="preserve">（二）强化尾矿库闭库治理 </w:t>
      </w:r>
    </w:p>
    <w:p>
      <w:pPr>
        <w:spacing w:line="480" w:lineRule="exact"/>
        <w:ind w:firstLine="464" w:firstLineChars="200"/>
        <w:rPr>
          <w:rFonts w:ascii="仿宋" w:hAnsi="仿宋" w:eastAsia="仿宋"/>
          <w:spacing w:val="-4"/>
          <w:sz w:val="24"/>
        </w:rPr>
      </w:pPr>
      <w:r>
        <w:rPr>
          <w:rFonts w:hint="eastAsia" w:ascii="仿宋" w:hAnsi="仿宋" w:eastAsia="仿宋"/>
          <w:spacing w:val="-4"/>
          <w:sz w:val="24"/>
        </w:rPr>
        <w:t>各省（市）要在2019年底前，对没有生产经营主体的尾矿库和位于自然保护区、风景名胜区、饮用水水源保护区、基本农田保护区的尾矿库完成闭库；在2020年底前，对长江干流和重要支流岸线1公里范围内停用时间超过3年的尾矿库完成闭库，并及时对库区进行生态修复。</w:t>
      </w:r>
    </w:p>
    <w:p>
      <w:pPr>
        <w:spacing w:line="480" w:lineRule="exact"/>
        <w:ind w:firstLine="480" w:firstLineChars="200"/>
        <w:rPr>
          <w:rFonts w:ascii="仿宋" w:hAnsi="仿宋" w:eastAsia="仿宋"/>
          <w:sz w:val="24"/>
        </w:rPr>
      </w:pPr>
      <w:r>
        <w:rPr>
          <w:rFonts w:hint="eastAsia" w:ascii="仿宋" w:hAnsi="仿宋" w:eastAsia="仿宋"/>
          <w:sz w:val="24"/>
        </w:rPr>
        <w:t>（三）完善尾矿库污染防治措施</w:t>
      </w:r>
    </w:p>
    <w:p>
      <w:pPr>
        <w:spacing w:line="480" w:lineRule="exact"/>
        <w:ind w:firstLine="480" w:firstLineChars="200"/>
        <w:rPr>
          <w:rFonts w:ascii="仿宋" w:hAnsi="仿宋" w:eastAsia="仿宋"/>
          <w:sz w:val="24"/>
        </w:rPr>
      </w:pPr>
      <w:r>
        <w:rPr>
          <w:rFonts w:hint="eastAsia" w:ascii="仿宋" w:hAnsi="仿宋" w:eastAsia="仿宋"/>
          <w:sz w:val="24"/>
        </w:rPr>
        <w:t>杜绝尾矿库超总量和超标排放，完善防渗漏和防扬散措施。一是完善尾水回用系统，提升改造回水泵站、回水管道、浓缩池及回收池等设施，提高尾水回用率。二是完善尾水处理设施，提升改造尾矿库截渗设施、渗水回收泵站、渗水回收管线、水处理站等设施，严格执行总量控制，严禁尾水超标排放。杜绝尾矿废水灌溉。三是完善截排水系统，建设和完善库区雨污分流设施，减少雨水入库量，严禁其它废水进入尾矿库。四是完善尾矿排放管线防渗漏设施，杜绝 “跑、冒、滴、漏 ”造成</w:t>
      </w:r>
      <w:bookmarkStart w:id="283" w:name="_Toc16259_WPSOffice_Level2"/>
      <w:r>
        <w:rPr>
          <w:rFonts w:hint="eastAsia" w:ascii="仿宋" w:hAnsi="仿宋" w:eastAsia="仿宋"/>
          <w:sz w:val="24"/>
        </w:rPr>
        <w:t>的环境污染。五是完善防扬散</w:t>
      </w:r>
      <w:bookmarkEnd w:id="283"/>
      <w:r>
        <w:rPr>
          <w:rFonts w:hint="eastAsia" w:ascii="仿宋" w:hAnsi="仿宋" w:eastAsia="仿宋"/>
          <w:sz w:val="24"/>
        </w:rPr>
        <w:t>措施，做好库体绿化植皮。六是严格尾矿库日常管理。定期开展尾矿库隐患排查，治理并消除环境污染隐患，提高环境风险防控能力。七是采取措施提高尾矿库防排洪能力和坝体稳定性，严防溃坝事件发生。八是对达到闭库条件的尾矿库抓紧实施闭库并开展生态修复，加强对停用尾矿库的日常管理，防范污染风险。</w:t>
      </w:r>
    </w:p>
    <w:p>
      <w:pPr>
        <w:spacing w:line="480" w:lineRule="exact"/>
        <w:ind w:firstLine="480" w:firstLineChars="200"/>
        <w:rPr>
          <w:rFonts w:ascii="仿宋" w:hAnsi="仿宋" w:eastAsia="仿宋"/>
          <w:sz w:val="24"/>
        </w:rPr>
      </w:pPr>
      <w:r>
        <w:rPr>
          <w:rFonts w:hint="eastAsia" w:ascii="仿宋" w:hAnsi="仿宋" w:eastAsia="仿宋"/>
          <w:sz w:val="24"/>
        </w:rPr>
        <w:t>（四）严格排污许可制度</w:t>
      </w:r>
    </w:p>
    <w:p>
      <w:pPr>
        <w:spacing w:line="480" w:lineRule="exact"/>
        <w:ind w:firstLine="480" w:firstLineChars="200"/>
        <w:rPr>
          <w:rFonts w:ascii="仿宋" w:hAnsi="仿宋" w:eastAsia="仿宋"/>
          <w:sz w:val="24"/>
        </w:rPr>
      </w:pPr>
      <w:r>
        <w:rPr>
          <w:rFonts w:hint="eastAsia" w:ascii="仿宋" w:hAnsi="仿宋" w:eastAsia="仿宋"/>
          <w:sz w:val="24"/>
        </w:rPr>
        <w:t>按照《控制污染物排放许可制实施方案》（国办发 [</w:t>
      </w:r>
      <w:r>
        <w:rPr>
          <w:rFonts w:ascii="仿宋" w:hAnsi="仿宋" w:eastAsia="仿宋"/>
          <w:sz w:val="24"/>
        </w:rPr>
        <w:t xml:space="preserve">2016 </w:t>
      </w:r>
      <w:r>
        <w:rPr>
          <w:rFonts w:hint="eastAsia" w:ascii="仿宋" w:hAnsi="仿宋" w:eastAsia="仿宋"/>
          <w:sz w:val="24"/>
        </w:rPr>
        <w:t>]</w:t>
      </w:r>
      <w:r>
        <w:rPr>
          <w:rFonts w:ascii="仿宋" w:hAnsi="仿宋" w:eastAsia="仿宋"/>
          <w:sz w:val="24"/>
        </w:rPr>
        <w:t xml:space="preserve"> 81</w:t>
      </w:r>
      <w:r>
        <w:rPr>
          <w:rFonts w:hint="eastAsia" w:ascii="仿宋" w:hAnsi="仿宋" w:eastAsia="仿宋"/>
          <w:sz w:val="24"/>
        </w:rPr>
        <w:t>号）要求，将尾矿库纳入排污许可证核发范围。尾矿库所属企业应向当地生态环境部门依法申领排污许可证，按照排污许可证的规定排污，落实污染物</w:t>
      </w:r>
      <w:bookmarkStart w:id="284" w:name="_Toc24916_WPSOffice_Level2"/>
      <w:r>
        <w:rPr>
          <w:rFonts w:hint="eastAsia" w:ascii="仿宋" w:hAnsi="仿宋" w:eastAsia="仿宋"/>
          <w:sz w:val="24"/>
        </w:rPr>
        <w:t>排放控制措施和其他环境管理要求。2020年</w:t>
      </w:r>
      <w:bookmarkEnd w:id="284"/>
      <w:r>
        <w:rPr>
          <w:rFonts w:hint="eastAsia" w:ascii="仿宋" w:hAnsi="仿宋" w:eastAsia="仿宋"/>
          <w:sz w:val="24"/>
        </w:rPr>
        <w:t>底前，实现长江经济带范围内尾矿库持证排污、按证排污全覆盖。</w:t>
      </w:r>
    </w:p>
    <w:p>
      <w:pPr>
        <w:spacing w:line="480" w:lineRule="exact"/>
        <w:ind w:firstLine="480" w:firstLineChars="200"/>
        <w:rPr>
          <w:rFonts w:ascii="仿宋" w:hAnsi="仿宋" w:eastAsia="仿宋"/>
          <w:sz w:val="24"/>
        </w:rPr>
      </w:pPr>
      <w:r>
        <w:rPr>
          <w:rFonts w:hint="eastAsia" w:ascii="仿宋" w:hAnsi="仿宋" w:eastAsia="仿宋"/>
          <w:sz w:val="24"/>
        </w:rPr>
        <w:t>（五）源头减少尾矿排放</w:t>
      </w:r>
    </w:p>
    <w:p>
      <w:pPr>
        <w:spacing w:line="480" w:lineRule="exact"/>
        <w:ind w:firstLine="480" w:firstLineChars="200"/>
        <w:rPr>
          <w:rFonts w:ascii="仿宋" w:hAnsi="仿宋" w:eastAsia="仿宋"/>
          <w:sz w:val="24"/>
        </w:rPr>
      </w:pPr>
      <w:r>
        <w:rPr>
          <w:rFonts w:hint="eastAsia" w:ascii="仿宋" w:hAnsi="仿宋" w:eastAsia="仿宋"/>
          <w:sz w:val="24"/>
        </w:rPr>
        <w:t xml:space="preserve">推进绿色矿山建设。严格按照绿色矿山建设相关标准规范要求，加快推动长江经济带范围内传统矿业转型升级，重点推动有色、化工（含磷石膏）、黄金、电解猛等行业开展绿色矿山建设，从 </w:t>
      </w:r>
      <w:r>
        <w:rPr>
          <w:rFonts w:ascii="仿宋" w:hAnsi="仿宋" w:eastAsia="仿宋"/>
          <w:sz w:val="24"/>
        </w:rPr>
        <w:t>2019</w:t>
      </w:r>
      <w:r>
        <w:rPr>
          <w:rFonts w:hint="eastAsia" w:ascii="仿宋" w:hAnsi="仿宋" w:eastAsia="仿宋"/>
          <w:sz w:val="24"/>
        </w:rPr>
        <w:t>年2月份起、新建矿山要达到绿色矿山相关标准。</w:t>
      </w:r>
    </w:p>
    <w:p>
      <w:pPr>
        <w:spacing w:line="480" w:lineRule="exact"/>
        <w:ind w:firstLine="480" w:firstLineChars="200"/>
        <w:rPr>
          <w:rFonts w:ascii="仿宋" w:hAnsi="仿宋" w:eastAsia="仿宋"/>
          <w:sz w:val="24"/>
        </w:rPr>
      </w:pPr>
      <w:r>
        <w:rPr>
          <w:rFonts w:hint="eastAsia" w:ascii="仿宋" w:hAnsi="仿宋" w:eastAsia="仿宋"/>
          <w:sz w:val="24"/>
        </w:rPr>
        <w:t>鼓励尾矿综合利用。在符合安全和环境要求前提下，鼓励通过提取有价组分、生产建材、井下充填等途径开展尾矿综合利用。落实尾矿资源综合利用的各项优惠政策，鼓励优先采购符合相关要求的尾矿综合利用产品。严禁未经批准擅自回采尾矿。</w:t>
      </w:r>
    </w:p>
    <w:p>
      <w:pPr>
        <w:spacing w:line="480" w:lineRule="exact"/>
        <w:ind w:firstLine="482" w:firstLineChars="200"/>
        <w:rPr>
          <w:rFonts w:ascii="仿宋" w:hAnsi="仿宋" w:eastAsia="仿宋"/>
          <w:b/>
          <w:sz w:val="24"/>
        </w:rPr>
      </w:pPr>
      <w:r>
        <w:rPr>
          <w:rFonts w:hint="eastAsia" w:ascii="仿宋" w:hAnsi="仿宋" w:eastAsia="仿宋"/>
          <w:b/>
          <w:sz w:val="24"/>
        </w:rPr>
        <w:t>四、完善监测、预警和应急体系</w:t>
      </w:r>
    </w:p>
    <w:p>
      <w:pPr>
        <w:spacing w:line="480" w:lineRule="exact"/>
        <w:ind w:firstLine="480" w:firstLineChars="200"/>
        <w:rPr>
          <w:rFonts w:ascii="仿宋" w:hAnsi="仿宋" w:eastAsia="仿宋"/>
          <w:sz w:val="24"/>
        </w:rPr>
      </w:pPr>
      <w:r>
        <w:rPr>
          <w:rFonts w:hint="eastAsia" w:ascii="仿宋" w:hAnsi="仿宋" w:eastAsia="仿宋"/>
          <w:sz w:val="24"/>
        </w:rPr>
        <w:t>（一）建立健全监测网络</w:t>
      </w:r>
    </w:p>
    <w:p>
      <w:pPr>
        <w:spacing w:line="480" w:lineRule="exact"/>
        <w:ind w:firstLine="464" w:firstLineChars="200"/>
        <w:rPr>
          <w:rFonts w:ascii="仿宋" w:hAnsi="仿宋" w:eastAsia="仿宋"/>
          <w:spacing w:val="-4"/>
          <w:sz w:val="24"/>
        </w:rPr>
      </w:pPr>
      <w:r>
        <w:rPr>
          <w:rFonts w:hint="eastAsia" w:ascii="仿宋" w:hAnsi="仿宋" w:eastAsia="仿宋"/>
          <w:spacing w:val="-4"/>
          <w:sz w:val="24"/>
        </w:rPr>
        <w:t>重点尾矿库所属企业按照有关规定，开展污染状况自行监测。各省（市）生态环境部门要把重点尾矿库纳入重点排污单位名录，加强对重点尾矿库尾水排放及下游监测断面的监督性监测，将尾矿库及下游水质断面环境监测纳入区域生态环境监测网络，提高尾矿库环境污染监测能力。</w:t>
      </w:r>
    </w:p>
    <w:p>
      <w:pPr>
        <w:spacing w:line="480" w:lineRule="exact"/>
        <w:ind w:firstLine="480" w:firstLineChars="200"/>
        <w:rPr>
          <w:rFonts w:ascii="仿宋" w:hAnsi="仿宋" w:eastAsia="仿宋"/>
          <w:sz w:val="24"/>
        </w:rPr>
      </w:pPr>
      <w:r>
        <w:rPr>
          <w:rFonts w:hint="eastAsia" w:ascii="仿宋" w:hAnsi="仿宋" w:eastAsia="仿宋"/>
          <w:sz w:val="24"/>
        </w:rPr>
        <w:t>（二）提升综合应急能力</w:t>
      </w:r>
    </w:p>
    <w:p>
      <w:pPr>
        <w:spacing w:line="480" w:lineRule="exact"/>
        <w:ind w:firstLine="480" w:firstLineChars="200"/>
        <w:rPr>
          <w:rFonts w:ascii="仿宋" w:hAnsi="仿宋" w:eastAsia="仿宋"/>
          <w:sz w:val="24"/>
        </w:rPr>
      </w:pPr>
      <w:r>
        <w:rPr>
          <w:rFonts w:hint="eastAsia" w:ascii="仿宋" w:hAnsi="仿宋" w:eastAsia="仿宋"/>
          <w:sz w:val="24"/>
        </w:rPr>
        <w:t>各地政府要建设重点尾矿库预警系统，提高污染源追踪与解析、污染物运移预测能力，提升尾矿库突发环境事件预警水平。尾矿库所属企业要定期开展尾矿库突发环境事件应急预案的培训与演练，要完善尾矿库通行道路、照明、通讯等应急必备的基础设施，自行储备或委托第三方储备适应其环境风险水平的应急物资，加强环境应急队伍建设，提升应急监测能力。</w:t>
      </w:r>
    </w:p>
    <w:p>
      <w:pPr>
        <w:spacing w:line="480" w:lineRule="exact"/>
        <w:ind w:firstLine="480" w:firstLineChars="200"/>
        <w:rPr>
          <w:rFonts w:ascii="仿宋" w:hAnsi="仿宋" w:eastAsia="仿宋"/>
          <w:sz w:val="24"/>
        </w:rPr>
      </w:pPr>
      <w:r>
        <w:rPr>
          <w:rFonts w:hint="eastAsia" w:ascii="仿宋" w:hAnsi="仿宋" w:eastAsia="仿宋"/>
          <w:sz w:val="24"/>
        </w:rPr>
        <w:t>（三）强化区域应急联动</w:t>
      </w:r>
    </w:p>
    <w:p>
      <w:pPr>
        <w:spacing w:line="480" w:lineRule="exact"/>
        <w:ind w:firstLine="480" w:firstLineChars="200"/>
        <w:rPr>
          <w:rFonts w:ascii="仿宋" w:hAnsi="仿宋" w:eastAsia="仿宋"/>
          <w:sz w:val="24"/>
        </w:rPr>
      </w:pPr>
      <w:r>
        <w:rPr>
          <w:rFonts w:hint="eastAsia" w:ascii="仿宋" w:hAnsi="仿宋" w:eastAsia="仿宋"/>
          <w:sz w:val="24"/>
        </w:rPr>
        <w:t>进一步深化跨区域尾矿库突发环境事件应急联动机制建设，加强信息共享和联合执法。尾矿库可能导致跨区域突发环境事件的，相关区域政府协商编制应急联动工作方案。发生尾矿库突发环境事件的地方政府必须及时通报下游地方政府发生事件的时间、地点、污染物、污染团当前位置等信息，第一时间协同开展应急救援和污染处置工作，确保下游饮用水安全。</w:t>
      </w:r>
    </w:p>
    <w:p>
      <w:pPr>
        <w:spacing w:line="480" w:lineRule="exact"/>
        <w:ind w:firstLine="482" w:firstLineChars="200"/>
        <w:rPr>
          <w:rFonts w:ascii="仿宋" w:hAnsi="仿宋" w:eastAsia="仿宋"/>
          <w:b/>
          <w:sz w:val="24"/>
        </w:rPr>
      </w:pPr>
      <w:r>
        <w:rPr>
          <w:rFonts w:hint="eastAsia" w:ascii="仿宋" w:hAnsi="仿宋" w:eastAsia="仿宋"/>
          <w:b/>
          <w:sz w:val="24"/>
        </w:rPr>
        <w:t>五、保障措施</w:t>
      </w:r>
    </w:p>
    <w:p>
      <w:pPr>
        <w:spacing w:line="480" w:lineRule="exact"/>
        <w:ind w:firstLine="480" w:firstLineChars="200"/>
        <w:rPr>
          <w:rFonts w:ascii="仿宋" w:hAnsi="仿宋" w:eastAsia="仿宋"/>
          <w:sz w:val="24"/>
        </w:rPr>
      </w:pPr>
      <w:r>
        <w:rPr>
          <w:rFonts w:hint="eastAsia" w:ascii="仿宋" w:hAnsi="仿宋" w:eastAsia="仿宋"/>
          <w:sz w:val="24"/>
        </w:rPr>
        <w:t>（一）加强组织领导</w:t>
      </w:r>
    </w:p>
    <w:p>
      <w:pPr>
        <w:spacing w:line="480" w:lineRule="exact"/>
        <w:ind w:firstLine="480" w:firstLineChars="200"/>
        <w:rPr>
          <w:rFonts w:ascii="仿宋" w:hAnsi="仿宋" w:eastAsia="仿宋"/>
          <w:sz w:val="24"/>
        </w:rPr>
      </w:pPr>
      <w:r>
        <w:rPr>
          <w:rFonts w:hint="eastAsia" w:ascii="仿宋" w:hAnsi="仿宋" w:eastAsia="仿宋"/>
          <w:sz w:val="24"/>
        </w:rPr>
        <w:t>生态环境部牵头推进长江经济带尾矿库污染防治工作，发展改革委加强综合协调，应急管理部等相关部门按职责分工积极参与，形成工作合力。省级人民政府要积极推进长江经济带尾矿库污染防治工作，结合本指导意见，根据地区实际，抓紧制定出台2019--2020年本地区尾矿库污染防治工作方案。地方各级生态环境、应急管理、发展改革、水利、自然资源、工信、气象等部门要加强协调，有效推进行政区域内尾矿库污染防治工作。</w:t>
      </w:r>
    </w:p>
    <w:p>
      <w:pPr>
        <w:spacing w:line="480" w:lineRule="exact"/>
        <w:ind w:firstLine="480" w:firstLineChars="200"/>
        <w:rPr>
          <w:rFonts w:ascii="仿宋" w:hAnsi="仿宋" w:eastAsia="仿宋"/>
          <w:sz w:val="24"/>
        </w:rPr>
      </w:pPr>
      <w:r>
        <w:rPr>
          <w:rFonts w:hint="eastAsia" w:ascii="仿宋" w:hAnsi="仿宋" w:eastAsia="仿宋"/>
          <w:sz w:val="24"/>
        </w:rPr>
        <w:t>（二）落实主体责任</w:t>
      </w:r>
    </w:p>
    <w:p>
      <w:pPr>
        <w:spacing w:line="480" w:lineRule="exact"/>
        <w:ind w:firstLine="480" w:firstLineChars="200"/>
        <w:rPr>
          <w:rFonts w:ascii="仿宋" w:hAnsi="仿宋" w:eastAsia="仿宋"/>
          <w:sz w:val="24"/>
        </w:rPr>
      </w:pPr>
      <w:r>
        <w:rPr>
          <w:rFonts w:hint="eastAsia" w:ascii="仿宋" w:hAnsi="仿宋" w:eastAsia="仿宋"/>
          <w:sz w:val="24"/>
        </w:rPr>
        <w:t xml:space="preserve">省级人民政府对本行政区内尾矿库污染防治负总责，地市级人民政府是尾矿库污染防治工作的组织实施主体，应将尾矿库污染防治工作纳入本行政区域污染防治攻坚战实施方案，按照“一库一策”要求，组织行政区域内尾矿库所属企业编制并实施尾矿库污染防治方案．切实推动尾矿库污染防治取得实效。有生产经营单位管理主体的尾矿库，由生产经营单位承担主体责任；无生产经营单位管理主体的尾矿库，由地方政府承担主体责任。 </w:t>
      </w:r>
    </w:p>
    <w:p>
      <w:pPr>
        <w:spacing w:line="480" w:lineRule="exact"/>
        <w:ind w:firstLine="480" w:firstLineChars="200"/>
        <w:rPr>
          <w:rFonts w:ascii="仿宋" w:hAnsi="仿宋" w:eastAsia="仿宋"/>
          <w:sz w:val="24"/>
        </w:rPr>
      </w:pPr>
      <w:r>
        <w:rPr>
          <w:rFonts w:hint="eastAsia" w:ascii="仿宋" w:hAnsi="仿宋" w:eastAsia="仿宋"/>
          <w:sz w:val="24"/>
        </w:rPr>
        <w:t>（三）加大资金投入</w:t>
      </w:r>
    </w:p>
    <w:p>
      <w:pPr>
        <w:spacing w:line="480" w:lineRule="exact"/>
        <w:ind w:firstLine="464" w:firstLineChars="200"/>
        <w:rPr>
          <w:rFonts w:ascii="仿宋" w:hAnsi="仿宋" w:eastAsia="仿宋"/>
          <w:spacing w:val="-4"/>
          <w:sz w:val="24"/>
        </w:rPr>
      </w:pPr>
      <w:r>
        <w:rPr>
          <w:rFonts w:hint="eastAsia" w:ascii="仿宋" w:hAnsi="仿宋" w:eastAsia="仿宋"/>
          <w:spacing w:val="-4"/>
          <w:sz w:val="24"/>
        </w:rPr>
        <w:t>加大中央财政资金对尾矿库污染防治的支持力度，地方政府要安排财政专项资金支持和引导尾矿库污染防治工作。研究税收、信贷等激励政策，支持尾矿库污染防治。创新治理模式，通过第三方治理、攻府购买服务等方式，鼓励和引导各类经营主体参与长江经济带尾矿库污染防治。</w:t>
      </w:r>
    </w:p>
    <w:p>
      <w:pPr>
        <w:spacing w:line="480" w:lineRule="exact"/>
        <w:ind w:firstLine="480" w:firstLineChars="200"/>
        <w:rPr>
          <w:rFonts w:ascii="仿宋" w:hAnsi="仿宋" w:eastAsia="仿宋"/>
          <w:sz w:val="24"/>
        </w:rPr>
      </w:pPr>
      <w:r>
        <w:rPr>
          <w:rFonts w:hint="eastAsia" w:ascii="仿宋" w:hAnsi="仿宋" w:eastAsia="仿宋"/>
          <w:sz w:val="24"/>
        </w:rPr>
        <w:t>（四）强化科技支撑</w:t>
      </w:r>
    </w:p>
    <w:p>
      <w:pPr>
        <w:spacing w:line="480" w:lineRule="exact"/>
        <w:ind w:firstLine="480" w:firstLineChars="200"/>
        <w:rPr>
          <w:rFonts w:ascii="仿宋" w:hAnsi="仿宋" w:eastAsia="仿宋"/>
          <w:sz w:val="24"/>
        </w:rPr>
      </w:pPr>
      <w:r>
        <w:rPr>
          <w:rFonts w:hint="eastAsia" w:ascii="仿宋" w:hAnsi="仿宋" w:eastAsia="仿宋"/>
          <w:sz w:val="24"/>
        </w:rPr>
        <w:t>加强尾矿库环境污染防治共性关键技术的攻关研发，重点突破污染物源头减量化、尾矿安全化、无害化堆存等关键技术。加快尾矿综合利用、地下矿山尾矿充填、尾矿库防渗、尾矿干堆、尾矿废水与扬尘污染防治、生态修复等技术及成套装备的研发、成果转化和推广应用。</w:t>
      </w:r>
    </w:p>
    <w:p>
      <w:pPr>
        <w:spacing w:line="480" w:lineRule="exact"/>
        <w:ind w:firstLine="480" w:firstLineChars="200"/>
        <w:rPr>
          <w:rFonts w:ascii="仿宋" w:hAnsi="仿宋" w:eastAsia="仿宋"/>
          <w:sz w:val="24"/>
        </w:rPr>
      </w:pPr>
      <w:r>
        <w:rPr>
          <w:rFonts w:hint="eastAsia" w:ascii="仿宋" w:hAnsi="仿宋" w:eastAsia="仿宋"/>
          <w:sz w:val="24"/>
        </w:rPr>
        <w:t>（五）强化监督考核</w:t>
      </w:r>
    </w:p>
    <w:p>
      <w:pPr>
        <w:spacing w:line="480" w:lineRule="exact"/>
        <w:ind w:firstLine="464" w:firstLineChars="200"/>
        <w:rPr>
          <w:rFonts w:ascii="仿宋" w:hAnsi="仿宋" w:eastAsia="仿宋"/>
          <w:spacing w:val="-4"/>
          <w:sz w:val="24"/>
        </w:rPr>
      </w:pPr>
      <w:r>
        <w:rPr>
          <w:rFonts w:hint="eastAsia" w:ascii="仿宋" w:hAnsi="仿宋" w:eastAsia="仿宋"/>
          <w:spacing w:val="-4"/>
          <w:sz w:val="24"/>
        </w:rPr>
        <w:t>对长江经济带尾矿库污染防治工作推进不力，且导致环境污染和安全风险突出的地方，可视情纳入中央生态环境保护督察范畴。各相关部门要依据部门职责，严格尾矿库日常监管，对存在的违法行为依法严肃处罚。对不履行治理责任、未完成整改任务的，特别是因尾矿库污染防治不到位造成尾矿库严重环境污染的，有关部门和地方政府要严肃追责。</w:t>
      </w:r>
    </w:p>
    <w:p>
      <w:pPr>
        <w:spacing w:line="480" w:lineRule="exact"/>
        <w:ind w:firstLine="480" w:firstLineChars="200"/>
        <w:rPr>
          <w:rFonts w:ascii="仿宋" w:hAnsi="仿宋" w:eastAsia="仿宋"/>
          <w:sz w:val="24"/>
        </w:rPr>
      </w:pPr>
    </w:p>
    <w:p>
      <w:pPr>
        <w:spacing w:line="480" w:lineRule="exact"/>
        <w:ind w:firstLine="480" w:firstLineChars="200"/>
        <w:rPr>
          <w:rFonts w:ascii="仿宋" w:hAnsi="仿宋" w:eastAsia="仿宋"/>
          <w:sz w:val="24"/>
        </w:rPr>
      </w:pPr>
    </w:p>
    <w:p>
      <w:pPr>
        <w:spacing w:line="480" w:lineRule="exact"/>
        <w:ind w:firstLine="480" w:firstLineChars="200"/>
        <w:rPr>
          <w:rFonts w:ascii="仿宋" w:hAnsi="仿宋" w:eastAsia="仿宋"/>
          <w:sz w:val="24"/>
        </w:rPr>
      </w:pPr>
    </w:p>
    <w:p>
      <w:pPr>
        <w:spacing w:line="480" w:lineRule="exact"/>
        <w:ind w:firstLine="480" w:firstLineChars="200"/>
        <w:rPr>
          <w:rFonts w:ascii="仿宋" w:hAnsi="仿宋" w:eastAsia="仿宋"/>
          <w:sz w:val="24"/>
        </w:rPr>
      </w:pPr>
    </w:p>
    <w:p>
      <w:pPr>
        <w:spacing w:line="480" w:lineRule="exact"/>
        <w:ind w:firstLine="480" w:firstLineChars="200"/>
        <w:rPr>
          <w:rFonts w:ascii="仿宋" w:hAnsi="仿宋" w:eastAsia="仿宋"/>
          <w:sz w:val="24"/>
        </w:rPr>
      </w:pPr>
    </w:p>
    <w:p>
      <w:pPr>
        <w:spacing w:line="480" w:lineRule="exact"/>
        <w:ind w:firstLine="480" w:firstLineChars="200"/>
        <w:rPr>
          <w:rFonts w:ascii="仿宋" w:hAnsi="仿宋" w:eastAsia="仿宋"/>
          <w:sz w:val="24"/>
        </w:rPr>
      </w:pPr>
    </w:p>
    <w:p>
      <w:pPr>
        <w:spacing w:line="480" w:lineRule="exact"/>
        <w:ind w:firstLine="480" w:firstLineChars="200"/>
        <w:rPr>
          <w:rFonts w:ascii="仿宋" w:hAnsi="仿宋" w:eastAsia="仿宋"/>
          <w:sz w:val="24"/>
        </w:rPr>
      </w:pPr>
    </w:p>
    <w:p>
      <w:pPr>
        <w:spacing w:line="480" w:lineRule="exact"/>
        <w:ind w:firstLine="480" w:firstLineChars="200"/>
        <w:rPr>
          <w:rFonts w:ascii="仿宋" w:hAnsi="仿宋" w:eastAsia="仿宋"/>
          <w:sz w:val="24"/>
        </w:rPr>
      </w:pPr>
    </w:p>
    <w:p>
      <w:pPr>
        <w:spacing w:line="480" w:lineRule="exact"/>
        <w:ind w:firstLine="480" w:firstLineChars="200"/>
        <w:rPr>
          <w:rFonts w:ascii="仿宋" w:hAnsi="仿宋" w:eastAsia="仿宋"/>
          <w:sz w:val="24"/>
        </w:rPr>
      </w:pPr>
    </w:p>
    <w:p>
      <w:pPr>
        <w:spacing w:line="480" w:lineRule="exact"/>
        <w:rPr>
          <w:rFonts w:ascii="仿宋" w:hAnsi="仿宋" w:eastAsia="仿宋"/>
          <w:sz w:val="24"/>
        </w:rPr>
      </w:pPr>
    </w:p>
    <w:p>
      <w:pPr>
        <w:spacing w:line="360" w:lineRule="auto"/>
        <w:rPr>
          <w:rFonts w:ascii="仿宋" w:hAnsi="仿宋" w:eastAsia="仿宋"/>
          <w:vanish/>
          <w:sz w:val="28"/>
          <w:szCs w:val="28"/>
        </w:rPr>
      </w:pPr>
    </w:p>
    <w:p>
      <w:pPr>
        <w:pStyle w:val="3"/>
        <w:spacing w:line="360" w:lineRule="auto"/>
        <w:rPr>
          <w:rFonts w:ascii="仿宋" w:hAnsi="仿宋" w:eastAsia="仿宋"/>
          <w:b/>
          <w:sz w:val="28"/>
          <w:szCs w:val="28"/>
        </w:rPr>
      </w:pPr>
      <w:bookmarkStart w:id="285" w:name="_Toc9676129"/>
      <w:r>
        <w:rPr>
          <w:rFonts w:hint="eastAsia" w:ascii="仿宋" w:hAnsi="仿宋" w:eastAsia="仿宋"/>
          <w:b/>
          <w:sz w:val="28"/>
          <w:szCs w:val="28"/>
        </w:rPr>
        <w:t>十七、《防治尾矿污染环境管理规定》</w:t>
      </w:r>
      <w:bookmarkEnd w:id="285"/>
    </w:p>
    <w:p>
      <w:pPr>
        <w:pStyle w:val="4"/>
        <w:spacing w:beforeAutospacing="0" w:afterAutospacing="0" w:line="480" w:lineRule="exact"/>
        <w:jc w:val="center"/>
        <w:rPr>
          <w:rStyle w:val="7"/>
          <w:rFonts w:ascii="仿宋" w:hAnsi="仿宋" w:eastAsia="仿宋"/>
        </w:rPr>
      </w:pPr>
    </w:p>
    <w:p>
      <w:pPr>
        <w:pStyle w:val="4"/>
        <w:spacing w:beforeAutospacing="0" w:afterAutospacing="0" w:line="480" w:lineRule="exact"/>
        <w:jc w:val="center"/>
        <w:rPr>
          <w:rFonts w:ascii="仿宋" w:hAnsi="仿宋" w:eastAsia="仿宋"/>
        </w:rPr>
      </w:pPr>
      <w:r>
        <w:rPr>
          <w:rStyle w:val="7"/>
          <w:rFonts w:hint="eastAsia" w:ascii="仿宋" w:hAnsi="仿宋" w:eastAsia="仿宋" w:cs="宋体"/>
        </w:rPr>
        <w:t>防治尾矿污染环境管理规定</w:t>
      </w:r>
    </w:p>
    <w:p>
      <w:pPr>
        <w:pStyle w:val="4"/>
        <w:spacing w:beforeAutospacing="0" w:afterAutospacing="0" w:line="480" w:lineRule="exact"/>
        <w:rPr>
          <w:rFonts w:ascii="仿宋" w:hAnsi="仿宋" w:eastAsia="仿宋"/>
        </w:rPr>
      </w:pPr>
      <w:r>
        <w:rPr>
          <w:rFonts w:ascii="仿宋" w:hAnsi="仿宋" w:eastAsia="仿宋"/>
        </w:rPr>
        <w:t xml:space="preserve">(1992年8月17日国家环境保护局令第11号颁布,1992年10月01日实施, </w:t>
      </w:r>
      <w:r>
        <w:rPr>
          <w:rFonts w:hint="eastAsia" w:ascii="仿宋" w:hAnsi="仿宋" w:eastAsia="仿宋"/>
        </w:rPr>
        <w:t>1999年7月12日经国家环境保护总局令第6号修订，</w:t>
      </w:r>
      <w:r>
        <w:rPr>
          <w:rFonts w:ascii="仿宋" w:hAnsi="仿宋" w:eastAsia="仿宋"/>
        </w:rPr>
        <w:t>2010年12月22</w:t>
      </w:r>
      <w:r>
        <w:rPr>
          <w:rFonts w:hint="eastAsia" w:ascii="仿宋" w:hAnsi="仿宋" w:eastAsia="仿宋"/>
        </w:rPr>
        <w:t>再次修订</w:t>
      </w:r>
      <w:r>
        <w:rPr>
          <w:rFonts w:ascii="仿宋" w:hAnsi="仿宋" w:eastAsia="仿宋"/>
        </w:rPr>
        <w:t>)</w:t>
      </w:r>
    </w:p>
    <w:p>
      <w:pPr>
        <w:pStyle w:val="4"/>
        <w:spacing w:beforeAutospacing="0" w:afterAutospacing="0" w:line="480" w:lineRule="exact"/>
        <w:rPr>
          <w:rFonts w:ascii="仿宋" w:hAnsi="仿宋" w:eastAsia="仿宋"/>
        </w:rPr>
      </w:pPr>
      <w:r>
        <w:rPr>
          <w:rFonts w:eastAsia="仿宋"/>
        </w:rPr>
        <w:t> </w:t>
      </w:r>
      <w:r>
        <w:rPr>
          <w:rFonts w:ascii="仿宋" w:hAnsi="仿宋" w:eastAsia="仿宋"/>
        </w:rPr>
        <w:t>　　</w:t>
      </w:r>
      <w:r>
        <w:rPr>
          <w:rStyle w:val="7"/>
          <w:rFonts w:ascii="仿宋" w:hAnsi="仿宋" w:eastAsia="仿宋" w:cs="宋体"/>
        </w:rPr>
        <w:t>第一条</w:t>
      </w:r>
      <w:r>
        <w:rPr>
          <w:rFonts w:ascii="仿宋" w:hAnsi="仿宋" w:eastAsia="仿宋"/>
        </w:rPr>
        <w:t xml:space="preserve"> 为保护环境，防治尾矿污染，根据《中华人民共和国环境保护法》及有关法律、法规制定本规定。 </w:t>
      </w:r>
    </w:p>
    <w:p>
      <w:pPr>
        <w:spacing w:line="480" w:lineRule="exact"/>
        <w:rPr>
          <w:rFonts w:ascii="仿宋" w:hAnsi="仿宋" w:eastAsia="仿宋"/>
          <w:spacing w:val="-4"/>
          <w:sz w:val="24"/>
        </w:rPr>
      </w:pPr>
      <w:r>
        <w:rPr>
          <w:rFonts w:ascii="仿宋" w:hAnsi="仿宋" w:eastAsia="仿宋"/>
          <w:sz w:val="24"/>
        </w:rPr>
        <w:t>　　</w:t>
      </w:r>
      <w:r>
        <w:rPr>
          <w:rStyle w:val="7"/>
          <w:rFonts w:ascii="仿宋" w:hAnsi="仿宋" w:eastAsia="仿宋" w:cs="宋体"/>
          <w:spacing w:val="-4"/>
          <w:sz w:val="24"/>
        </w:rPr>
        <w:t>第二条</w:t>
      </w:r>
      <w:r>
        <w:rPr>
          <w:rFonts w:ascii="仿宋" w:hAnsi="仿宋" w:eastAsia="仿宋"/>
          <w:spacing w:val="-4"/>
          <w:sz w:val="24"/>
        </w:rPr>
        <w:t xml:space="preserve"> 本规定中所称尾矿是指选矿和湿法冶炼过程中产生的废物。 </w:t>
      </w:r>
    </w:p>
    <w:p>
      <w:pPr>
        <w:spacing w:line="480" w:lineRule="exact"/>
        <w:rPr>
          <w:rFonts w:ascii="仿宋" w:hAnsi="仿宋" w:eastAsia="仿宋"/>
          <w:sz w:val="24"/>
        </w:rPr>
      </w:pPr>
      <w:r>
        <w:rPr>
          <w:rFonts w:ascii="仿宋" w:hAnsi="仿宋" w:eastAsia="仿宋"/>
          <w:sz w:val="24"/>
        </w:rPr>
        <w:t>　</w:t>
      </w:r>
      <w:r>
        <w:rPr>
          <w:rStyle w:val="7"/>
          <w:rFonts w:ascii="仿宋" w:hAnsi="仿宋" w:eastAsia="仿宋" w:cs="宋体"/>
          <w:sz w:val="24"/>
        </w:rPr>
        <w:t>　第三条</w:t>
      </w:r>
      <w:r>
        <w:rPr>
          <w:rFonts w:ascii="仿宋" w:hAnsi="仿宋" w:eastAsia="仿宋"/>
          <w:sz w:val="24"/>
        </w:rPr>
        <w:t xml:space="preserve"> 本规定适用于中华人民共和国领域内企业所产生尾矿的污染防治及监督管理。氧化铝厂的赤泥和燃煤电厂水力清除的粉煤灰渣的污染防治也适用本规定。放射性尾矿、伴有放射性尾矿的非放射性尾矿的污染防治，依照国家有关放射性废物的防护规定执行。</w:t>
      </w:r>
    </w:p>
    <w:p>
      <w:pPr>
        <w:spacing w:line="480" w:lineRule="exact"/>
        <w:rPr>
          <w:rFonts w:ascii="仿宋" w:hAnsi="仿宋" w:eastAsia="仿宋"/>
          <w:sz w:val="24"/>
        </w:rPr>
      </w:pPr>
      <w:r>
        <w:rPr>
          <w:rFonts w:ascii="仿宋" w:hAnsi="仿宋" w:eastAsia="仿宋"/>
          <w:sz w:val="24"/>
        </w:rPr>
        <w:t>　　</w:t>
      </w:r>
      <w:r>
        <w:rPr>
          <w:rStyle w:val="7"/>
          <w:rFonts w:ascii="仿宋" w:hAnsi="仿宋" w:eastAsia="仿宋" w:cs="宋体"/>
          <w:sz w:val="24"/>
        </w:rPr>
        <w:t>第四条</w:t>
      </w:r>
      <w:r>
        <w:rPr>
          <w:rFonts w:ascii="仿宋" w:hAnsi="仿宋" w:eastAsia="仿宋"/>
          <w:sz w:val="24"/>
        </w:rPr>
        <w:t xml:space="preserve"> 县级以上人民政府环境保护行政主管部门对本辖区内的尾矿污染防治实施统一监督管理。 </w:t>
      </w:r>
    </w:p>
    <w:p>
      <w:pPr>
        <w:spacing w:line="480" w:lineRule="exact"/>
        <w:rPr>
          <w:rFonts w:ascii="仿宋" w:hAnsi="仿宋" w:eastAsia="仿宋"/>
          <w:sz w:val="24"/>
        </w:rPr>
      </w:pPr>
      <w:r>
        <w:rPr>
          <w:rFonts w:ascii="仿宋" w:hAnsi="仿宋" w:eastAsia="仿宋"/>
          <w:sz w:val="24"/>
        </w:rPr>
        <w:t>　　</w:t>
      </w:r>
      <w:r>
        <w:rPr>
          <w:rStyle w:val="7"/>
          <w:rFonts w:ascii="仿宋" w:hAnsi="仿宋" w:eastAsia="仿宋" w:cs="宋体"/>
          <w:sz w:val="24"/>
        </w:rPr>
        <w:t>第五条</w:t>
      </w:r>
      <w:r>
        <w:rPr>
          <w:rFonts w:ascii="仿宋" w:hAnsi="仿宋" w:eastAsia="仿宋"/>
          <w:sz w:val="24"/>
        </w:rPr>
        <w:t xml:space="preserve"> 县级以上人民政府环境保护行政主管部门对在尾矿污染防治工作中有显著成绩的单位和个人给予表彰。 对综合利用尾矿的，按国家有关规定给予优惠。</w:t>
      </w:r>
    </w:p>
    <w:p>
      <w:pPr>
        <w:spacing w:line="480" w:lineRule="exact"/>
        <w:rPr>
          <w:rFonts w:ascii="仿宋" w:hAnsi="仿宋" w:eastAsia="仿宋"/>
          <w:sz w:val="24"/>
        </w:rPr>
      </w:pPr>
      <w:r>
        <w:rPr>
          <w:rFonts w:ascii="仿宋" w:hAnsi="仿宋" w:eastAsia="仿宋"/>
          <w:sz w:val="24"/>
        </w:rPr>
        <w:t>　　</w:t>
      </w:r>
      <w:r>
        <w:rPr>
          <w:rStyle w:val="7"/>
          <w:rFonts w:ascii="仿宋" w:hAnsi="仿宋" w:eastAsia="仿宋" w:cs="宋体"/>
          <w:sz w:val="24"/>
        </w:rPr>
        <w:t>第六条</w:t>
      </w:r>
      <w:r>
        <w:rPr>
          <w:rFonts w:ascii="仿宋" w:hAnsi="仿宋" w:eastAsia="仿宋"/>
          <w:sz w:val="24"/>
        </w:rPr>
        <w:t xml:space="preserve"> 县级以上人民政府环境保护行政主管部门有权对管辖范围内产生尾矿的企业进行现场检查。被检查的企业应当如实反映情况，提供必要的资料。检查机关应为被检查的单位保守技术秘密和业务秘密。 </w:t>
      </w:r>
    </w:p>
    <w:p>
      <w:pPr>
        <w:spacing w:line="480" w:lineRule="exact"/>
        <w:rPr>
          <w:rFonts w:ascii="仿宋" w:hAnsi="仿宋" w:eastAsia="仿宋"/>
          <w:sz w:val="24"/>
        </w:rPr>
      </w:pPr>
      <w:r>
        <w:rPr>
          <w:rFonts w:ascii="仿宋" w:hAnsi="仿宋" w:eastAsia="仿宋"/>
          <w:sz w:val="24"/>
        </w:rPr>
        <w:t>　　</w:t>
      </w:r>
      <w:r>
        <w:rPr>
          <w:rStyle w:val="7"/>
          <w:rFonts w:ascii="仿宋" w:hAnsi="仿宋" w:eastAsia="仿宋" w:cs="宋体"/>
          <w:sz w:val="24"/>
        </w:rPr>
        <w:t>第七条</w:t>
      </w:r>
      <w:r>
        <w:rPr>
          <w:rFonts w:ascii="仿宋" w:hAnsi="仿宋" w:eastAsia="仿宋"/>
          <w:sz w:val="24"/>
        </w:rPr>
        <w:t xml:space="preserve"> 产生尾矿的企业必须制定尾矿污染防治计划，建立污染防治责任制度，并采取有效措施，防治尾矿对环境的污染和危害。</w:t>
      </w:r>
    </w:p>
    <w:p>
      <w:pPr>
        <w:spacing w:line="480" w:lineRule="exact"/>
        <w:rPr>
          <w:rFonts w:ascii="仿宋" w:hAnsi="仿宋" w:eastAsia="仿宋"/>
          <w:sz w:val="24"/>
        </w:rPr>
      </w:pPr>
      <w:r>
        <w:rPr>
          <w:rFonts w:ascii="仿宋" w:hAnsi="仿宋" w:eastAsia="仿宋"/>
          <w:sz w:val="24"/>
        </w:rPr>
        <w:t>　　</w:t>
      </w:r>
      <w:r>
        <w:rPr>
          <w:rStyle w:val="7"/>
          <w:rFonts w:ascii="仿宋" w:hAnsi="仿宋" w:eastAsia="仿宋" w:cs="宋体"/>
          <w:sz w:val="24"/>
        </w:rPr>
        <w:t>第八条</w:t>
      </w:r>
      <w:r>
        <w:rPr>
          <w:rFonts w:ascii="仿宋" w:hAnsi="仿宋" w:eastAsia="仿宋"/>
          <w:sz w:val="24"/>
        </w:rPr>
        <w:t xml:space="preserve"> 产生尾矿的企业必须按规定向当地环境保护行政主管部门进行排污申报登记。 </w:t>
      </w:r>
    </w:p>
    <w:p>
      <w:pPr>
        <w:spacing w:line="480" w:lineRule="exact"/>
        <w:rPr>
          <w:rFonts w:ascii="仿宋" w:hAnsi="仿宋" w:eastAsia="仿宋"/>
          <w:sz w:val="24"/>
        </w:rPr>
      </w:pPr>
      <w:r>
        <w:rPr>
          <w:rFonts w:ascii="仿宋" w:hAnsi="仿宋" w:eastAsia="仿宋"/>
          <w:sz w:val="24"/>
        </w:rPr>
        <w:t>　　</w:t>
      </w:r>
      <w:r>
        <w:rPr>
          <w:rStyle w:val="7"/>
          <w:rFonts w:ascii="仿宋" w:hAnsi="仿宋" w:eastAsia="仿宋" w:cs="宋体"/>
          <w:sz w:val="24"/>
        </w:rPr>
        <w:t>第九条</w:t>
      </w:r>
      <w:r>
        <w:rPr>
          <w:rFonts w:ascii="仿宋" w:hAnsi="仿宋" w:eastAsia="仿宋"/>
          <w:sz w:val="24"/>
        </w:rPr>
        <w:t xml:space="preserve"> 产生尾矿的新建、改建或扩建项目，必须遵守国家有关建设项目环境保护管理的规定。 </w:t>
      </w:r>
    </w:p>
    <w:p>
      <w:pPr>
        <w:spacing w:line="480" w:lineRule="exact"/>
        <w:rPr>
          <w:rFonts w:ascii="仿宋" w:hAnsi="仿宋" w:eastAsia="仿宋"/>
          <w:sz w:val="24"/>
        </w:rPr>
      </w:pPr>
      <w:r>
        <w:rPr>
          <w:rFonts w:ascii="仿宋" w:hAnsi="仿宋" w:eastAsia="仿宋"/>
          <w:sz w:val="24"/>
        </w:rPr>
        <w:t>　　</w:t>
      </w:r>
      <w:r>
        <w:rPr>
          <w:rStyle w:val="7"/>
          <w:rFonts w:ascii="仿宋" w:hAnsi="仿宋" w:eastAsia="仿宋" w:cs="宋体"/>
          <w:sz w:val="24"/>
        </w:rPr>
        <w:t>第十条</w:t>
      </w:r>
      <w:r>
        <w:rPr>
          <w:rFonts w:ascii="仿宋" w:hAnsi="仿宋" w:eastAsia="仿宋"/>
          <w:sz w:val="24"/>
        </w:rPr>
        <w:t xml:space="preserve"> 企业产生的尾矿必须排入尾矿设施，不得随意排放。无尾矿设施，或尾矿设施不完善并严重污染环境的企业，由于环境保护行政主管部门依照法律规定报同级人民政府批准，限期建成或完善。 </w:t>
      </w:r>
    </w:p>
    <w:p>
      <w:pPr>
        <w:spacing w:line="480" w:lineRule="exact"/>
        <w:rPr>
          <w:rFonts w:ascii="仿宋" w:hAnsi="仿宋" w:eastAsia="仿宋"/>
          <w:spacing w:val="-8"/>
          <w:sz w:val="24"/>
        </w:rPr>
      </w:pPr>
      <w:r>
        <w:rPr>
          <w:rFonts w:ascii="仿宋" w:hAnsi="仿宋" w:eastAsia="仿宋"/>
          <w:sz w:val="24"/>
        </w:rPr>
        <w:t>　</w:t>
      </w:r>
      <w:r>
        <w:rPr>
          <w:rStyle w:val="7"/>
          <w:rFonts w:ascii="仿宋" w:hAnsi="仿宋" w:eastAsia="仿宋" w:cs="宋体"/>
          <w:sz w:val="24"/>
        </w:rPr>
        <w:t>　</w:t>
      </w:r>
      <w:r>
        <w:rPr>
          <w:rStyle w:val="7"/>
          <w:rFonts w:ascii="仿宋" w:hAnsi="仿宋" w:eastAsia="仿宋" w:cs="宋体"/>
          <w:spacing w:val="-8"/>
          <w:sz w:val="24"/>
        </w:rPr>
        <w:t>第十一条</w:t>
      </w:r>
      <w:r>
        <w:rPr>
          <w:rFonts w:ascii="仿宋" w:hAnsi="仿宋" w:eastAsia="仿宋"/>
          <w:spacing w:val="-8"/>
          <w:sz w:val="24"/>
        </w:rPr>
        <w:t xml:space="preserve"> 贮存含属于有害废物的尾矿，其尾矿库必须采取防渗漏措施。 </w:t>
      </w:r>
    </w:p>
    <w:p>
      <w:pPr>
        <w:spacing w:line="480" w:lineRule="exact"/>
        <w:rPr>
          <w:rFonts w:ascii="仿宋" w:hAnsi="仿宋" w:eastAsia="仿宋"/>
          <w:sz w:val="24"/>
        </w:rPr>
      </w:pPr>
      <w:r>
        <w:rPr>
          <w:rFonts w:ascii="仿宋" w:hAnsi="仿宋" w:eastAsia="仿宋"/>
          <w:sz w:val="24"/>
        </w:rPr>
        <w:t>　</w:t>
      </w:r>
      <w:r>
        <w:rPr>
          <w:rStyle w:val="7"/>
          <w:rFonts w:ascii="仿宋" w:hAnsi="仿宋" w:eastAsia="仿宋" w:cs="宋体"/>
          <w:sz w:val="24"/>
        </w:rPr>
        <w:t>　第十二条</w:t>
      </w:r>
      <w:r>
        <w:rPr>
          <w:rFonts w:ascii="仿宋" w:hAnsi="仿宋" w:eastAsia="仿宋"/>
          <w:sz w:val="24"/>
        </w:rPr>
        <w:t xml:space="preserve"> 在国务院、国务院有关主管部门和省、自治区、直辖市人民政府划定的风景名胜区、自然保护区和其他需要特殊保护的区域内不得建设产生尾矿的企业；已建的企业所排放的尾矿水必须符合国家或地方规定的污染排放标准。 向上述区域内排放尾矿水超过国家或地方规定的污染物排放标准的，限期治理。 </w:t>
      </w:r>
    </w:p>
    <w:p>
      <w:pPr>
        <w:spacing w:line="480" w:lineRule="exact"/>
        <w:rPr>
          <w:rFonts w:ascii="仿宋" w:hAnsi="仿宋" w:eastAsia="仿宋"/>
          <w:spacing w:val="-6"/>
          <w:sz w:val="24"/>
        </w:rPr>
      </w:pPr>
      <w:r>
        <w:rPr>
          <w:rFonts w:ascii="仿宋" w:hAnsi="仿宋" w:eastAsia="仿宋"/>
          <w:sz w:val="24"/>
        </w:rPr>
        <w:t>　　</w:t>
      </w:r>
      <w:r>
        <w:rPr>
          <w:rStyle w:val="7"/>
          <w:rFonts w:ascii="仿宋" w:hAnsi="仿宋" w:eastAsia="仿宋" w:cs="宋体"/>
          <w:spacing w:val="-6"/>
          <w:sz w:val="24"/>
        </w:rPr>
        <w:t>第十三条</w:t>
      </w:r>
      <w:r>
        <w:rPr>
          <w:rFonts w:ascii="仿宋" w:hAnsi="仿宋" w:eastAsia="仿宋"/>
          <w:spacing w:val="-6"/>
          <w:sz w:val="24"/>
        </w:rPr>
        <w:t xml:space="preserve"> 尾矿贮存设施必须有防止尾矿流失和尾矿尘土飞扬的措施。 </w:t>
      </w:r>
    </w:p>
    <w:p>
      <w:pPr>
        <w:spacing w:line="480" w:lineRule="exact"/>
        <w:rPr>
          <w:rFonts w:ascii="仿宋" w:hAnsi="仿宋" w:eastAsia="仿宋"/>
          <w:sz w:val="24"/>
        </w:rPr>
      </w:pPr>
      <w:r>
        <w:rPr>
          <w:rFonts w:ascii="仿宋" w:hAnsi="仿宋" w:eastAsia="仿宋"/>
          <w:sz w:val="24"/>
        </w:rPr>
        <w:t>　</w:t>
      </w:r>
      <w:r>
        <w:rPr>
          <w:rStyle w:val="7"/>
          <w:rFonts w:ascii="仿宋" w:hAnsi="仿宋" w:eastAsia="仿宋" w:cs="宋体"/>
          <w:sz w:val="24"/>
        </w:rPr>
        <w:t>　第十四条</w:t>
      </w:r>
      <w:r>
        <w:rPr>
          <w:rFonts w:ascii="仿宋" w:hAnsi="仿宋" w:eastAsia="仿宋"/>
          <w:sz w:val="24"/>
        </w:rPr>
        <w:t xml:space="preserve"> 产生尾矿的企业应加强尾矿设施的管理和检查，采取预防措施，消除事故隐患。</w:t>
      </w:r>
    </w:p>
    <w:p>
      <w:pPr>
        <w:spacing w:line="480" w:lineRule="exact"/>
        <w:rPr>
          <w:rFonts w:ascii="仿宋" w:hAnsi="仿宋" w:eastAsia="仿宋"/>
          <w:sz w:val="24"/>
        </w:rPr>
      </w:pPr>
      <w:r>
        <w:rPr>
          <w:rFonts w:ascii="仿宋" w:hAnsi="仿宋" w:eastAsia="仿宋"/>
          <w:sz w:val="24"/>
        </w:rPr>
        <w:t>　　</w:t>
      </w:r>
      <w:r>
        <w:rPr>
          <w:rStyle w:val="7"/>
          <w:rFonts w:ascii="仿宋" w:hAnsi="仿宋" w:eastAsia="仿宋" w:cs="宋体"/>
          <w:sz w:val="24"/>
        </w:rPr>
        <w:t>第十五条</w:t>
      </w:r>
      <w:r>
        <w:rPr>
          <w:rFonts w:ascii="仿宋" w:hAnsi="仿宋" w:eastAsia="仿宋"/>
          <w:sz w:val="24"/>
        </w:rPr>
        <w:t xml:space="preserve"> 因发生事故或其他突然事件，造成或者可能造成尾矿污染事故的企业，必须立即采取应急措施处理，及时通报可能受到危害的单位和居民，并向当地环境保护行政主管部门和企业主管部门报告，接受调查处理。当地环境保护行政主管部门接到尾矿污染事故报告后，应立即向当地人民政府和上一级环境保护行政主管部</w:t>
      </w:r>
      <w:bookmarkStart w:id="286" w:name="_Toc14900_WPSOffice_Level2"/>
      <w:r>
        <w:rPr>
          <w:rFonts w:ascii="仿宋" w:hAnsi="仿宋" w:eastAsia="仿宋"/>
          <w:sz w:val="24"/>
        </w:rPr>
        <w:t>门报告。对于特大的尾矿污染事故，由</w:t>
      </w:r>
      <w:bookmarkEnd w:id="286"/>
      <w:r>
        <w:rPr>
          <w:rFonts w:ascii="仿宋" w:hAnsi="仿宋" w:eastAsia="仿宋"/>
          <w:sz w:val="24"/>
        </w:rPr>
        <w:t>地</w:t>
      </w:r>
      <w:bookmarkStart w:id="287" w:name="_Toc25548_WPSOffice_Level2"/>
      <w:r>
        <w:rPr>
          <w:rFonts w:ascii="仿宋" w:hAnsi="仿宋" w:eastAsia="仿宋"/>
          <w:sz w:val="24"/>
        </w:rPr>
        <w:t>、市环境保护行政主管部门报告国家环境保护局。任何单位</w:t>
      </w:r>
      <w:bookmarkEnd w:id="287"/>
      <w:r>
        <w:rPr>
          <w:rFonts w:ascii="仿宋" w:hAnsi="仿宋" w:eastAsia="仿宋"/>
          <w:sz w:val="24"/>
        </w:rPr>
        <w:t>和</w:t>
      </w:r>
      <w:bookmarkStart w:id="288" w:name="_Toc15559_WPSOffice_Level2"/>
      <w:r>
        <w:rPr>
          <w:rFonts w:ascii="仿宋" w:hAnsi="仿宋" w:eastAsia="仿宋"/>
          <w:sz w:val="24"/>
        </w:rPr>
        <w:t>个人不得干扰对事故的抢救和</w:t>
      </w:r>
      <w:bookmarkEnd w:id="288"/>
      <w:r>
        <w:rPr>
          <w:rFonts w:ascii="仿宋" w:hAnsi="仿宋" w:eastAsia="仿宋"/>
          <w:sz w:val="24"/>
        </w:rPr>
        <w:t xml:space="preserve">处理工作。可能发生重大污染事故的企业，应当采取措施，加强防范。 </w:t>
      </w:r>
    </w:p>
    <w:p>
      <w:pPr>
        <w:spacing w:line="480" w:lineRule="exact"/>
        <w:rPr>
          <w:rFonts w:ascii="仿宋" w:hAnsi="仿宋" w:eastAsia="仿宋"/>
          <w:sz w:val="24"/>
        </w:rPr>
      </w:pPr>
      <w:r>
        <w:rPr>
          <w:rFonts w:ascii="仿宋" w:hAnsi="仿宋" w:eastAsia="仿宋"/>
          <w:sz w:val="24"/>
        </w:rPr>
        <w:t>　　</w:t>
      </w:r>
      <w:r>
        <w:rPr>
          <w:rStyle w:val="7"/>
          <w:rFonts w:ascii="仿宋" w:hAnsi="仿宋" w:eastAsia="仿宋" w:cs="宋体"/>
          <w:sz w:val="24"/>
        </w:rPr>
        <w:t>第十六条</w:t>
      </w:r>
      <w:r>
        <w:rPr>
          <w:rFonts w:ascii="仿宋" w:hAnsi="仿宋" w:eastAsia="仿宋"/>
          <w:sz w:val="24"/>
        </w:rPr>
        <w:t xml:space="preserve"> 禁止任何单位和个人在尾矿设施上任意挖掘、垦殖、放牧、建筑及其他妨碍尾矿设施正常使用和可能造成污染危害的行为。 </w:t>
      </w:r>
    </w:p>
    <w:p>
      <w:pPr>
        <w:spacing w:line="480" w:lineRule="exact"/>
        <w:ind w:firstLine="570"/>
        <w:rPr>
          <w:rFonts w:ascii="仿宋" w:hAnsi="仿宋" w:eastAsia="仿宋"/>
          <w:sz w:val="24"/>
        </w:rPr>
      </w:pPr>
      <w:r>
        <w:rPr>
          <w:rStyle w:val="7"/>
          <w:rFonts w:ascii="仿宋" w:hAnsi="仿宋" w:eastAsia="仿宋" w:cs="宋体"/>
          <w:sz w:val="24"/>
        </w:rPr>
        <w:t>第十七条</w:t>
      </w:r>
      <w:r>
        <w:rPr>
          <w:rFonts w:ascii="仿宋" w:hAnsi="仿宋" w:eastAsia="仿宋"/>
          <w:sz w:val="24"/>
        </w:rPr>
        <w:t xml:space="preserve"> 尾矿贮存设施停止使用后必须进行处置，保证坝体安全，不污染环境，消除污染事故隐患。关闭尾矿设施必须经当地省环境保护行政主管部门验收，批</w:t>
      </w:r>
      <w:bookmarkStart w:id="289" w:name="_Toc6463_WPSOffice_Level2"/>
      <w:r>
        <w:rPr>
          <w:rFonts w:ascii="仿宋" w:hAnsi="仿宋" w:eastAsia="仿宋"/>
          <w:sz w:val="24"/>
        </w:rPr>
        <w:t>准。经验收移交后的尾矿设施其污染防治由接收</w:t>
      </w:r>
      <w:bookmarkEnd w:id="289"/>
      <w:r>
        <w:rPr>
          <w:rFonts w:ascii="仿宋" w:hAnsi="仿宋" w:eastAsia="仿宋"/>
          <w:sz w:val="24"/>
        </w:rPr>
        <w:t>单位负责。</w:t>
      </w:r>
    </w:p>
    <w:p>
      <w:pPr>
        <w:spacing w:line="480" w:lineRule="exact"/>
        <w:rPr>
          <w:rFonts w:ascii="仿宋" w:hAnsi="仿宋" w:eastAsia="仿宋"/>
          <w:sz w:val="24"/>
        </w:rPr>
      </w:pPr>
      <w:r>
        <w:rPr>
          <w:rFonts w:ascii="仿宋" w:hAnsi="仿宋" w:eastAsia="仿宋"/>
          <w:sz w:val="24"/>
        </w:rPr>
        <w:t>　　</w:t>
      </w:r>
      <w:r>
        <w:rPr>
          <w:rStyle w:val="7"/>
          <w:rFonts w:ascii="仿宋" w:hAnsi="仿宋" w:eastAsia="仿宋" w:cs="宋体"/>
          <w:sz w:val="24"/>
        </w:rPr>
        <w:t>第十八条</w:t>
      </w:r>
      <w:r>
        <w:rPr>
          <w:rFonts w:ascii="仿宋" w:hAnsi="仿宋" w:eastAsia="仿宋"/>
          <w:sz w:val="24"/>
        </w:rPr>
        <w:t xml:space="preserve"> 对违反本规定，有下列行为之一的，由环境保护行政主管部门依法给予行政处罚：</w:t>
      </w:r>
    </w:p>
    <w:p>
      <w:pPr>
        <w:spacing w:line="480" w:lineRule="exact"/>
        <w:rPr>
          <w:rFonts w:ascii="仿宋" w:hAnsi="仿宋" w:eastAsia="仿宋"/>
          <w:spacing w:val="-4"/>
          <w:sz w:val="24"/>
        </w:rPr>
      </w:pPr>
      <w:r>
        <w:rPr>
          <w:rFonts w:ascii="仿宋" w:hAnsi="仿宋" w:eastAsia="仿宋"/>
          <w:sz w:val="24"/>
        </w:rPr>
        <w:t>　　</w:t>
      </w:r>
      <w:r>
        <w:rPr>
          <w:rFonts w:ascii="仿宋" w:hAnsi="仿宋" w:eastAsia="仿宋"/>
          <w:spacing w:val="-4"/>
          <w:sz w:val="24"/>
        </w:rPr>
        <w:t>（一）产生尾矿的企业未向当地人民政府环境保护行政主管部门申报登记的，依照《中华人民共和国固体废物污染环境防治法》第六十八条规定处以五千元以上五万元以下罚款，并限期补办排污申报登记手续；</w:t>
      </w:r>
    </w:p>
    <w:p>
      <w:pPr>
        <w:spacing w:line="480" w:lineRule="exact"/>
        <w:rPr>
          <w:rFonts w:ascii="仿宋" w:hAnsi="仿宋" w:eastAsia="仿宋"/>
          <w:sz w:val="24"/>
        </w:rPr>
      </w:pPr>
      <w:r>
        <w:rPr>
          <w:rFonts w:ascii="仿宋" w:hAnsi="仿宋" w:eastAsia="仿宋"/>
          <w:sz w:val="24"/>
        </w:rPr>
        <w:t>　　（二）违反本规定第十条规定，逾期未建成或者完善尾矿设施，或者违反本规定第十二条规定，在风景名胜区、自然保护区和其他需要特殊保护的区域内建设产生尾矿的企业的，依照《中华人民共和国固体废物污染环境防治法》第六十八条规定责令停止违法行为，限期改正，处一万元以上十万元以下的罚款；造成严重污染的，依照《中华人民共和国固体废物污染环境防治法》第八十一条规定决定限期治理；逾期未完成治理任务的，由本级人民政府决定停业或者关闭。</w:t>
      </w:r>
    </w:p>
    <w:p>
      <w:pPr>
        <w:spacing w:line="480" w:lineRule="exact"/>
        <w:rPr>
          <w:rFonts w:ascii="仿宋" w:hAnsi="仿宋" w:eastAsia="仿宋"/>
          <w:sz w:val="24"/>
        </w:rPr>
      </w:pPr>
      <w:r>
        <w:rPr>
          <w:rFonts w:ascii="仿宋" w:hAnsi="仿宋" w:eastAsia="仿宋"/>
          <w:sz w:val="24"/>
        </w:rPr>
        <w:t>　　（三）拒绝环境保护行政主管部门现场检查的，依照《中华人民共和国固体废物污染环境防治法》第七十条规定，责令限期改正；拒不改正或者在检查时弄虚作假的，处二千元以上二万元以下的罚款。</w:t>
      </w:r>
    </w:p>
    <w:p>
      <w:pPr>
        <w:spacing w:line="480" w:lineRule="exact"/>
        <w:rPr>
          <w:rFonts w:ascii="仿宋" w:hAnsi="仿宋" w:eastAsia="仿宋"/>
          <w:sz w:val="24"/>
        </w:rPr>
      </w:pPr>
      <w:r>
        <w:rPr>
          <w:rFonts w:ascii="仿宋" w:hAnsi="仿宋" w:eastAsia="仿宋"/>
          <w:sz w:val="24"/>
        </w:rPr>
        <w:t>　　</w:t>
      </w:r>
      <w:r>
        <w:rPr>
          <w:rStyle w:val="7"/>
          <w:rFonts w:ascii="仿宋" w:hAnsi="仿宋" w:eastAsia="仿宋" w:cs="宋体"/>
          <w:sz w:val="24"/>
        </w:rPr>
        <w:t>第十九条</w:t>
      </w:r>
      <w:r>
        <w:rPr>
          <w:rFonts w:ascii="仿宋" w:hAnsi="仿宋" w:eastAsia="仿宋"/>
          <w:sz w:val="24"/>
        </w:rPr>
        <w:t xml:space="preserve"> 本规定所称尾矿设施是指尾矿的贮存设施(尾矿库、赤泥库、灰渣库等)、浆体输送系统、澄清水回收系统、渗透水截流及回收系统、排洪工程、尾矿综合利用及其他污染防治设施。</w:t>
      </w:r>
    </w:p>
    <w:p>
      <w:pPr>
        <w:spacing w:line="480" w:lineRule="exact"/>
        <w:ind w:firstLine="585"/>
        <w:rPr>
          <w:rFonts w:ascii="仿宋" w:hAnsi="仿宋" w:eastAsia="仿宋"/>
          <w:sz w:val="24"/>
        </w:rPr>
      </w:pPr>
      <w:r>
        <w:rPr>
          <w:rStyle w:val="7"/>
          <w:rFonts w:ascii="仿宋" w:hAnsi="仿宋" w:eastAsia="仿宋" w:cs="宋体"/>
          <w:sz w:val="24"/>
        </w:rPr>
        <w:t>第二十条</w:t>
      </w:r>
      <w:r>
        <w:rPr>
          <w:rFonts w:ascii="仿宋" w:hAnsi="仿宋" w:eastAsia="仿宋"/>
          <w:sz w:val="24"/>
        </w:rPr>
        <w:t xml:space="preserve"> 本规定自1992年10月1日起施行。</w:t>
      </w:r>
    </w:p>
    <w:p>
      <w:pPr>
        <w:pStyle w:val="3"/>
        <w:spacing w:line="360" w:lineRule="auto"/>
        <w:rPr>
          <w:rFonts w:ascii="仿宋" w:hAnsi="仿宋" w:eastAsia="仿宋"/>
          <w:b/>
          <w:sz w:val="28"/>
          <w:szCs w:val="28"/>
        </w:rPr>
      </w:pPr>
      <w:bookmarkStart w:id="290" w:name="_Toc9676130"/>
      <w:r>
        <w:rPr>
          <w:rFonts w:hint="eastAsia" w:ascii="仿宋" w:hAnsi="仿宋" w:eastAsia="仿宋"/>
          <w:b/>
          <w:sz w:val="28"/>
          <w:szCs w:val="28"/>
        </w:rPr>
        <w:t>十八、《陕西省安全生产监督管理局关于加强尾矿库安全监管工作的通知》</w:t>
      </w:r>
      <w:bookmarkEnd w:id="290"/>
    </w:p>
    <w:p>
      <w:pPr>
        <w:spacing w:line="480" w:lineRule="exact"/>
        <w:jc w:val="center"/>
        <w:rPr>
          <w:rStyle w:val="7"/>
          <w:rFonts w:ascii="仿宋" w:hAnsi="仿宋"/>
          <w:sz w:val="24"/>
        </w:rPr>
      </w:pPr>
    </w:p>
    <w:p>
      <w:pPr>
        <w:spacing w:line="480" w:lineRule="exact"/>
        <w:jc w:val="center"/>
        <w:rPr>
          <w:rStyle w:val="7"/>
          <w:rFonts w:ascii="仿宋" w:hAnsi="仿宋" w:eastAsia="仿宋"/>
          <w:sz w:val="24"/>
        </w:rPr>
      </w:pPr>
      <w:r>
        <w:rPr>
          <w:rStyle w:val="7"/>
          <w:rFonts w:hint="eastAsia" w:ascii="仿宋" w:hAnsi="仿宋" w:eastAsia="仿宋" w:cs="宋体"/>
          <w:sz w:val="24"/>
        </w:rPr>
        <w:t>陕西省安全生产监督管理局关于加强</w:t>
      </w:r>
    </w:p>
    <w:p>
      <w:pPr>
        <w:spacing w:line="480" w:lineRule="exact"/>
        <w:jc w:val="center"/>
        <w:rPr>
          <w:rStyle w:val="7"/>
          <w:sz w:val="24"/>
        </w:rPr>
      </w:pPr>
      <w:r>
        <w:rPr>
          <w:rStyle w:val="7"/>
          <w:rFonts w:hint="eastAsia" w:ascii="仿宋" w:hAnsi="仿宋" w:eastAsia="仿宋" w:cs="宋体"/>
          <w:sz w:val="24"/>
        </w:rPr>
        <w:t>尾矿库安全监管工作的通知</w:t>
      </w:r>
    </w:p>
    <w:p>
      <w:pPr>
        <w:spacing w:line="480" w:lineRule="exact"/>
        <w:jc w:val="center"/>
        <w:rPr>
          <w:rFonts w:ascii="仿宋" w:hAnsi="仿宋" w:eastAsia="仿宋"/>
          <w:sz w:val="24"/>
        </w:rPr>
      </w:pPr>
      <w:r>
        <w:rPr>
          <w:rFonts w:hint="eastAsia" w:ascii="仿宋" w:hAnsi="仿宋" w:eastAsia="仿宋"/>
          <w:sz w:val="24"/>
        </w:rPr>
        <w:t>陕安监〔2018〕45号</w:t>
      </w:r>
    </w:p>
    <w:p>
      <w:pPr>
        <w:spacing w:line="480" w:lineRule="exact"/>
        <w:rPr>
          <w:rFonts w:ascii="仿宋" w:hAnsi="仿宋" w:eastAsia="仿宋"/>
          <w:sz w:val="24"/>
        </w:rPr>
      </w:pPr>
      <w:r>
        <w:rPr>
          <w:rFonts w:hint="eastAsia" w:ascii="仿宋" w:hAnsi="仿宋" w:eastAsia="仿宋"/>
          <w:sz w:val="24"/>
        </w:rPr>
        <w:t>各设区市、韩城市安全监管局，省非煤矿山重点企业：</w:t>
      </w:r>
    </w:p>
    <w:p>
      <w:pPr>
        <w:spacing w:line="480" w:lineRule="exact"/>
        <w:ind w:firstLine="480" w:firstLineChars="200"/>
        <w:rPr>
          <w:rFonts w:ascii="仿宋" w:hAnsi="仿宋" w:eastAsia="仿宋"/>
          <w:sz w:val="24"/>
        </w:rPr>
      </w:pPr>
      <w:r>
        <w:rPr>
          <w:rFonts w:hint="eastAsia" w:ascii="仿宋" w:hAnsi="仿宋" w:eastAsia="仿宋"/>
          <w:sz w:val="24"/>
        </w:rPr>
        <w:t>为认真贯彻落实国家和我省关于尾矿库安全生产工作的一系列决策部署，不断增强做好尾矿库安全生产工作的紧迫感和责任感，继续深入持久地开展尾矿库隐患排查治理，有效防范和遏制尾矿库生产安全事故发生，现就进一步加强尾矿库安全监管工作通知如下：</w:t>
      </w:r>
    </w:p>
    <w:p>
      <w:pPr>
        <w:spacing w:line="480" w:lineRule="exact"/>
        <w:ind w:firstLine="480" w:firstLineChars="200"/>
        <w:rPr>
          <w:rFonts w:ascii="仿宋" w:hAnsi="仿宋" w:eastAsia="仿宋"/>
          <w:sz w:val="24"/>
        </w:rPr>
      </w:pPr>
      <w:r>
        <w:rPr>
          <w:rFonts w:hint="eastAsia" w:ascii="仿宋" w:hAnsi="仿宋" w:eastAsia="仿宋"/>
          <w:sz w:val="24"/>
        </w:rPr>
        <w:t>一、充分认识做好尾矿库安全生产工作的重要性和紧迫性</w:t>
      </w:r>
    </w:p>
    <w:p>
      <w:pPr>
        <w:spacing w:line="480" w:lineRule="exact"/>
        <w:ind w:firstLine="480" w:firstLineChars="200"/>
        <w:rPr>
          <w:rFonts w:ascii="仿宋" w:hAnsi="仿宋" w:eastAsia="仿宋"/>
          <w:sz w:val="24"/>
        </w:rPr>
      </w:pPr>
      <w:r>
        <w:rPr>
          <w:rFonts w:hint="eastAsia" w:ascii="仿宋" w:hAnsi="仿宋" w:eastAsia="仿宋"/>
          <w:sz w:val="24"/>
        </w:rPr>
        <w:t>尾矿库是矿山生产企业的重大危险源，一旦发生事故，必将给人民群众生命财产安全造成重大损失，也对当地生态环境造成严重威胁。全省近90%尾矿库位于南水北调中线工程水源涵养地内，这些尾矿库的安全状况直接关系到汉江、丹江等京津水源地安全。随着南水北调中线工程通水运行，其已成为北京市、天津市、河北省、河南省受水区城市重要供水水源，一旦出现问题造成供水中断，后果不堪设想。因此，要切实提高政治站位，深化思想认识，牢固树立安全发展和绿色发展理念，充分认识提升尾矿库安全水平对于保护人民群众生命财产安全、水源涵养地水质质量和促进当地经济发展的重大意义，深刻吸取省内外尾矿库生产安全事故及由此引发环境保护事件的惨痛教训，认真贯彻落实《陕西省进一步加强尾矿库安全风险防控工作方案》（陕安委〔2017〕6号）和全国非煤矿山安全生产暨尾矿库治理工作会议精神，准确把握新时代推进生态文明建设对尾矿库安全生产工作提出的新要求，切实把加强尾矿库安全监管作为坚持安全发展、落实新发展理念的重要任务，强化尾矿库安全生产“两个主体责任”落实，认真排查本地区尾矿库安全生产存在的薄弱环节和突出问题，加大中央环保督察反馈尾矿库问题整治力度，有效防范和遏制尾矿库生产安全事故，扎实推进生态文明建设。</w:t>
      </w:r>
    </w:p>
    <w:p>
      <w:pPr>
        <w:spacing w:line="480" w:lineRule="exact"/>
        <w:ind w:firstLine="480" w:firstLineChars="200"/>
        <w:rPr>
          <w:rFonts w:ascii="仿宋" w:hAnsi="仿宋" w:eastAsia="仿宋"/>
          <w:sz w:val="24"/>
        </w:rPr>
      </w:pPr>
      <w:r>
        <w:rPr>
          <w:rFonts w:hint="eastAsia" w:ascii="仿宋" w:hAnsi="仿宋" w:eastAsia="仿宋"/>
          <w:sz w:val="24"/>
        </w:rPr>
        <w:t>二、全面摸排对标检查尾矿库安全生产基本情况</w:t>
      </w:r>
    </w:p>
    <w:p>
      <w:pPr>
        <w:spacing w:line="480" w:lineRule="exact"/>
        <w:ind w:firstLine="480" w:firstLineChars="200"/>
        <w:rPr>
          <w:rFonts w:ascii="仿宋" w:hAnsi="仿宋" w:eastAsia="仿宋"/>
          <w:sz w:val="24"/>
        </w:rPr>
      </w:pPr>
      <w:r>
        <w:rPr>
          <w:rFonts w:hint="eastAsia" w:ascii="仿宋" w:hAnsi="仿宋" w:eastAsia="仿宋"/>
          <w:sz w:val="24"/>
        </w:rPr>
        <w:t>各设区市安全监管局要进一步加强尾矿库基本情况的摸排、统计、更新和报送，全面掌握辖区内正常库、危库、险库、病库以及闭库、停用、废弃、再利用等尾矿库基本情况。要将尾矿库重大隐患排查整治和监督管理作为工作重点，对照《金属非金属矿山重大生产安全事故隐患判定标准（试行）》（以下简称《标准》），对辖区内尾矿库开展一次全面摸排，检查尾矿库是否存在重大隐患。对存在重大隐患的尾矿库，尤其是超过设计坝高或超库容储存尾矿、安全超高或干滩长度小于设计规定、浸润线埋深小于控制埋深、排洪系统不完善、坝体稳定性达不到规定要求等方面的重大隐患，应当下达现场处理措施决定书，监督企业立即停止尾矿库使用，实施隐患整改治理，并落实跟踪销号管理措施。省非煤矿山重点企业要组织安全管理人员、工程技术人员和其他相关人员，或者委托专业技术服务机构，对照《标准》对下属企业尾矿库开展重大事故隐患排查，对存在重大隐患的尾矿库，要制定整改治理方案，做到“责任、措施、资金、期限、预案”落实到位，及时完成隐患整改。尾矿库企业发现重大事故隐患后，应在3日内书面向负责直接监管的安全监管部门报告基本情况，对发现重大事故隐患隐瞒不报的，严格依法从重处罚；对不及时整改或长期整改不力的，责令停产停业整顿和上限处罚。各设区市安全监管局和省非煤矿山重点企业于6月底前将本地区、本单位尾矿库重大隐患排查情况报送省安全监管局（见“附件”）。</w:t>
      </w:r>
    </w:p>
    <w:p>
      <w:pPr>
        <w:spacing w:line="480" w:lineRule="exact"/>
        <w:ind w:firstLine="480" w:firstLineChars="200"/>
        <w:rPr>
          <w:rFonts w:ascii="仿宋" w:hAnsi="仿宋" w:eastAsia="仿宋"/>
          <w:sz w:val="24"/>
        </w:rPr>
      </w:pPr>
      <w:r>
        <w:rPr>
          <w:rFonts w:hint="eastAsia" w:ascii="仿宋" w:hAnsi="仿宋" w:eastAsia="仿宋"/>
          <w:sz w:val="24"/>
        </w:rPr>
        <w:t>三、严格尾矿库建设项目安全设施“三同时”审核把关</w:t>
      </w:r>
    </w:p>
    <w:p>
      <w:pPr>
        <w:spacing w:line="480" w:lineRule="exact"/>
        <w:ind w:firstLine="472" w:firstLineChars="200"/>
        <w:rPr>
          <w:rFonts w:ascii="仿宋" w:hAnsi="仿宋" w:eastAsia="仿宋"/>
          <w:spacing w:val="-2"/>
          <w:sz w:val="24"/>
        </w:rPr>
      </w:pPr>
      <w:r>
        <w:rPr>
          <w:rFonts w:hint="eastAsia" w:ascii="仿宋" w:hAnsi="仿宋" w:eastAsia="仿宋"/>
          <w:spacing w:val="-2"/>
          <w:sz w:val="24"/>
        </w:rPr>
        <w:t>各级安全监管部门按照分级管理原则开展尾矿库安全设施设计审查工作，省安全监管局负责三等及以上尾矿库安全设施设计审查。其他尾矿库建设项目安全设施设计审查由市级安全监管部门规定。尾矿库施工图设计应由安全设施设计单位根据批准的安全设施设计编制。尾矿库企业要对承揽工程的施工、监理单位资质情况进行审核把关，确保承包单位资质与承揽工程类别、规模相匹配。尾矿库建设项目开工建设前，尾矿库企业应向负责建设项目安全设施设计审查的安全监管部门书面报告承揽工程的施工、监理单位资质情况，确保依法合规建设。企业按照批准的安全设施设计（含设计变更）完成所有建设内容，且安全设施验收评价结论为具备竣工验收条件的，方可组织安全设施竣工验收。验收技术专家应当包含水工、地质、安全等相关专业，原则上应为安全设施设计审查组专家，不能参加的也可从各级安全生产专家库中进行补充。</w:t>
      </w:r>
    </w:p>
    <w:p>
      <w:pPr>
        <w:spacing w:line="480" w:lineRule="exact"/>
        <w:ind w:firstLine="480" w:firstLineChars="200"/>
        <w:rPr>
          <w:rFonts w:ascii="仿宋" w:hAnsi="仿宋" w:eastAsia="仿宋"/>
          <w:sz w:val="24"/>
        </w:rPr>
      </w:pPr>
      <w:r>
        <w:rPr>
          <w:rFonts w:hint="eastAsia" w:ascii="仿宋" w:hAnsi="仿宋" w:eastAsia="仿宋"/>
          <w:sz w:val="24"/>
        </w:rPr>
        <w:t>四、不断规范细化尾矿库日常安全管理</w:t>
      </w:r>
    </w:p>
    <w:p>
      <w:pPr>
        <w:spacing w:line="480" w:lineRule="exact"/>
        <w:ind w:firstLine="480" w:firstLineChars="200"/>
        <w:rPr>
          <w:rFonts w:ascii="仿宋" w:hAnsi="仿宋" w:eastAsia="仿宋"/>
          <w:sz w:val="24"/>
        </w:rPr>
      </w:pPr>
      <w:r>
        <w:rPr>
          <w:rFonts w:hint="eastAsia" w:ascii="仿宋" w:hAnsi="仿宋" w:eastAsia="仿宋"/>
          <w:sz w:val="24"/>
        </w:rPr>
        <w:t>有效落实企业和政府两个主体责任，夯实尾矿库包抓责任，并在有关媒体公布，接受社会监督。尾矿库企业要建立完备醒目的尾矿库安全警示标识，确保库内干滩长度、水位观测等标识清晰醒目，采用绿、黄、红三色标明正常运行值、警戒运行值和最小运行值。严格按照批准的安全设施设计建设和运行，在尾矿库两侧对最终坝高、堆积坝坡度线等作出永久性明显标识，杜绝超库容排放和堆积坝外坡陡于设计值。强化尾矿库安全度汛技术支撑，库容100万立方米及以上运营尾矿库汛前应委托具有相应资质的技术服务机构复核防洪能力，形成尾矿库汛期安全生产状况专题报告。加强对尾矿库防洪安全、坝体安全、库区安全等方面日常巡检，建立健全坝体位移、浸润线埋深、沉积滩坡度、干滩长度、库区水位等监测记录，对排查出的事故隐患应当按照事故隐患等级进行登记，建立隐患排查治理档案，采取措施实施监控治理。提高应急救援和疏散演练实效性，做到尾矿库企业和下游群众、重要设施所属单位应急联动，确保下游群众了解掌握警报信号和逃生路线，紧急情况下能够迅速迁安避险。暴雨天气尾矿库一律停止运行，降低库内水位，提升调洪能力。推广运用三维扫描、无人机等先</w:t>
      </w:r>
      <w:bookmarkStart w:id="291" w:name="_Toc21389_WPSOffice_Level2"/>
      <w:r>
        <w:rPr>
          <w:rFonts w:hint="eastAsia" w:ascii="仿宋" w:hAnsi="仿宋" w:eastAsia="仿宋"/>
          <w:sz w:val="24"/>
        </w:rPr>
        <w:t>进装备，确保管控好大风险，根除大隐患。</w:t>
      </w:r>
    </w:p>
    <w:p>
      <w:pPr>
        <w:spacing w:line="480" w:lineRule="exact"/>
        <w:ind w:firstLine="480" w:firstLineChars="200"/>
        <w:rPr>
          <w:rFonts w:ascii="仿宋" w:hAnsi="仿宋" w:eastAsia="仿宋"/>
          <w:sz w:val="24"/>
        </w:rPr>
      </w:pPr>
      <w:r>
        <w:rPr>
          <w:rFonts w:hint="eastAsia" w:ascii="仿宋" w:hAnsi="仿宋" w:eastAsia="仿宋"/>
          <w:sz w:val="24"/>
        </w:rPr>
        <w:t>五、继</w:t>
      </w:r>
      <w:bookmarkEnd w:id="291"/>
      <w:r>
        <w:rPr>
          <w:rFonts w:hint="eastAsia" w:ascii="仿宋" w:hAnsi="仿宋" w:eastAsia="仿宋"/>
          <w:sz w:val="24"/>
        </w:rPr>
        <w:t>续</w:t>
      </w:r>
      <w:bookmarkStart w:id="292" w:name="_Toc25522_WPSOffice_Level2"/>
      <w:r>
        <w:rPr>
          <w:rFonts w:hint="eastAsia" w:ascii="仿宋" w:hAnsi="仿宋" w:eastAsia="仿宋"/>
          <w:sz w:val="24"/>
        </w:rPr>
        <w:t>扎实推进尾矿库隐患排查和整改治</w:t>
      </w:r>
      <w:bookmarkEnd w:id="292"/>
      <w:r>
        <w:rPr>
          <w:rFonts w:hint="eastAsia" w:ascii="仿宋" w:hAnsi="仿宋" w:eastAsia="仿宋"/>
          <w:sz w:val="24"/>
        </w:rPr>
        <w:t>理</w:t>
      </w:r>
      <w:bookmarkStart w:id="293" w:name="_Toc11143_WPSOffice_Level2"/>
    </w:p>
    <w:p>
      <w:pPr>
        <w:spacing w:line="480" w:lineRule="exact"/>
        <w:ind w:firstLine="480" w:firstLineChars="200"/>
        <w:rPr>
          <w:rFonts w:ascii="仿宋" w:hAnsi="仿宋" w:eastAsia="仿宋"/>
          <w:sz w:val="24"/>
        </w:rPr>
      </w:pPr>
      <w:r>
        <w:rPr>
          <w:rFonts w:hint="eastAsia" w:ascii="仿宋" w:hAnsi="仿宋" w:eastAsia="仿宋"/>
          <w:sz w:val="24"/>
        </w:rPr>
        <w:t>严格落实《陕西省贯彻落</w:t>
      </w:r>
      <w:bookmarkEnd w:id="293"/>
      <w:r>
        <w:rPr>
          <w:rFonts w:hint="eastAsia" w:ascii="仿宋" w:hAnsi="仿宋" w:eastAsia="仿宋"/>
          <w:sz w:val="24"/>
        </w:rPr>
        <w:t>实中央环境保护督察反馈意见整改方案》（陕字〔2017〕74号）确定的尾矿库整改目标、整改措施和整改时限，切实加快“头顶库”和浆砌石尾矿库整治改造进度，在筹措治理资金、下游人员搬迁、新建排洪系统等方面下足功夫，力争今年主汛期来临前完成涉及防洪安全的主体设施整治改造任务，确保年底前安康市全面完成4座“头顶库”、4座浆砌石尾矿库；商洛市全面完成1座“头顶库”，7座浆砌石尾矿库整改任务。渭南市要督促有关企业明确“头顶库”、浆砌石尾矿库整治改造进度安排，制定月度重点任务清单，明确当月工作任务、工作措施和时间节点，确保年底前全面完成5座“头顶库”、2座浆砌石尾矿库整治改造任务；对长期整改不力的要依法处罚和提请关闭，并于每月底前将当月整改进展情况报送省安全监管局。各市要监督尚未完成整治改造的“头顶库”和浆砌石尾矿库按照《陕西省防范和遏制非煤矿山重特大事故实施方案》等文件要求停止运行，暴雨期间增加巡查频次，及时发现处置潜在危险。</w:t>
      </w:r>
    </w:p>
    <w:p>
      <w:pPr>
        <w:spacing w:line="480" w:lineRule="exact"/>
        <w:ind w:firstLine="480" w:firstLineChars="200"/>
        <w:rPr>
          <w:rFonts w:ascii="仿宋" w:hAnsi="仿宋" w:eastAsia="仿宋"/>
          <w:sz w:val="24"/>
        </w:rPr>
      </w:pPr>
      <w:r>
        <w:rPr>
          <w:rFonts w:hint="eastAsia" w:ascii="仿宋" w:hAnsi="仿宋" w:eastAsia="仿宋"/>
          <w:sz w:val="24"/>
        </w:rPr>
        <w:t>六、严厉打击尾矿库非法违规生产建设行为</w:t>
      </w:r>
    </w:p>
    <w:p>
      <w:pPr>
        <w:spacing w:line="480" w:lineRule="exact"/>
        <w:ind w:firstLine="480" w:firstLineChars="200"/>
        <w:rPr>
          <w:rFonts w:ascii="仿宋" w:hAnsi="仿宋" w:eastAsia="仿宋"/>
          <w:sz w:val="24"/>
        </w:rPr>
      </w:pPr>
      <w:r>
        <w:rPr>
          <w:rFonts w:hint="eastAsia" w:ascii="仿宋" w:hAnsi="仿宋" w:eastAsia="仿宋"/>
          <w:sz w:val="24"/>
        </w:rPr>
        <w:t>要认清安全生产非法违规问题的严重性、顽固性和反复性，始终保持“打非治违”高压态势，加大执法力度，提高执法效能，对尾矿库未批先建、无证照或证照失效非法运行和超库容、超坝高、超强度生产要上限执法，落实停产整顿、关闭取缔、上限处罚和严厉追责“四个一律”打击措施。对不按照批准的安全设施设计建设、不履行重大设计变更审批程序、不按时进行安全现状评价、不按期进行稳定性专项评价、不采取有效措施对危、险、病尾矿库进行治理等行为，一律按照有关规定实施行政处罚，促进尾矿库企业依法依规生产建设。严格落实安全生产“黑名单”、“五个一批”等工作措施，强化失信制裁，扩大“打非治违”执法效果。</w:t>
      </w:r>
    </w:p>
    <w:p>
      <w:pPr>
        <w:spacing w:line="480" w:lineRule="exact"/>
        <w:jc w:val="right"/>
        <w:rPr>
          <w:rFonts w:ascii="仿宋" w:hAnsi="仿宋" w:eastAsia="仿宋"/>
          <w:sz w:val="24"/>
        </w:rPr>
      </w:pPr>
      <w:r>
        <w:rPr>
          <w:rFonts w:hint="eastAsia" w:ascii="仿宋" w:hAnsi="仿宋" w:eastAsia="仿宋"/>
          <w:sz w:val="24"/>
        </w:rPr>
        <w:t>陕西省安全生产监督管理局</w:t>
      </w:r>
    </w:p>
    <w:p>
      <w:pPr>
        <w:spacing w:line="480" w:lineRule="exact"/>
        <w:jc w:val="right"/>
        <w:rPr>
          <w:rFonts w:ascii="仿宋" w:hAnsi="仿宋" w:eastAsia="仿宋"/>
          <w:sz w:val="24"/>
        </w:rPr>
      </w:pPr>
      <w:r>
        <w:rPr>
          <w:rFonts w:hint="eastAsia" w:ascii="仿宋" w:hAnsi="仿宋" w:eastAsia="仿宋"/>
          <w:sz w:val="24"/>
        </w:rPr>
        <w:t>2018年3月30日</w:t>
      </w:r>
    </w:p>
    <w:p>
      <w:pPr>
        <w:spacing w:line="480" w:lineRule="exact"/>
        <w:jc w:val="right"/>
        <w:rPr>
          <w:rFonts w:ascii="仿宋" w:hAnsi="仿宋" w:eastAsia="仿宋"/>
          <w:sz w:val="24"/>
        </w:rPr>
      </w:pPr>
    </w:p>
    <w:p>
      <w:pPr>
        <w:spacing w:line="480" w:lineRule="exact"/>
        <w:jc w:val="right"/>
        <w:rPr>
          <w:rFonts w:ascii="仿宋" w:hAnsi="仿宋" w:eastAsia="仿宋"/>
          <w:sz w:val="24"/>
        </w:rPr>
      </w:pPr>
    </w:p>
    <w:p>
      <w:pPr>
        <w:spacing w:line="480" w:lineRule="exact"/>
        <w:jc w:val="right"/>
        <w:rPr>
          <w:rFonts w:ascii="仿宋" w:hAnsi="仿宋" w:eastAsia="仿宋"/>
          <w:sz w:val="24"/>
        </w:rPr>
      </w:pPr>
    </w:p>
    <w:p>
      <w:pPr>
        <w:spacing w:line="480" w:lineRule="exact"/>
        <w:jc w:val="right"/>
        <w:rPr>
          <w:rFonts w:ascii="仿宋" w:hAnsi="仿宋" w:eastAsia="仿宋"/>
          <w:sz w:val="24"/>
        </w:rPr>
      </w:pPr>
    </w:p>
    <w:p>
      <w:pPr>
        <w:spacing w:line="480" w:lineRule="exact"/>
        <w:jc w:val="right"/>
        <w:rPr>
          <w:rFonts w:ascii="仿宋" w:hAnsi="仿宋" w:eastAsia="仿宋"/>
          <w:sz w:val="24"/>
        </w:rPr>
      </w:pPr>
    </w:p>
    <w:p>
      <w:pPr>
        <w:spacing w:line="480" w:lineRule="exact"/>
        <w:jc w:val="right"/>
        <w:rPr>
          <w:rFonts w:ascii="仿宋" w:hAnsi="仿宋" w:eastAsia="仿宋"/>
          <w:sz w:val="24"/>
        </w:rPr>
      </w:pPr>
    </w:p>
    <w:p>
      <w:pPr>
        <w:spacing w:line="480" w:lineRule="exact"/>
        <w:jc w:val="right"/>
        <w:rPr>
          <w:rFonts w:ascii="仿宋" w:hAnsi="仿宋" w:eastAsia="仿宋"/>
          <w:sz w:val="24"/>
        </w:rPr>
      </w:pPr>
    </w:p>
    <w:p>
      <w:pPr>
        <w:spacing w:line="480" w:lineRule="exact"/>
        <w:jc w:val="right"/>
        <w:rPr>
          <w:rFonts w:ascii="仿宋" w:hAnsi="仿宋" w:eastAsia="仿宋"/>
          <w:sz w:val="24"/>
        </w:rPr>
      </w:pPr>
    </w:p>
    <w:p>
      <w:pPr>
        <w:spacing w:line="480" w:lineRule="exact"/>
        <w:jc w:val="right"/>
        <w:rPr>
          <w:rFonts w:ascii="仿宋" w:hAnsi="仿宋" w:eastAsia="仿宋"/>
          <w:sz w:val="24"/>
        </w:rPr>
      </w:pPr>
    </w:p>
    <w:p>
      <w:pPr>
        <w:spacing w:line="480" w:lineRule="exact"/>
        <w:jc w:val="right"/>
        <w:rPr>
          <w:rFonts w:ascii="仿宋" w:hAnsi="仿宋" w:eastAsia="仿宋"/>
          <w:sz w:val="24"/>
        </w:rPr>
      </w:pPr>
    </w:p>
    <w:p>
      <w:pPr>
        <w:pStyle w:val="3"/>
        <w:spacing w:line="360" w:lineRule="auto"/>
        <w:rPr>
          <w:rFonts w:ascii="仿宋" w:hAnsi="仿宋" w:eastAsia="仿宋"/>
          <w:b/>
          <w:sz w:val="28"/>
          <w:szCs w:val="28"/>
        </w:rPr>
      </w:pPr>
      <w:bookmarkStart w:id="294" w:name="_Toc9676131"/>
      <w:r>
        <w:rPr>
          <w:rFonts w:hint="eastAsia" w:ascii="仿宋" w:hAnsi="仿宋" w:eastAsia="仿宋"/>
          <w:b/>
          <w:sz w:val="28"/>
          <w:szCs w:val="28"/>
        </w:rPr>
        <w:t>十九、《陕西省安全生产监督管理局关于切实加强金属非金属矿山企业节后复产复建验收工作的通知》</w:t>
      </w:r>
      <w:bookmarkEnd w:id="294"/>
    </w:p>
    <w:p>
      <w:pPr>
        <w:spacing w:line="480" w:lineRule="exact"/>
        <w:rPr>
          <w:rStyle w:val="7"/>
          <w:rFonts w:ascii="仿宋" w:hAnsi="仿宋" w:eastAsia="仿宋"/>
          <w:sz w:val="24"/>
        </w:rPr>
      </w:pPr>
    </w:p>
    <w:p>
      <w:pPr>
        <w:spacing w:line="480" w:lineRule="exact"/>
        <w:jc w:val="center"/>
        <w:rPr>
          <w:rStyle w:val="7"/>
          <w:rFonts w:ascii="仿宋" w:hAnsi="仿宋" w:eastAsia="仿宋"/>
          <w:sz w:val="24"/>
        </w:rPr>
      </w:pPr>
      <w:r>
        <w:rPr>
          <w:rStyle w:val="7"/>
          <w:rFonts w:hint="eastAsia" w:ascii="仿宋" w:hAnsi="仿宋" w:eastAsia="仿宋" w:cs="宋体"/>
          <w:sz w:val="24"/>
        </w:rPr>
        <w:t>陕西省安全生产监督管理局关于切实加强</w:t>
      </w:r>
    </w:p>
    <w:p>
      <w:pPr>
        <w:spacing w:line="480" w:lineRule="exact"/>
        <w:jc w:val="center"/>
        <w:rPr>
          <w:rStyle w:val="7"/>
          <w:rFonts w:ascii="仿宋" w:hAnsi="仿宋" w:eastAsia="仿宋"/>
          <w:sz w:val="24"/>
        </w:rPr>
      </w:pPr>
      <w:r>
        <w:rPr>
          <w:rStyle w:val="7"/>
          <w:rFonts w:hint="eastAsia" w:ascii="仿宋" w:hAnsi="仿宋" w:eastAsia="仿宋" w:cs="宋体"/>
          <w:sz w:val="24"/>
        </w:rPr>
        <w:t>金属非金属矿山企业节后复产复建验收工作的通知</w:t>
      </w:r>
    </w:p>
    <w:p>
      <w:pPr>
        <w:spacing w:line="480" w:lineRule="exact"/>
        <w:jc w:val="center"/>
        <w:rPr>
          <w:rFonts w:ascii="仿宋" w:hAnsi="仿宋" w:eastAsia="仿宋"/>
          <w:sz w:val="24"/>
        </w:rPr>
      </w:pPr>
      <w:r>
        <w:rPr>
          <w:rFonts w:hint="eastAsia" w:ascii="仿宋" w:hAnsi="仿宋" w:eastAsia="仿宋"/>
          <w:sz w:val="24"/>
        </w:rPr>
        <w:t>陕安监〔2017〕14号</w:t>
      </w:r>
    </w:p>
    <w:p>
      <w:pPr>
        <w:spacing w:line="480" w:lineRule="exact"/>
        <w:rPr>
          <w:rFonts w:ascii="仿宋" w:hAnsi="仿宋" w:eastAsia="仿宋"/>
          <w:sz w:val="24"/>
        </w:rPr>
      </w:pPr>
      <w:r>
        <w:rPr>
          <w:rFonts w:hint="eastAsia" w:ascii="仿宋" w:hAnsi="仿宋" w:eastAsia="仿宋"/>
          <w:sz w:val="24"/>
        </w:rPr>
        <w:t>各设区市、韩城市安全监管局，有关中省属企业：</w:t>
      </w:r>
    </w:p>
    <w:p>
      <w:pPr>
        <w:spacing w:line="480" w:lineRule="exact"/>
        <w:rPr>
          <w:rFonts w:ascii="仿宋" w:hAnsi="仿宋" w:eastAsia="仿宋"/>
          <w:sz w:val="24"/>
        </w:rPr>
      </w:pPr>
      <w:r>
        <w:rPr>
          <w:rFonts w:hint="eastAsia" w:ascii="仿宋" w:hAnsi="仿宋" w:eastAsia="仿宋"/>
          <w:sz w:val="24"/>
        </w:rPr>
        <w:t>  春节已过，多地金属非金属矿山企业相继复产复建。为扎实做好矿山企业节后复产复建验收工作，确保生产安全，结合我省实际，现提出以下工作要求：</w:t>
      </w:r>
    </w:p>
    <w:p>
      <w:pPr>
        <w:spacing w:line="480" w:lineRule="exact"/>
        <w:rPr>
          <w:rFonts w:ascii="仿宋" w:hAnsi="仿宋" w:eastAsia="仿宋"/>
          <w:sz w:val="24"/>
        </w:rPr>
      </w:pPr>
      <w:r>
        <w:rPr>
          <w:rFonts w:hint="eastAsia" w:ascii="仿宋" w:hAnsi="仿宋" w:eastAsia="仿宋"/>
          <w:sz w:val="24"/>
        </w:rPr>
        <w:t>  一、严格复产复建企业验收程序</w:t>
      </w:r>
    </w:p>
    <w:p>
      <w:pPr>
        <w:spacing w:line="480" w:lineRule="exact"/>
        <w:rPr>
          <w:rFonts w:ascii="仿宋" w:hAnsi="仿宋" w:eastAsia="仿宋"/>
          <w:sz w:val="24"/>
        </w:rPr>
      </w:pPr>
      <w:r>
        <w:rPr>
          <w:rFonts w:hint="eastAsia" w:ascii="仿宋" w:hAnsi="仿宋" w:eastAsia="仿宋"/>
          <w:sz w:val="24"/>
        </w:rPr>
        <w:t>  （一）春节前后临时停产停建不满3个月的矿山企业，节后需要恢复生产或建设的，企业应向县（区）级以上安全监管部门提出复产复建申请。县（区）级安全监管部门应按有关规定组织复产复建验收后，下达复产复建通知书。</w:t>
      </w:r>
    </w:p>
    <w:p>
      <w:pPr>
        <w:spacing w:line="480" w:lineRule="exact"/>
        <w:rPr>
          <w:rFonts w:ascii="仿宋" w:hAnsi="仿宋" w:eastAsia="仿宋"/>
          <w:sz w:val="24"/>
        </w:rPr>
      </w:pPr>
      <w:r>
        <w:rPr>
          <w:rFonts w:hint="eastAsia" w:ascii="仿宋" w:hAnsi="仿宋" w:eastAsia="仿宋"/>
          <w:sz w:val="24"/>
        </w:rPr>
        <w:t>  （二）金属非金属矿山企业停产停建3个月以上1年以内，春节后需要恢复生产或建设的，企业应向原下达停产停建通知的县（区）级安全监管部门提出复产复建申请。安全监管部门应按有关规定组织复产复建验收，验收合格后，返还《安全生产许可证》并书面通知企业恢复生产或建设活动。</w:t>
      </w:r>
    </w:p>
    <w:p>
      <w:pPr>
        <w:spacing w:line="480" w:lineRule="exact"/>
        <w:rPr>
          <w:rFonts w:ascii="仿宋" w:hAnsi="仿宋" w:eastAsia="仿宋"/>
          <w:sz w:val="24"/>
        </w:rPr>
      </w:pPr>
      <w:r>
        <w:rPr>
          <w:rFonts w:hint="eastAsia" w:ascii="仿宋" w:hAnsi="仿宋" w:eastAsia="仿宋"/>
          <w:sz w:val="24"/>
        </w:rPr>
        <w:t>  （三）金属非金属矿山企业停产1年以上，春节后需要恢复生产的，企业应委托安全中介机构进行安全现状评价，并出具现状评价报告，企业具备安全生产条件后，向安全监管部门提出申请，由安全监管部门组织复工复产验收。期间《安全生产许可证》需延期的，按相关规定办理。</w:t>
      </w:r>
    </w:p>
    <w:p>
      <w:pPr>
        <w:spacing w:line="480" w:lineRule="exact"/>
        <w:rPr>
          <w:rFonts w:ascii="仿宋" w:hAnsi="仿宋" w:eastAsia="仿宋"/>
          <w:sz w:val="24"/>
        </w:rPr>
      </w:pPr>
      <w:r>
        <w:rPr>
          <w:rFonts w:hint="eastAsia" w:ascii="仿宋" w:hAnsi="仿宋" w:eastAsia="仿宋"/>
          <w:sz w:val="24"/>
        </w:rPr>
        <w:t>  （四）中省属集团公司权属子公司矿山企业的复产复建验收，由企业所在地设区市安全监管局组织，集团公司派员参加，一并进行验收合格后，由安全监管部门下达复产复建通知。</w:t>
      </w:r>
    </w:p>
    <w:p>
      <w:pPr>
        <w:spacing w:line="480" w:lineRule="exact"/>
        <w:rPr>
          <w:rFonts w:ascii="仿宋" w:hAnsi="仿宋" w:eastAsia="仿宋"/>
          <w:sz w:val="24"/>
        </w:rPr>
      </w:pPr>
      <w:r>
        <w:rPr>
          <w:rFonts w:hint="eastAsia" w:ascii="仿宋" w:hAnsi="仿宋" w:eastAsia="仿宋"/>
          <w:sz w:val="24"/>
        </w:rPr>
        <w:t>  （五）验收合格后，安全监管部门应将复产复建通知抄送同级国土、公安、电力等部门及企业所在地乡（镇）人民政府。同时报设区市安全监管局和《安全生产许可证》颁发部门。</w:t>
      </w:r>
    </w:p>
    <w:p>
      <w:pPr>
        <w:spacing w:line="480" w:lineRule="exact"/>
        <w:rPr>
          <w:rFonts w:ascii="仿宋" w:hAnsi="仿宋" w:eastAsia="仿宋"/>
          <w:sz w:val="24"/>
        </w:rPr>
      </w:pPr>
      <w:r>
        <w:rPr>
          <w:rFonts w:hint="eastAsia" w:ascii="仿宋" w:hAnsi="仿宋" w:eastAsia="仿宋"/>
          <w:sz w:val="24"/>
        </w:rPr>
        <w:t>  二、严格复产复建企业安全管理</w:t>
      </w:r>
    </w:p>
    <w:p>
      <w:pPr>
        <w:spacing w:line="480" w:lineRule="exact"/>
        <w:rPr>
          <w:rFonts w:ascii="仿宋" w:hAnsi="仿宋" w:eastAsia="仿宋"/>
          <w:sz w:val="24"/>
        </w:rPr>
      </w:pPr>
      <w:r>
        <w:rPr>
          <w:rFonts w:hint="eastAsia" w:ascii="仿宋" w:hAnsi="仿宋" w:eastAsia="仿宋"/>
          <w:sz w:val="24"/>
        </w:rPr>
        <w:t>  （一）制定复产复建工作方案。企业应当制定生产系统复产复建工作方案，方案由企业主要负责人签字后，与验收申请一并上报安全监管部门审核。</w:t>
      </w:r>
    </w:p>
    <w:p>
      <w:pPr>
        <w:spacing w:line="480" w:lineRule="exact"/>
        <w:rPr>
          <w:rFonts w:ascii="仿宋" w:hAnsi="仿宋" w:eastAsia="仿宋"/>
          <w:sz w:val="24"/>
        </w:rPr>
      </w:pPr>
      <w:r>
        <w:rPr>
          <w:rFonts w:hint="eastAsia" w:ascii="仿宋" w:hAnsi="仿宋" w:eastAsia="仿宋"/>
          <w:sz w:val="24"/>
        </w:rPr>
        <w:t>  （二）强化安全技术管理措施。严格执行《金属非金属矿山安全规程》。地下矿山重点检查通风、排水、提升、运输设备设施是否完好有效，以及井下作业人员安全培训、配戴便携式气体检测报警仪和自救器的情况；露天矿山重点检查边坡角、台阶高度、平台宽度是否符合设计要求，凿岩铲装运输作业是否机械化；尾矿库重点检查筑坝、堆存、排洪系统是否符合设计规范，滩顶安全超高和干滩长度是否符合排洪防汛要求等。</w:t>
      </w:r>
    </w:p>
    <w:p>
      <w:pPr>
        <w:spacing w:line="480" w:lineRule="exact"/>
        <w:rPr>
          <w:rFonts w:ascii="仿宋" w:hAnsi="仿宋" w:eastAsia="仿宋"/>
          <w:sz w:val="24"/>
        </w:rPr>
      </w:pPr>
      <w:r>
        <w:rPr>
          <w:rFonts w:hint="eastAsia" w:ascii="仿宋" w:hAnsi="仿宋" w:eastAsia="仿宋"/>
          <w:sz w:val="24"/>
        </w:rPr>
        <w:t>  （三）落实复产复建验收</w:t>
      </w:r>
      <w:bookmarkStart w:id="295" w:name="_Toc2795_WPSOffice_Level2"/>
      <w:r>
        <w:rPr>
          <w:rFonts w:hint="eastAsia" w:ascii="仿宋" w:hAnsi="仿宋" w:eastAsia="仿宋"/>
          <w:sz w:val="24"/>
        </w:rPr>
        <w:t>责任。各级安全监管</w:t>
      </w:r>
      <w:bookmarkEnd w:id="295"/>
      <w:r>
        <w:rPr>
          <w:rFonts w:hint="eastAsia" w:ascii="仿宋" w:hAnsi="仿宋" w:eastAsia="仿宋"/>
          <w:sz w:val="24"/>
        </w:rPr>
        <w:t>部门要按照政府监管网格化管理要求，切实履行监管责任，认真开</w:t>
      </w:r>
      <w:bookmarkStart w:id="296" w:name="_Toc10500_WPSOffice_Level2"/>
      <w:r>
        <w:rPr>
          <w:rFonts w:hint="eastAsia" w:ascii="仿宋" w:hAnsi="仿宋" w:eastAsia="仿宋"/>
          <w:sz w:val="24"/>
        </w:rPr>
        <w:t>展复产复建验收工作，</w:t>
      </w:r>
      <w:bookmarkEnd w:id="296"/>
      <w:r>
        <w:rPr>
          <w:rFonts w:hint="eastAsia" w:ascii="仿宋" w:hAnsi="仿宋" w:eastAsia="仿宋"/>
          <w:sz w:val="24"/>
        </w:rPr>
        <w:t>切</w:t>
      </w:r>
      <w:bookmarkStart w:id="297" w:name="_Toc14106_WPSOffice_Level2"/>
      <w:r>
        <w:rPr>
          <w:rFonts w:hint="eastAsia" w:ascii="仿宋" w:hAnsi="仿宋" w:eastAsia="仿宋"/>
          <w:sz w:val="24"/>
        </w:rPr>
        <w:t>实做到合格一个验收一个，验收一个复产一个。中省属集团公司</w:t>
      </w:r>
      <w:bookmarkEnd w:id="297"/>
      <w:r>
        <w:rPr>
          <w:rFonts w:hint="eastAsia" w:ascii="仿宋" w:hAnsi="仿宋" w:eastAsia="仿宋"/>
          <w:sz w:val="24"/>
        </w:rPr>
        <w:t>要</w:t>
      </w:r>
      <w:bookmarkStart w:id="298" w:name="_Toc15402_WPSOffice_Level2"/>
      <w:r>
        <w:rPr>
          <w:rFonts w:hint="eastAsia" w:ascii="仿宋" w:hAnsi="仿宋" w:eastAsia="仿宋"/>
          <w:sz w:val="24"/>
        </w:rPr>
        <w:t>督促下属矿山企业严格复产复建</w:t>
      </w:r>
      <w:bookmarkEnd w:id="298"/>
      <w:r>
        <w:rPr>
          <w:rFonts w:hint="eastAsia" w:ascii="仿宋" w:hAnsi="仿宋" w:eastAsia="仿宋"/>
          <w:sz w:val="24"/>
        </w:rPr>
        <w:t>验收标准和程序，切实落实企业主体责任。</w:t>
      </w:r>
    </w:p>
    <w:p>
      <w:pPr>
        <w:spacing w:line="480" w:lineRule="exact"/>
        <w:rPr>
          <w:rFonts w:ascii="仿宋" w:hAnsi="仿宋" w:eastAsia="仿宋"/>
          <w:sz w:val="24"/>
        </w:rPr>
      </w:pPr>
      <w:r>
        <w:rPr>
          <w:rFonts w:hint="eastAsia" w:ascii="仿宋" w:hAnsi="仿宋" w:eastAsia="仿宋"/>
          <w:sz w:val="24"/>
        </w:rPr>
        <w:t>  三、严厉打击非法违法生产建设行为</w:t>
      </w:r>
    </w:p>
    <w:p>
      <w:pPr>
        <w:spacing w:line="480" w:lineRule="exact"/>
        <w:rPr>
          <w:rFonts w:ascii="仿宋" w:hAnsi="仿宋" w:eastAsia="仿宋"/>
          <w:sz w:val="24"/>
        </w:rPr>
      </w:pPr>
      <w:r>
        <w:rPr>
          <w:rFonts w:hint="eastAsia" w:ascii="仿宋" w:hAnsi="仿宋" w:eastAsia="仿宋"/>
          <w:sz w:val="24"/>
        </w:rPr>
        <w:t>  各级安全监管部门对不具备安全生产条件的矿山企业，一律不得通过复产复建验收，并下达限期整改或停产整改指令；擅自组织复产复建的，一律停产整顿并按上限处罚；对整改后仍不具备安全生产条件的企业，要暂扣或吊销安全生产许可证，并在政府社会信用信息网上公示。要配合相关部门加大对盗采、超层越界开采、以采代探等违法违规行为的查处力度，完善线索和案件移交机制，坚决遏制和防范非法开采引发的生产安全事故。</w:t>
      </w:r>
    </w:p>
    <w:p>
      <w:pPr>
        <w:spacing w:line="480" w:lineRule="exact"/>
        <w:rPr>
          <w:rFonts w:ascii="仿宋" w:hAnsi="仿宋" w:eastAsia="仿宋"/>
          <w:sz w:val="24"/>
        </w:rPr>
      </w:pPr>
      <w:r>
        <w:rPr>
          <w:rFonts w:hint="eastAsia" w:ascii="宋体" w:hAnsi="宋体" w:eastAsia="宋体" w:cs="宋体"/>
          <w:sz w:val="24"/>
        </w:rPr>
        <w:t> </w:t>
      </w:r>
    </w:p>
    <w:p>
      <w:pPr>
        <w:spacing w:line="480" w:lineRule="exact"/>
        <w:jc w:val="right"/>
        <w:rPr>
          <w:rFonts w:ascii="仿宋" w:hAnsi="仿宋" w:eastAsia="仿宋"/>
          <w:sz w:val="24"/>
        </w:rPr>
      </w:pPr>
      <w:r>
        <w:rPr>
          <w:rFonts w:hint="eastAsia" w:ascii="仿宋" w:hAnsi="仿宋" w:eastAsia="仿宋"/>
          <w:sz w:val="24"/>
        </w:rPr>
        <w:t>陕西省安全生产监督管理局</w:t>
      </w:r>
    </w:p>
    <w:p>
      <w:pPr>
        <w:spacing w:line="480" w:lineRule="exact"/>
        <w:jc w:val="right"/>
        <w:rPr>
          <w:rFonts w:ascii="仿宋" w:hAnsi="仿宋" w:eastAsia="仿宋"/>
          <w:sz w:val="24"/>
        </w:rPr>
      </w:pPr>
      <w:r>
        <w:rPr>
          <w:rFonts w:hint="eastAsia" w:ascii="仿宋" w:hAnsi="仿宋" w:eastAsia="仿宋"/>
          <w:sz w:val="24"/>
        </w:rPr>
        <w:t>2017年2月6日</w:t>
      </w:r>
    </w:p>
    <w:p>
      <w:pPr>
        <w:spacing w:line="480" w:lineRule="exact"/>
        <w:jc w:val="right"/>
        <w:rPr>
          <w:rFonts w:ascii="仿宋" w:hAnsi="仿宋" w:eastAsia="仿宋"/>
          <w:sz w:val="24"/>
        </w:rPr>
      </w:pPr>
    </w:p>
    <w:p>
      <w:pPr>
        <w:spacing w:line="480" w:lineRule="exact"/>
        <w:jc w:val="right"/>
        <w:rPr>
          <w:rFonts w:ascii="仿宋" w:hAnsi="仿宋" w:eastAsia="仿宋"/>
          <w:sz w:val="24"/>
        </w:rPr>
      </w:pPr>
    </w:p>
    <w:p>
      <w:pPr>
        <w:spacing w:line="480" w:lineRule="exact"/>
        <w:jc w:val="right"/>
        <w:rPr>
          <w:rFonts w:ascii="仿宋" w:hAnsi="仿宋" w:eastAsia="仿宋"/>
          <w:sz w:val="24"/>
        </w:rPr>
      </w:pPr>
    </w:p>
    <w:p>
      <w:pPr>
        <w:spacing w:line="480" w:lineRule="exact"/>
        <w:jc w:val="right"/>
        <w:rPr>
          <w:rFonts w:ascii="仿宋" w:hAnsi="仿宋" w:eastAsia="仿宋"/>
          <w:sz w:val="24"/>
        </w:rPr>
      </w:pPr>
    </w:p>
    <w:p>
      <w:pPr>
        <w:spacing w:line="480" w:lineRule="exact"/>
        <w:jc w:val="right"/>
        <w:rPr>
          <w:rFonts w:ascii="仿宋" w:hAnsi="仿宋" w:eastAsia="仿宋"/>
          <w:sz w:val="24"/>
        </w:rPr>
      </w:pPr>
    </w:p>
    <w:p>
      <w:pPr>
        <w:spacing w:line="480" w:lineRule="exact"/>
        <w:jc w:val="right"/>
        <w:rPr>
          <w:rFonts w:ascii="仿宋" w:hAnsi="仿宋" w:eastAsia="仿宋"/>
          <w:sz w:val="24"/>
        </w:rPr>
      </w:pPr>
    </w:p>
    <w:p>
      <w:pPr>
        <w:spacing w:line="480" w:lineRule="exact"/>
        <w:jc w:val="right"/>
        <w:rPr>
          <w:rFonts w:ascii="仿宋" w:hAnsi="仿宋" w:eastAsia="仿宋"/>
          <w:sz w:val="24"/>
        </w:rPr>
      </w:pPr>
    </w:p>
    <w:p>
      <w:pPr>
        <w:spacing w:line="480" w:lineRule="exact"/>
        <w:jc w:val="right"/>
        <w:rPr>
          <w:rFonts w:ascii="仿宋" w:hAnsi="仿宋" w:eastAsia="仿宋"/>
          <w:sz w:val="24"/>
        </w:rPr>
      </w:pPr>
    </w:p>
    <w:p>
      <w:pPr>
        <w:spacing w:line="480" w:lineRule="exact"/>
        <w:jc w:val="right"/>
        <w:rPr>
          <w:rFonts w:ascii="仿宋" w:hAnsi="仿宋" w:eastAsia="仿宋"/>
          <w:sz w:val="24"/>
        </w:rPr>
      </w:pPr>
    </w:p>
    <w:p>
      <w:pPr>
        <w:spacing w:line="480" w:lineRule="exact"/>
        <w:jc w:val="right"/>
        <w:rPr>
          <w:rFonts w:ascii="仿宋" w:hAnsi="仿宋" w:eastAsia="仿宋"/>
          <w:sz w:val="24"/>
        </w:rPr>
      </w:pPr>
    </w:p>
    <w:p>
      <w:pPr>
        <w:spacing w:line="480" w:lineRule="exact"/>
        <w:jc w:val="right"/>
        <w:rPr>
          <w:rFonts w:ascii="仿宋" w:hAnsi="仿宋" w:eastAsia="仿宋"/>
          <w:sz w:val="24"/>
        </w:rPr>
      </w:pPr>
    </w:p>
    <w:p>
      <w:pPr>
        <w:pStyle w:val="3"/>
        <w:spacing w:line="360" w:lineRule="auto"/>
        <w:rPr>
          <w:rFonts w:ascii="仿宋" w:hAnsi="仿宋" w:eastAsia="仿宋"/>
          <w:b/>
          <w:sz w:val="28"/>
          <w:szCs w:val="28"/>
        </w:rPr>
      </w:pPr>
      <w:bookmarkStart w:id="299" w:name="_Toc9676132"/>
      <w:r>
        <w:rPr>
          <w:rFonts w:hint="eastAsia" w:ascii="仿宋" w:hAnsi="仿宋" w:eastAsia="仿宋"/>
          <w:b/>
          <w:sz w:val="28"/>
          <w:szCs w:val="28"/>
        </w:rPr>
        <w:t>二十、陕西省安全生产监督管理局 陕西省发展和改革委员会 陕西省工业和信息化厅 陕西省国土资源厅 陕西省环境保护厅 陕西省住房和城乡建设厅 关于印发《关于进一步加强尾矿库安全监督管理工作的意见》的通知</w:t>
      </w:r>
      <w:bookmarkEnd w:id="299"/>
    </w:p>
    <w:p>
      <w:pPr>
        <w:spacing w:line="480" w:lineRule="exact"/>
        <w:rPr>
          <w:rStyle w:val="7"/>
          <w:rFonts w:ascii="仿宋" w:hAnsi="仿宋" w:eastAsia="仿宋"/>
          <w:sz w:val="24"/>
        </w:rPr>
      </w:pPr>
    </w:p>
    <w:p>
      <w:pPr>
        <w:spacing w:line="480" w:lineRule="exact"/>
        <w:ind w:firstLine="482" w:firstLineChars="200"/>
        <w:rPr>
          <w:rFonts w:ascii="仿宋" w:hAnsi="仿宋" w:eastAsia="仿宋"/>
          <w:b/>
          <w:sz w:val="24"/>
        </w:rPr>
      </w:pPr>
      <w:r>
        <w:rPr>
          <w:rFonts w:hint="eastAsia" w:ascii="仿宋" w:hAnsi="仿宋" w:eastAsia="仿宋"/>
          <w:b/>
          <w:sz w:val="24"/>
        </w:rPr>
        <w:t>陕西省安全生产监督管理局 陕西省发展和改革委员会 陕西省工业和信息化厅 陕西省国土资源厅 陕西省环境保护厅 陕西省住房和城乡建设厅 关于印发《关于进一步加强尾矿库安全监督管理工作的意见》的通知</w:t>
      </w:r>
    </w:p>
    <w:p>
      <w:pPr>
        <w:spacing w:line="480" w:lineRule="exact"/>
        <w:ind w:firstLine="480" w:firstLineChars="200"/>
        <w:jc w:val="center"/>
        <w:rPr>
          <w:rFonts w:ascii="仿宋" w:hAnsi="仿宋" w:eastAsia="仿宋"/>
          <w:sz w:val="24"/>
        </w:rPr>
      </w:pPr>
      <w:r>
        <w:rPr>
          <w:rFonts w:hint="eastAsia" w:ascii="仿宋" w:hAnsi="仿宋" w:eastAsia="仿宋"/>
          <w:sz w:val="24"/>
        </w:rPr>
        <w:t>陕安监〔2016〕204号</w:t>
      </w:r>
    </w:p>
    <w:p>
      <w:pPr>
        <w:spacing w:line="480" w:lineRule="exact"/>
        <w:ind w:firstLine="480" w:firstLineChars="200"/>
        <w:rPr>
          <w:rFonts w:ascii="仿宋" w:hAnsi="仿宋" w:eastAsia="仿宋"/>
          <w:sz w:val="24"/>
        </w:rPr>
      </w:pPr>
      <w:r>
        <w:rPr>
          <w:rFonts w:hint="eastAsia" w:ascii="仿宋" w:hAnsi="仿宋" w:eastAsia="仿宋"/>
          <w:sz w:val="24"/>
        </w:rPr>
        <w:t>各设区市、韩城市安全监管局、发改委、国土局、住建局、环保局、工信局：</w:t>
      </w:r>
    </w:p>
    <w:p>
      <w:pPr>
        <w:spacing w:line="480" w:lineRule="exact"/>
        <w:ind w:firstLine="480" w:firstLineChars="200"/>
        <w:rPr>
          <w:rFonts w:ascii="仿宋" w:hAnsi="仿宋" w:eastAsia="仿宋"/>
          <w:sz w:val="24"/>
        </w:rPr>
      </w:pPr>
      <w:r>
        <w:rPr>
          <w:rFonts w:hint="eastAsia" w:ascii="仿宋" w:hAnsi="仿宋" w:eastAsia="仿宋"/>
          <w:sz w:val="24"/>
        </w:rPr>
        <w:t>为进一步加强尾矿库设立、建设、运行、闭库、综合利用等安全监督管理工作，省安全监管局会同省发改委、省工信厅、省住建厅、省国土厅、省环保厅制定了《关于进一步加强尾矿库安全监督管理工作的意见》，现印发给你们，请结合实际，认真贯彻执行。</w:t>
      </w:r>
    </w:p>
    <w:p>
      <w:pPr>
        <w:spacing w:line="480" w:lineRule="exact"/>
        <w:ind w:firstLine="480" w:firstLineChars="200"/>
        <w:rPr>
          <w:rFonts w:ascii="仿宋" w:hAnsi="仿宋" w:eastAsia="仿宋"/>
          <w:sz w:val="24"/>
        </w:rPr>
      </w:pPr>
      <w:r>
        <w:rPr>
          <w:rFonts w:hint="eastAsia" w:ascii="仿宋" w:hAnsi="仿宋" w:eastAsia="仿宋"/>
          <w:sz w:val="24"/>
        </w:rPr>
        <w:t> 陕西省安全生产监督管理局  陕西省发展和改革委员会</w:t>
      </w:r>
    </w:p>
    <w:p>
      <w:pPr>
        <w:spacing w:line="480" w:lineRule="exact"/>
        <w:ind w:firstLine="480" w:firstLineChars="200"/>
        <w:rPr>
          <w:rFonts w:ascii="仿宋" w:hAnsi="仿宋" w:eastAsia="仿宋"/>
          <w:sz w:val="24"/>
        </w:rPr>
      </w:pPr>
      <w:r>
        <w:rPr>
          <w:rFonts w:hint="eastAsia" w:ascii="仿宋" w:hAnsi="仿宋" w:eastAsia="仿宋"/>
          <w:sz w:val="24"/>
        </w:rPr>
        <w:t> 陕西省工业和信息化厅    陕西省国土资源厅    </w:t>
      </w:r>
    </w:p>
    <w:p>
      <w:pPr>
        <w:spacing w:line="480" w:lineRule="exact"/>
        <w:ind w:firstLine="720" w:firstLineChars="300"/>
        <w:rPr>
          <w:rFonts w:ascii="仿宋" w:hAnsi="仿宋" w:eastAsia="仿宋"/>
          <w:sz w:val="24"/>
        </w:rPr>
      </w:pPr>
      <w:r>
        <w:rPr>
          <w:rFonts w:hint="eastAsia" w:ascii="仿宋" w:hAnsi="仿宋" w:eastAsia="仿宋"/>
          <w:sz w:val="24"/>
        </w:rPr>
        <w:t>陕西省环境保护厅      陕西省住房和城乡建设厅</w:t>
      </w:r>
    </w:p>
    <w:p>
      <w:pPr>
        <w:spacing w:line="480" w:lineRule="exact"/>
        <w:ind w:firstLine="480" w:firstLineChars="200"/>
        <w:jc w:val="right"/>
        <w:rPr>
          <w:rFonts w:ascii="仿宋" w:hAnsi="仿宋" w:eastAsia="仿宋"/>
          <w:sz w:val="24"/>
        </w:rPr>
      </w:pPr>
      <w:r>
        <w:rPr>
          <w:rFonts w:hint="eastAsia" w:ascii="仿宋" w:hAnsi="仿宋" w:eastAsia="仿宋"/>
          <w:sz w:val="24"/>
        </w:rPr>
        <w:t>2016年11月2日   </w:t>
      </w:r>
    </w:p>
    <w:p>
      <w:pPr>
        <w:spacing w:line="480" w:lineRule="exact"/>
        <w:ind w:firstLine="480" w:firstLineChars="200"/>
        <w:jc w:val="right"/>
        <w:rPr>
          <w:rFonts w:ascii="仿宋" w:hAnsi="仿宋" w:eastAsia="仿宋"/>
          <w:sz w:val="24"/>
        </w:rPr>
      </w:pPr>
    </w:p>
    <w:p>
      <w:pPr>
        <w:spacing w:line="480" w:lineRule="exact"/>
        <w:ind w:firstLine="480" w:firstLineChars="200"/>
        <w:jc w:val="right"/>
        <w:rPr>
          <w:rFonts w:ascii="仿宋" w:hAnsi="仿宋" w:eastAsia="仿宋"/>
          <w:sz w:val="24"/>
        </w:rPr>
      </w:pPr>
    </w:p>
    <w:p>
      <w:pPr>
        <w:spacing w:line="480" w:lineRule="exact"/>
        <w:ind w:firstLine="480" w:firstLineChars="200"/>
        <w:jc w:val="right"/>
        <w:rPr>
          <w:rFonts w:ascii="仿宋" w:hAnsi="仿宋" w:eastAsia="仿宋"/>
          <w:sz w:val="24"/>
        </w:rPr>
      </w:pPr>
      <w:r>
        <w:rPr>
          <w:rFonts w:hint="eastAsia" w:ascii="仿宋" w:hAnsi="仿宋" w:eastAsia="仿宋"/>
          <w:sz w:val="24"/>
        </w:rPr>
        <w:t>  </w:t>
      </w:r>
    </w:p>
    <w:p>
      <w:pPr>
        <w:spacing w:line="480" w:lineRule="exact"/>
        <w:jc w:val="center"/>
        <w:rPr>
          <w:rFonts w:ascii="仿宋" w:hAnsi="仿宋" w:eastAsia="仿宋"/>
          <w:sz w:val="24"/>
        </w:rPr>
      </w:pPr>
      <w:r>
        <w:rPr>
          <w:rFonts w:hint="eastAsia" w:ascii="仿宋" w:hAnsi="仿宋" w:eastAsia="仿宋"/>
          <w:b/>
          <w:bCs/>
          <w:sz w:val="24"/>
        </w:rPr>
        <w:t>关于进一步加强尾矿库安全监督管理工作的意见</w:t>
      </w:r>
    </w:p>
    <w:p>
      <w:pPr>
        <w:spacing w:line="480" w:lineRule="exact"/>
        <w:ind w:firstLine="480" w:firstLineChars="200"/>
        <w:rPr>
          <w:rFonts w:ascii="仿宋" w:hAnsi="仿宋" w:eastAsia="仿宋"/>
          <w:sz w:val="24"/>
        </w:rPr>
      </w:pPr>
      <w:r>
        <w:rPr>
          <w:rFonts w:hint="eastAsia" w:ascii="仿宋" w:hAnsi="仿宋" w:eastAsia="仿宋"/>
          <w:sz w:val="24"/>
        </w:rPr>
        <w:t>为认真贯彻落实习近平总书记关于安全生产工作的一系列重要讲话精神和省委、省政府关于安全生产工作的安排部署，依据安全生产法律法规，就进一步加强尾矿库设立、建设、运行、闭库、综合利用等安全监督管理工作，提出以下意见:</w:t>
      </w:r>
    </w:p>
    <w:p>
      <w:pPr>
        <w:spacing w:line="480" w:lineRule="exact"/>
        <w:ind w:firstLine="480" w:firstLineChars="200"/>
        <w:rPr>
          <w:rFonts w:ascii="仿宋" w:hAnsi="仿宋" w:eastAsia="仿宋"/>
          <w:sz w:val="24"/>
        </w:rPr>
      </w:pPr>
      <w:r>
        <w:rPr>
          <w:rFonts w:hint="eastAsia" w:ascii="仿宋" w:hAnsi="仿宋" w:eastAsia="仿宋"/>
          <w:sz w:val="24"/>
        </w:rPr>
        <w:t>一、工作目标</w:t>
      </w:r>
    </w:p>
    <w:p>
      <w:pPr>
        <w:spacing w:line="480" w:lineRule="exact"/>
        <w:ind w:firstLine="480" w:firstLineChars="200"/>
        <w:rPr>
          <w:rFonts w:ascii="仿宋" w:hAnsi="仿宋" w:eastAsia="仿宋"/>
          <w:sz w:val="24"/>
        </w:rPr>
      </w:pPr>
      <w:r>
        <w:rPr>
          <w:rFonts w:hint="eastAsia" w:ascii="仿宋" w:hAnsi="仿宋" w:eastAsia="仿宋"/>
          <w:sz w:val="24"/>
        </w:rPr>
        <w:t>以落实企业主体责任为主线，通过强化源头治理，严格安全准入，规范尾矿库设立、建设、运行、闭库等安全监督管理；通过对尾矿库重大隐患的综合治理，降低安全风险，提升安全保障能力，防范和遏制较大以上生产安全事故发生。</w:t>
      </w:r>
    </w:p>
    <w:p>
      <w:pPr>
        <w:spacing w:line="480" w:lineRule="exact"/>
        <w:ind w:firstLine="480" w:firstLineChars="200"/>
        <w:rPr>
          <w:rFonts w:ascii="仿宋" w:hAnsi="仿宋" w:eastAsia="仿宋"/>
          <w:sz w:val="24"/>
        </w:rPr>
      </w:pPr>
      <w:r>
        <w:rPr>
          <w:rFonts w:hint="eastAsia" w:ascii="仿宋" w:hAnsi="仿宋" w:eastAsia="仿宋"/>
          <w:sz w:val="24"/>
        </w:rPr>
        <w:t>二、工作措施</w:t>
      </w:r>
    </w:p>
    <w:p>
      <w:pPr>
        <w:spacing w:line="480" w:lineRule="exact"/>
        <w:ind w:firstLine="482" w:firstLineChars="200"/>
        <w:rPr>
          <w:rFonts w:ascii="仿宋" w:hAnsi="仿宋" w:eastAsia="仿宋"/>
          <w:sz w:val="24"/>
        </w:rPr>
      </w:pPr>
      <w:r>
        <w:rPr>
          <w:rFonts w:hint="eastAsia" w:ascii="仿宋" w:hAnsi="仿宋" w:eastAsia="仿宋"/>
          <w:b/>
          <w:bCs/>
          <w:sz w:val="24"/>
        </w:rPr>
        <w:t>（一）严控数量，把好源头准入</w:t>
      </w:r>
    </w:p>
    <w:p>
      <w:pPr>
        <w:spacing w:line="480" w:lineRule="exact"/>
        <w:ind w:firstLine="480" w:firstLineChars="200"/>
        <w:rPr>
          <w:rFonts w:ascii="仿宋" w:hAnsi="仿宋" w:eastAsia="仿宋"/>
          <w:sz w:val="24"/>
        </w:rPr>
      </w:pPr>
      <w:r>
        <w:rPr>
          <w:rFonts w:hint="eastAsia" w:ascii="仿宋" w:hAnsi="仿宋" w:eastAsia="仿宋"/>
          <w:sz w:val="24"/>
        </w:rPr>
        <w:t>1．控小建大。严格限批总坝高100米以上和库容在100万立方米以下的尾矿库；对采用上游式尾砂筑坝的总坝高在100米以上的尾矿库不予审批（发展改革、国土资源、环境保护、安全监管部门负责）。</w:t>
      </w:r>
    </w:p>
    <w:p>
      <w:pPr>
        <w:spacing w:line="480" w:lineRule="exact"/>
        <w:ind w:firstLine="472" w:firstLineChars="200"/>
        <w:rPr>
          <w:rFonts w:ascii="仿宋" w:hAnsi="仿宋" w:eastAsia="仿宋"/>
          <w:spacing w:val="-2"/>
          <w:sz w:val="24"/>
        </w:rPr>
      </w:pPr>
      <w:r>
        <w:rPr>
          <w:rFonts w:hint="eastAsia" w:ascii="仿宋" w:hAnsi="仿宋" w:eastAsia="仿宋"/>
          <w:spacing w:val="-2"/>
          <w:sz w:val="24"/>
        </w:rPr>
        <w:t>2．严格设立。规划新建尾矿库应与选矿能力、矿山开采量相匹配，一次性审核；因矿山开采需要，再行建设的接续尾矿库，应另行选址建设，不得对原有尾矿库进行扩容或加高坝体；不得批准无配套尾矿库的选矿企业（发展改革、国土资源部门负责）。新建和改建尾矿库应开展地质灾害危险性评估并作为审批、设立的要件之一（安全监管、国土资源部门负责）。新建尾矿库规划选址不应位于居民区、大型水源地、工矿企业以及道路交通主干线和铁路上游1公里（含）距离内；已规划建设的尾矿库下游1公里（含）距离内原则上不再审批新建居民区、工矿企业以及道路交通主干线和铁路（住房和城乡建设、国土资源部门负责）。</w:t>
      </w:r>
    </w:p>
    <w:p>
      <w:pPr>
        <w:spacing w:line="480" w:lineRule="exact"/>
        <w:ind w:firstLine="480" w:firstLineChars="200"/>
        <w:rPr>
          <w:rFonts w:ascii="仿宋" w:hAnsi="仿宋" w:eastAsia="仿宋"/>
          <w:sz w:val="24"/>
        </w:rPr>
      </w:pPr>
      <w:r>
        <w:rPr>
          <w:rFonts w:hint="eastAsia" w:ascii="仿宋" w:hAnsi="仿宋" w:eastAsia="仿宋"/>
          <w:sz w:val="24"/>
        </w:rPr>
        <w:t>3．严格安全准入。位于人员居住地、水源地、重要设施等敏感区上游的尾矿库提高一个等级设计，尾矿库设计应进行动力抗震计算和安装在线监测系统；新建五等尾矿库应采用一次性筑坝技术（安全监管部门负责）。尾矿库要严格履行环境评价手续,建设完备的废水收集、处理、回用系统；建设符合要求的事故应急池；新建堆存含重金属的尾矿库库底应采取防渗措施，并按照污染防治要求落实防渗、拦挡等设施（环境保护部门负责）。</w:t>
      </w:r>
    </w:p>
    <w:p>
      <w:pPr>
        <w:spacing w:line="480" w:lineRule="exact"/>
        <w:ind w:firstLine="480" w:firstLineChars="200"/>
        <w:rPr>
          <w:rFonts w:ascii="仿宋" w:hAnsi="仿宋" w:eastAsia="仿宋"/>
          <w:sz w:val="24"/>
        </w:rPr>
      </w:pPr>
      <w:r>
        <w:rPr>
          <w:rFonts w:hint="eastAsia" w:ascii="仿宋" w:hAnsi="仿宋" w:eastAsia="仿宋"/>
          <w:sz w:val="24"/>
        </w:rPr>
        <w:t>4．严格开工建设。尾矿库开工建设前，必须履行安全设施“三同时”审查，未经审查批准不得开工建设。设计、施工、监理单位需具备相应资质，严格依据批准设计进行施工和监理，建立施工档案，特别是隐蔽工程档案。如有重大变更，必须重新设计并审查批准（安全监管部门负责）。</w:t>
      </w:r>
    </w:p>
    <w:p>
      <w:pPr>
        <w:spacing w:line="480" w:lineRule="exact"/>
        <w:ind w:firstLine="480" w:firstLineChars="200"/>
        <w:rPr>
          <w:rFonts w:ascii="仿宋" w:hAnsi="仿宋" w:eastAsia="仿宋"/>
          <w:sz w:val="24"/>
        </w:rPr>
      </w:pPr>
      <w:r>
        <w:rPr>
          <w:rFonts w:hint="eastAsia" w:ascii="仿宋" w:hAnsi="仿宋" w:eastAsia="仿宋"/>
          <w:sz w:val="24"/>
        </w:rPr>
        <w:t>5．从严控制建设期限。新建尾矿库必须严格按照设计施工期限按期完成。如确实不能按期完成的，企业应在到期前半年提出延期申请，报负责设计审查的安全监管部门批准延期。延长期限不得超过1年，不能重复延期。延期后仍然不能按期完成建设的，撤销原设计审查批复。若再行建设，须重新履行建设项目安全设施“三同时”程序（安全监管部门负责）。</w:t>
      </w:r>
    </w:p>
    <w:p>
      <w:pPr>
        <w:spacing w:line="480" w:lineRule="exact"/>
        <w:ind w:firstLine="480" w:firstLineChars="200"/>
        <w:rPr>
          <w:rFonts w:ascii="仿宋" w:hAnsi="仿宋" w:eastAsia="仿宋"/>
          <w:sz w:val="24"/>
        </w:rPr>
      </w:pPr>
      <w:r>
        <w:rPr>
          <w:rFonts w:hint="eastAsia" w:ascii="仿宋" w:hAnsi="仿宋" w:eastAsia="仿宋"/>
          <w:sz w:val="24"/>
        </w:rPr>
        <w:t>6．严格安全设施竣工验收和试运行。尾矿库建设完成后，由企业自行组织安全设施竣工验收；安全设施竣工验收监督核查工作，应空库进行。新建尾矿库未履行环境保护验收和未取得安全生产行政许可前，不得试运行（环境保护、安全监管部门负责）。</w:t>
      </w:r>
    </w:p>
    <w:p>
      <w:pPr>
        <w:spacing w:line="480" w:lineRule="exact"/>
        <w:ind w:firstLine="482" w:firstLineChars="200"/>
        <w:rPr>
          <w:rFonts w:ascii="仿宋" w:hAnsi="仿宋" w:eastAsia="仿宋"/>
          <w:sz w:val="24"/>
        </w:rPr>
      </w:pPr>
      <w:r>
        <w:rPr>
          <w:rFonts w:hint="eastAsia" w:ascii="仿宋" w:hAnsi="仿宋" w:eastAsia="仿宋"/>
          <w:b/>
          <w:bCs/>
          <w:sz w:val="24"/>
        </w:rPr>
        <w:t>（二）规范管理，严格执法监管</w:t>
      </w:r>
    </w:p>
    <w:p>
      <w:pPr>
        <w:spacing w:line="480" w:lineRule="exact"/>
        <w:ind w:firstLine="480" w:firstLineChars="200"/>
        <w:rPr>
          <w:rFonts w:ascii="仿宋" w:hAnsi="仿宋" w:eastAsia="仿宋"/>
          <w:sz w:val="24"/>
        </w:rPr>
      </w:pPr>
      <w:r>
        <w:rPr>
          <w:rFonts w:hint="eastAsia" w:ascii="仿宋" w:hAnsi="仿宋" w:eastAsia="仿宋"/>
          <w:sz w:val="24"/>
        </w:rPr>
        <w:t>1．合法持证运行。所有运行尾矿库必须持有安全生产许可证。未持证的，必须坚决予以关闭和取缔（市、县人民政府负责）。</w:t>
      </w:r>
    </w:p>
    <w:p>
      <w:pPr>
        <w:spacing w:line="480" w:lineRule="exact"/>
        <w:ind w:firstLine="480" w:firstLineChars="200"/>
        <w:rPr>
          <w:rFonts w:ascii="仿宋" w:hAnsi="仿宋" w:eastAsia="仿宋"/>
          <w:sz w:val="24"/>
        </w:rPr>
      </w:pPr>
      <w:r>
        <w:rPr>
          <w:rFonts w:hint="eastAsia" w:ascii="仿宋" w:hAnsi="仿宋" w:eastAsia="仿宋"/>
          <w:sz w:val="24"/>
        </w:rPr>
        <w:t>2. 规范企业管理。尾矿库企业要认真履行企业主体责任，健全机构，落实责任，加大投入，配备专业技术人员，尾矿工经安全培训合格，持证上岗；尾矿排放、堆存和在线监测设施符合安全设施设计要求；应急准备充分，应急处置有效（安全监管部门负责）。</w:t>
      </w:r>
    </w:p>
    <w:p>
      <w:pPr>
        <w:spacing w:line="480" w:lineRule="exact"/>
        <w:ind w:firstLine="480" w:firstLineChars="200"/>
        <w:rPr>
          <w:rFonts w:ascii="仿宋" w:hAnsi="仿宋" w:eastAsia="仿宋"/>
          <w:sz w:val="24"/>
        </w:rPr>
      </w:pPr>
      <w:r>
        <w:rPr>
          <w:rFonts w:hint="eastAsia" w:ascii="仿宋" w:hAnsi="仿宋" w:eastAsia="仿宋"/>
          <w:sz w:val="24"/>
        </w:rPr>
        <w:t>3．落实管理责任。无主尾矿库由属地县（市、区）级人民政府或政府指定的单位承担管理责任。</w:t>
      </w:r>
    </w:p>
    <w:p>
      <w:pPr>
        <w:spacing w:line="480" w:lineRule="exact"/>
        <w:ind w:firstLine="480" w:firstLineChars="200"/>
        <w:rPr>
          <w:rFonts w:ascii="仿宋" w:hAnsi="仿宋" w:eastAsia="仿宋"/>
          <w:sz w:val="24"/>
        </w:rPr>
      </w:pPr>
      <w:r>
        <w:rPr>
          <w:rFonts w:hint="eastAsia" w:ascii="仿宋" w:hAnsi="仿宋" w:eastAsia="仿宋"/>
          <w:sz w:val="24"/>
        </w:rPr>
        <w:t>4．严格执法监管。要将尾矿库执法监管纳入安全生产年度执法计划，按照“分级负责、属地监管”原则，认真履职，合理确定检查频次，汛前、汛中加大检查频次。省级将对重点区域、重要时段进行督查检查。检查要采取专家会诊、第三方中介机构参与和对标检查的方式，查企业主体责任落实情况，对存在重大隐患的，下达整改指令限期整改，未完成整改的，依法依规处罚，并挂牌督办，公开曝光，消除安全隐患（安全监管部门负责）。</w:t>
      </w:r>
    </w:p>
    <w:p>
      <w:pPr>
        <w:spacing w:line="480" w:lineRule="exact"/>
        <w:ind w:firstLine="480" w:firstLineChars="200"/>
        <w:rPr>
          <w:rFonts w:ascii="仿宋" w:hAnsi="仿宋" w:eastAsia="仿宋"/>
          <w:sz w:val="24"/>
        </w:rPr>
      </w:pPr>
      <w:r>
        <w:rPr>
          <w:rFonts w:hint="eastAsia" w:ascii="仿宋" w:hAnsi="仿宋" w:eastAsia="仿宋"/>
          <w:sz w:val="24"/>
        </w:rPr>
        <w:t>5．突出治理重点。对初期坝下不足1公里有居民、学校、厂矿及重要设施的“头顶库”，要按照隐患治理、升级改造、闭库及销号、尾矿综合利用和下游居民搬迁等治理方式进行综合治理。对“无主库”采取闭库方式治理。对“浆砌石”尾矿库要实施安全隐患治理工程，限期整治到位（安全监管部门负责）。  </w:t>
      </w:r>
    </w:p>
    <w:p>
      <w:pPr>
        <w:spacing w:line="480" w:lineRule="exact"/>
        <w:ind w:firstLine="480" w:firstLineChars="200"/>
        <w:rPr>
          <w:rFonts w:ascii="仿宋" w:hAnsi="仿宋" w:eastAsia="仿宋"/>
          <w:sz w:val="24"/>
        </w:rPr>
      </w:pPr>
      <w:r>
        <w:rPr>
          <w:rFonts w:hint="eastAsia" w:ascii="仿宋" w:hAnsi="仿宋" w:eastAsia="仿宋"/>
          <w:sz w:val="24"/>
        </w:rPr>
        <w:t>6．实行责任追踪。对重大隐患逾期整改不到位的，要倒查责任，依法依规给予行政处罚和责任追究（安全监管部门负责）。</w:t>
      </w:r>
    </w:p>
    <w:p>
      <w:pPr>
        <w:spacing w:line="480" w:lineRule="exact"/>
        <w:ind w:firstLine="482" w:firstLineChars="200"/>
        <w:rPr>
          <w:rFonts w:ascii="仿宋" w:hAnsi="仿宋" w:eastAsia="仿宋"/>
          <w:sz w:val="24"/>
        </w:rPr>
      </w:pPr>
      <w:r>
        <w:rPr>
          <w:rFonts w:hint="eastAsia" w:ascii="仿宋" w:hAnsi="仿宋" w:eastAsia="仿宋"/>
          <w:b/>
          <w:bCs/>
          <w:sz w:val="24"/>
        </w:rPr>
        <w:t>（三）综合利用，实现安全发展</w:t>
      </w:r>
    </w:p>
    <w:p>
      <w:pPr>
        <w:spacing w:line="480" w:lineRule="exact"/>
        <w:ind w:firstLine="480" w:firstLineChars="200"/>
        <w:rPr>
          <w:rFonts w:ascii="仿宋" w:hAnsi="仿宋" w:eastAsia="仿宋"/>
          <w:sz w:val="24"/>
        </w:rPr>
      </w:pPr>
      <w:r>
        <w:rPr>
          <w:rFonts w:hint="eastAsia" w:ascii="仿宋" w:hAnsi="仿宋" w:eastAsia="仿宋"/>
          <w:sz w:val="24"/>
        </w:rPr>
        <w:t>1．推广先进适用新技术。认真落实国家部委相关规划要求，进一步做好尾矿资源调查，建立尾矿资源综合利用信息网络平台，加快尾矿综合利用重大示范项目建设，在尾矿产生和堆存集中的地区建设一批尾矿综合利用示范项目，推广尾矿充填等大宗量消纳尾矿的先进适用新技术，减少尾矿堆存带来的安全隐患（发展改革、工业与信息部门负责）。</w:t>
      </w:r>
    </w:p>
    <w:p>
      <w:pPr>
        <w:spacing w:line="480" w:lineRule="exact"/>
        <w:ind w:firstLine="480" w:firstLineChars="200"/>
        <w:rPr>
          <w:rFonts w:ascii="仿宋" w:hAnsi="仿宋" w:eastAsia="仿宋"/>
          <w:sz w:val="24"/>
        </w:rPr>
      </w:pPr>
      <w:r>
        <w:rPr>
          <w:rFonts w:hint="eastAsia" w:ascii="仿宋" w:hAnsi="仿宋" w:eastAsia="仿宋"/>
          <w:sz w:val="24"/>
        </w:rPr>
        <w:t>2．严格尾矿库综合利用项目审批。尾矿再选、井下充填和制造建筑材料等尾矿综合利用项目要履行相关审批程序，防止乱采滥挖尾矿库，损毁安全设施，形成重大隐患（发展改革、工业与信息、安全监管部门负责）。</w:t>
      </w:r>
    </w:p>
    <w:p>
      <w:pPr>
        <w:spacing w:line="480" w:lineRule="exact"/>
        <w:ind w:firstLine="482" w:firstLineChars="200"/>
        <w:rPr>
          <w:rFonts w:ascii="仿宋" w:hAnsi="仿宋" w:eastAsia="仿宋"/>
          <w:sz w:val="24"/>
        </w:rPr>
      </w:pPr>
      <w:r>
        <w:rPr>
          <w:rFonts w:hint="eastAsia" w:ascii="仿宋" w:hAnsi="仿宋" w:eastAsia="仿宋"/>
          <w:b/>
          <w:bCs/>
          <w:sz w:val="24"/>
        </w:rPr>
        <w:t>（四）落实闭库复垦，发挥土地效益</w:t>
      </w:r>
    </w:p>
    <w:p>
      <w:pPr>
        <w:spacing w:line="480" w:lineRule="exact"/>
        <w:ind w:firstLine="480" w:firstLineChars="200"/>
        <w:rPr>
          <w:rFonts w:ascii="仿宋" w:hAnsi="仿宋" w:eastAsia="仿宋"/>
          <w:sz w:val="24"/>
        </w:rPr>
      </w:pPr>
      <w:r>
        <w:rPr>
          <w:rFonts w:hint="eastAsia" w:ascii="仿宋" w:hAnsi="仿宋" w:eastAsia="仿宋"/>
          <w:sz w:val="24"/>
        </w:rPr>
        <w:t>尾矿库闭库要严格执行国家法律法规和标准规范，履行相关行政审批程序，严格闭库前安全评价、闭库设计与施工、闭库验收组织实施。尾矿库闭库验收合格后，要及时销号。尾矿库企业要按照土地复垦方案，积极完成土地复垦义务，申请项目所在地国土资源部门验收（安全监管、国土资源部门负责）。</w:t>
      </w:r>
    </w:p>
    <w:p>
      <w:pPr>
        <w:spacing w:line="480" w:lineRule="exact"/>
        <w:ind w:firstLine="480" w:firstLineChars="200"/>
        <w:rPr>
          <w:rFonts w:ascii="仿宋" w:hAnsi="仿宋" w:eastAsia="仿宋"/>
          <w:sz w:val="24"/>
        </w:rPr>
      </w:pPr>
      <w:r>
        <w:rPr>
          <w:rFonts w:hint="eastAsia" w:ascii="仿宋" w:hAnsi="仿宋" w:eastAsia="仿宋"/>
          <w:sz w:val="24"/>
        </w:rPr>
        <w:t>三、工作要求</w:t>
      </w:r>
    </w:p>
    <w:p>
      <w:pPr>
        <w:spacing w:line="480" w:lineRule="exact"/>
        <w:ind w:firstLine="482" w:firstLineChars="200"/>
        <w:rPr>
          <w:rFonts w:ascii="仿宋" w:hAnsi="仿宋" w:eastAsia="仿宋"/>
          <w:sz w:val="24"/>
        </w:rPr>
      </w:pPr>
      <w:r>
        <w:rPr>
          <w:rFonts w:hint="eastAsia" w:ascii="仿宋" w:hAnsi="仿宋" w:eastAsia="仿宋"/>
          <w:b/>
          <w:bCs/>
          <w:sz w:val="24"/>
        </w:rPr>
        <w:t>（一）切实加强领导。</w:t>
      </w:r>
      <w:r>
        <w:rPr>
          <w:rFonts w:hint="eastAsia" w:ascii="仿宋" w:hAnsi="仿宋" w:eastAsia="仿宋"/>
          <w:sz w:val="24"/>
        </w:rPr>
        <w:t>各级、各部门和各单位要把尾矿库安全监管和隐患综合治理作为一项重要任务来抓，强化领导、制定方案、落实责任、细化措施，全面加强尾矿库设立、建设、运行、闭库的安全监督管理，推进“无主库”、“头顶库”、“浆砌石”尾矿库隐患综合治理，确保工作取得实效。</w:t>
      </w:r>
    </w:p>
    <w:p>
      <w:pPr>
        <w:spacing w:line="480" w:lineRule="exact"/>
        <w:ind w:firstLine="482" w:firstLineChars="200"/>
        <w:rPr>
          <w:rFonts w:ascii="仿宋" w:hAnsi="仿宋" w:eastAsia="仿宋"/>
          <w:sz w:val="24"/>
        </w:rPr>
      </w:pPr>
      <w:r>
        <w:rPr>
          <w:rFonts w:hint="eastAsia" w:ascii="仿宋" w:hAnsi="仿宋" w:eastAsia="仿宋"/>
          <w:b/>
          <w:bCs/>
          <w:sz w:val="24"/>
        </w:rPr>
        <w:t>（二）强化风险管控。</w:t>
      </w:r>
      <w:r>
        <w:rPr>
          <w:rFonts w:hint="eastAsia" w:ascii="仿宋" w:hAnsi="仿宋" w:eastAsia="仿宋"/>
          <w:sz w:val="24"/>
        </w:rPr>
        <w:t>尾矿库是重大危险源，要强基固本，做好风险管控。要落实相关规定，采取有效措施，提高尾矿库安全保障能力。要按照法律法规标准规范的要求，强化源头管理，严格尾矿库规划选址、规模控制和安全准入，严格设立、建设、运行和闭库的监督管理。督促企业设立警示标识、标明基本信息、数据和责任人，防范和化解各类风险。加强汛期督查检查，严防因强降雨等恶劣天气引发溃坝事故。</w:t>
      </w:r>
    </w:p>
    <w:p>
      <w:pPr>
        <w:spacing w:line="480" w:lineRule="exact"/>
        <w:ind w:firstLine="482" w:firstLineChars="200"/>
        <w:rPr>
          <w:rFonts w:ascii="仿宋" w:hAnsi="仿宋" w:eastAsia="仿宋"/>
          <w:sz w:val="24"/>
        </w:rPr>
      </w:pPr>
      <w:r>
        <w:rPr>
          <w:rFonts w:hint="eastAsia" w:ascii="仿宋" w:hAnsi="仿宋" w:eastAsia="仿宋"/>
          <w:b/>
          <w:bCs/>
          <w:sz w:val="24"/>
        </w:rPr>
        <w:t>（三）加强考核。</w:t>
      </w:r>
      <w:r>
        <w:rPr>
          <w:rFonts w:hint="eastAsia" w:ascii="仿宋" w:hAnsi="仿宋" w:eastAsia="仿宋"/>
          <w:sz w:val="24"/>
        </w:rPr>
        <w:t>各级、各部门要按照本《意见》明确的工作目标和工作措施，制定工作计划和实施方案，建立联合督查考核机制，加强尾矿库安全监督管理和隐患综合治理工作的督查考核，对工作任务完成较好的单位，予以表彰，对未按期完成工作任务的单位，予以通报批评，并将考核结果纳入安全工作年度目标考核，切实推进各项工作任务的完成。</w:t>
      </w:r>
    </w:p>
    <w:p>
      <w:pPr>
        <w:spacing w:line="480" w:lineRule="exact"/>
        <w:ind w:firstLine="482" w:firstLineChars="200"/>
        <w:rPr>
          <w:rFonts w:ascii="仿宋" w:hAnsi="仿宋" w:eastAsia="仿宋"/>
          <w:b/>
          <w:bCs/>
          <w:sz w:val="24"/>
        </w:rPr>
      </w:pPr>
    </w:p>
    <w:p>
      <w:pPr>
        <w:spacing w:line="480" w:lineRule="exact"/>
        <w:ind w:firstLine="480" w:firstLineChars="200"/>
        <w:rPr>
          <w:rFonts w:ascii="仿宋" w:hAnsi="仿宋" w:eastAsia="仿宋"/>
          <w:sz w:val="24"/>
        </w:rPr>
      </w:pPr>
    </w:p>
    <w:p>
      <w:pPr>
        <w:spacing w:line="480" w:lineRule="exact"/>
        <w:ind w:firstLine="480" w:firstLineChars="200"/>
        <w:rPr>
          <w:rFonts w:ascii="仿宋" w:hAnsi="仿宋" w:eastAsia="仿宋"/>
          <w:sz w:val="24"/>
        </w:rPr>
      </w:pPr>
    </w:p>
    <w:p>
      <w:pPr>
        <w:spacing w:line="480" w:lineRule="exact"/>
        <w:ind w:firstLine="480" w:firstLineChars="200"/>
        <w:rPr>
          <w:rFonts w:ascii="仿宋" w:hAnsi="仿宋" w:eastAsia="仿宋"/>
          <w:sz w:val="24"/>
        </w:rPr>
      </w:pPr>
    </w:p>
    <w:p>
      <w:pPr>
        <w:spacing w:line="480" w:lineRule="exact"/>
        <w:ind w:firstLine="480" w:firstLineChars="200"/>
        <w:rPr>
          <w:rFonts w:ascii="仿宋" w:hAnsi="仿宋" w:eastAsia="仿宋"/>
          <w:sz w:val="24"/>
        </w:rPr>
      </w:pPr>
    </w:p>
    <w:p>
      <w:pPr>
        <w:spacing w:line="480" w:lineRule="exact"/>
        <w:ind w:firstLine="480" w:firstLineChars="200"/>
        <w:rPr>
          <w:rFonts w:ascii="仿宋" w:hAnsi="仿宋" w:eastAsia="仿宋"/>
          <w:sz w:val="24"/>
        </w:rPr>
      </w:pPr>
    </w:p>
    <w:p>
      <w:pPr>
        <w:spacing w:line="480" w:lineRule="exact"/>
        <w:ind w:firstLine="480" w:firstLineChars="200"/>
        <w:rPr>
          <w:rFonts w:ascii="仿宋" w:hAnsi="仿宋" w:eastAsia="仿宋"/>
          <w:sz w:val="24"/>
        </w:rPr>
      </w:pPr>
    </w:p>
    <w:p>
      <w:pPr>
        <w:spacing w:line="480" w:lineRule="exact"/>
        <w:ind w:firstLine="480" w:firstLineChars="200"/>
        <w:rPr>
          <w:rFonts w:ascii="仿宋" w:hAnsi="仿宋" w:eastAsia="仿宋"/>
          <w:sz w:val="24"/>
        </w:rPr>
      </w:pPr>
    </w:p>
    <w:p>
      <w:pPr>
        <w:spacing w:line="480" w:lineRule="exact"/>
        <w:ind w:firstLine="480" w:firstLineChars="200"/>
        <w:rPr>
          <w:rFonts w:ascii="仿宋" w:hAnsi="仿宋" w:eastAsia="仿宋"/>
          <w:sz w:val="24"/>
        </w:rPr>
      </w:pPr>
    </w:p>
    <w:p>
      <w:pPr>
        <w:spacing w:line="480" w:lineRule="exact"/>
        <w:ind w:firstLine="480" w:firstLineChars="200"/>
        <w:rPr>
          <w:rFonts w:ascii="仿宋" w:hAnsi="仿宋" w:eastAsia="仿宋"/>
          <w:sz w:val="24"/>
        </w:rPr>
      </w:pPr>
    </w:p>
    <w:p>
      <w:pPr>
        <w:spacing w:line="480" w:lineRule="exact"/>
        <w:ind w:firstLine="480" w:firstLineChars="200"/>
        <w:rPr>
          <w:rFonts w:ascii="仿宋" w:hAnsi="仿宋" w:eastAsia="仿宋"/>
          <w:sz w:val="24"/>
        </w:rPr>
      </w:pPr>
    </w:p>
    <w:p>
      <w:pPr>
        <w:spacing w:line="480" w:lineRule="exact"/>
        <w:ind w:firstLine="480" w:firstLineChars="200"/>
        <w:rPr>
          <w:rFonts w:ascii="仿宋" w:hAnsi="仿宋" w:eastAsia="仿宋"/>
          <w:sz w:val="24"/>
        </w:rPr>
      </w:pPr>
    </w:p>
    <w:p>
      <w:pPr>
        <w:spacing w:line="480" w:lineRule="exact"/>
        <w:ind w:firstLine="480" w:firstLineChars="200"/>
        <w:rPr>
          <w:rFonts w:ascii="仿宋" w:hAnsi="仿宋" w:eastAsia="仿宋"/>
          <w:sz w:val="24"/>
        </w:rPr>
      </w:pPr>
    </w:p>
    <w:p>
      <w:pPr>
        <w:spacing w:line="480" w:lineRule="exact"/>
        <w:ind w:firstLine="480" w:firstLineChars="200"/>
        <w:rPr>
          <w:rFonts w:ascii="仿宋" w:hAnsi="仿宋" w:eastAsia="仿宋"/>
          <w:sz w:val="24"/>
        </w:rPr>
      </w:pPr>
    </w:p>
    <w:p>
      <w:pPr>
        <w:spacing w:line="480" w:lineRule="exact"/>
        <w:ind w:firstLine="480" w:firstLineChars="200"/>
        <w:rPr>
          <w:rFonts w:ascii="仿宋" w:hAnsi="仿宋" w:eastAsia="仿宋"/>
          <w:sz w:val="24"/>
        </w:rPr>
      </w:pPr>
    </w:p>
    <w:p>
      <w:pPr>
        <w:pStyle w:val="3"/>
        <w:spacing w:line="360" w:lineRule="auto"/>
        <w:rPr>
          <w:rFonts w:ascii="仿宋" w:hAnsi="仿宋" w:eastAsia="仿宋"/>
          <w:b/>
          <w:sz w:val="28"/>
          <w:szCs w:val="28"/>
        </w:rPr>
      </w:pPr>
      <w:bookmarkStart w:id="300" w:name="_Toc9676133"/>
      <w:r>
        <w:rPr>
          <w:rFonts w:hint="eastAsia" w:ascii="仿宋" w:hAnsi="仿宋" w:eastAsia="仿宋"/>
          <w:b/>
          <w:sz w:val="28"/>
          <w:szCs w:val="28"/>
        </w:rPr>
        <w:t>二十一、陕西省安全生产委员会办公室关于印发《陕西省防范和遏制非煤矿山重特大事故实施方案》的通知</w:t>
      </w:r>
      <w:bookmarkEnd w:id="300"/>
    </w:p>
    <w:p>
      <w:pPr>
        <w:spacing w:line="480" w:lineRule="exact"/>
        <w:ind w:firstLine="480" w:firstLineChars="200"/>
        <w:rPr>
          <w:rFonts w:ascii="微软雅黑" w:hAnsi="微软雅黑"/>
          <w:color w:val="000000"/>
          <w:sz w:val="24"/>
          <w:shd w:val="clear" w:color="auto" w:fill="F8F8F8"/>
        </w:rPr>
      </w:pPr>
    </w:p>
    <w:p>
      <w:pPr>
        <w:spacing w:line="480" w:lineRule="exact"/>
        <w:ind w:firstLine="482" w:firstLineChars="200"/>
        <w:jc w:val="center"/>
        <w:rPr>
          <w:rFonts w:ascii="仿宋" w:hAnsi="仿宋" w:eastAsia="仿宋"/>
          <w:b/>
          <w:bCs/>
          <w:sz w:val="24"/>
        </w:rPr>
      </w:pPr>
      <w:r>
        <w:rPr>
          <w:rFonts w:hint="eastAsia" w:ascii="仿宋" w:hAnsi="仿宋" w:eastAsia="仿宋"/>
          <w:b/>
          <w:bCs/>
          <w:sz w:val="24"/>
        </w:rPr>
        <w:t>陕西省安全生产委员会办公室关于印发</w:t>
      </w:r>
    </w:p>
    <w:p>
      <w:pPr>
        <w:spacing w:line="480" w:lineRule="exact"/>
        <w:ind w:firstLine="482" w:firstLineChars="200"/>
        <w:jc w:val="center"/>
        <w:rPr>
          <w:rFonts w:ascii="仿宋" w:hAnsi="仿宋" w:eastAsia="仿宋"/>
          <w:b/>
          <w:bCs/>
          <w:sz w:val="24"/>
        </w:rPr>
      </w:pPr>
      <w:r>
        <w:rPr>
          <w:rFonts w:hint="eastAsia" w:ascii="仿宋" w:hAnsi="仿宋" w:eastAsia="仿宋"/>
          <w:b/>
          <w:bCs/>
          <w:sz w:val="24"/>
        </w:rPr>
        <w:t>《陕西省防范和遏制非煤矿山重特大事故实施方案》的通知</w:t>
      </w:r>
    </w:p>
    <w:p>
      <w:pPr>
        <w:spacing w:line="480" w:lineRule="exact"/>
        <w:jc w:val="center"/>
        <w:rPr>
          <w:rFonts w:ascii="仿宋" w:hAnsi="仿宋" w:eastAsia="仿宋"/>
          <w:sz w:val="24"/>
        </w:rPr>
      </w:pPr>
      <w:r>
        <w:rPr>
          <w:rFonts w:hint="eastAsia" w:ascii="仿宋" w:hAnsi="仿宋" w:eastAsia="仿宋"/>
          <w:sz w:val="24"/>
        </w:rPr>
        <w:t>陕安委办〔2016〕40号</w:t>
      </w:r>
    </w:p>
    <w:p>
      <w:pPr>
        <w:spacing w:line="480" w:lineRule="exact"/>
        <w:ind w:firstLine="480" w:firstLineChars="200"/>
        <w:rPr>
          <w:rFonts w:ascii="仿宋" w:hAnsi="仿宋" w:eastAsia="仿宋"/>
          <w:sz w:val="24"/>
        </w:rPr>
      </w:pPr>
      <w:r>
        <w:rPr>
          <w:rFonts w:hint="eastAsia" w:ascii="仿宋" w:hAnsi="仿宋" w:eastAsia="仿宋"/>
          <w:sz w:val="24"/>
        </w:rPr>
        <w:t>各设区市、韩城市安委办，有关中、省属企业：</w:t>
      </w:r>
    </w:p>
    <w:p>
      <w:pPr>
        <w:spacing w:line="480" w:lineRule="exact"/>
        <w:ind w:firstLine="480" w:firstLineChars="200"/>
        <w:rPr>
          <w:rFonts w:ascii="仿宋" w:hAnsi="仿宋" w:eastAsia="仿宋"/>
          <w:sz w:val="24"/>
        </w:rPr>
      </w:pPr>
      <w:r>
        <w:rPr>
          <w:rFonts w:hint="eastAsia" w:ascii="仿宋" w:hAnsi="仿宋" w:eastAsia="仿宋"/>
          <w:sz w:val="24"/>
        </w:rPr>
        <w:t>为认真贯彻落实省委、省政府关于安全生产工作的决策部署，防范和遏制重特大事故，依据省安委会下发的《陕西省防范和遏制重特大事故工作方案》，结合非煤矿山行业实际，制定《陕西省防范和遏制非煤矿山重特大事故实施方案》，现印发你们，请认真贯彻执行。</w:t>
      </w:r>
    </w:p>
    <w:p>
      <w:pPr>
        <w:spacing w:line="480" w:lineRule="exact"/>
        <w:ind w:firstLine="480" w:firstLineChars="200"/>
        <w:jc w:val="right"/>
        <w:rPr>
          <w:rFonts w:ascii="仿宋" w:hAnsi="仿宋" w:eastAsia="仿宋"/>
          <w:sz w:val="24"/>
        </w:rPr>
      </w:pPr>
      <w:r>
        <w:rPr>
          <w:rFonts w:hint="eastAsia" w:ascii="仿宋" w:hAnsi="仿宋" w:eastAsia="仿宋"/>
          <w:sz w:val="24"/>
        </w:rPr>
        <w:t>陕西省安全生产委员会办公室</w:t>
      </w:r>
    </w:p>
    <w:p>
      <w:pPr>
        <w:spacing w:line="480" w:lineRule="exact"/>
        <w:ind w:firstLine="480" w:firstLineChars="200"/>
        <w:jc w:val="right"/>
        <w:rPr>
          <w:rFonts w:ascii="仿宋" w:hAnsi="仿宋" w:eastAsia="仿宋"/>
          <w:sz w:val="24"/>
        </w:rPr>
      </w:pPr>
      <w:r>
        <w:rPr>
          <w:rFonts w:hint="eastAsia" w:ascii="仿宋" w:hAnsi="仿宋" w:eastAsia="仿宋"/>
          <w:sz w:val="24"/>
        </w:rPr>
        <w:t>2016年6月2日</w:t>
      </w:r>
    </w:p>
    <w:p>
      <w:pPr>
        <w:spacing w:line="480" w:lineRule="exact"/>
        <w:ind w:firstLine="480" w:firstLineChars="200"/>
        <w:jc w:val="right"/>
        <w:rPr>
          <w:rFonts w:ascii="仿宋" w:hAnsi="仿宋" w:eastAsia="仿宋"/>
          <w:sz w:val="24"/>
        </w:rPr>
      </w:pPr>
    </w:p>
    <w:p>
      <w:pPr>
        <w:spacing w:line="480" w:lineRule="exact"/>
        <w:ind w:firstLine="482" w:firstLineChars="200"/>
        <w:jc w:val="center"/>
        <w:rPr>
          <w:rFonts w:ascii="仿宋" w:hAnsi="仿宋" w:eastAsia="仿宋"/>
          <w:b/>
          <w:sz w:val="24"/>
        </w:rPr>
      </w:pPr>
      <w:r>
        <w:rPr>
          <w:rFonts w:hint="eastAsia" w:ascii="仿宋" w:hAnsi="仿宋" w:eastAsia="仿宋"/>
          <w:b/>
          <w:bCs/>
          <w:sz w:val="24"/>
        </w:rPr>
        <w:t>陕西省防范和遏制非煤矿山重特大事故实施方案</w:t>
      </w:r>
    </w:p>
    <w:p>
      <w:pPr>
        <w:spacing w:line="480" w:lineRule="exact"/>
        <w:ind w:firstLine="480" w:firstLineChars="200"/>
        <w:rPr>
          <w:rFonts w:ascii="仿宋" w:hAnsi="仿宋" w:eastAsia="仿宋"/>
          <w:bCs/>
          <w:sz w:val="24"/>
        </w:rPr>
      </w:pPr>
      <w:r>
        <w:rPr>
          <w:rFonts w:hint="eastAsia" w:ascii="仿宋" w:hAnsi="仿宋" w:eastAsia="仿宋"/>
          <w:bCs/>
          <w:sz w:val="24"/>
        </w:rPr>
        <w:t>为贯彻落实《陕西省防范和遏制重特大事故工作方案》，推动各地及非煤矿山企业强化安全风险管控和隐患排查治理体系建设，有效防范和遏制重特大事故发生，特制定本实施方案。</w:t>
      </w:r>
    </w:p>
    <w:p>
      <w:pPr>
        <w:spacing w:line="480" w:lineRule="exact"/>
        <w:ind w:firstLine="480" w:firstLineChars="200"/>
        <w:rPr>
          <w:rFonts w:ascii="仿宋" w:hAnsi="仿宋" w:eastAsia="仿宋"/>
          <w:bCs/>
          <w:sz w:val="24"/>
        </w:rPr>
      </w:pPr>
      <w:r>
        <w:rPr>
          <w:rFonts w:hint="eastAsia" w:ascii="仿宋" w:hAnsi="仿宋" w:eastAsia="仿宋"/>
          <w:bCs/>
          <w:sz w:val="24"/>
        </w:rPr>
        <w:t>一、主要工作目标</w:t>
      </w:r>
    </w:p>
    <w:p>
      <w:pPr>
        <w:spacing w:line="480" w:lineRule="exact"/>
        <w:ind w:firstLine="480" w:firstLineChars="200"/>
        <w:rPr>
          <w:rFonts w:ascii="仿宋" w:hAnsi="仿宋" w:eastAsia="仿宋"/>
          <w:bCs/>
          <w:sz w:val="24"/>
        </w:rPr>
      </w:pPr>
      <w:r>
        <w:rPr>
          <w:rFonts w:hint="eastAsia" w:ascii="仿宋" w:hAnsi="仿宋" w:eastAsia="仿宋"/>
          <w:bCs/>
          <w:sz w:val="24"/>
        </w:rPr>
        <w:t>以落实企业主体责任为主线，通过构建安全风险分级管控和隐患排查治理体系，严格非煤矿山安全准入，全面提升金属非金属矿山、尾矿库、石油集输管道安全技术装备水平，杜绝非煤矿山发生较大以上生产安全事故。</w:t>
      </w:r>
    </w:p>
    <w:p>
      <w:pPr>
        <w:spacing w:line="480" w:lineRule="exact"/>
        <w:ind w:firstLine="480" w:firstLineChars="200"/>
        <w:rPr>
          <w:rFonts w:ascii="仿宋" w:hAnsi="仿宋" w:eastAsia="仿宋"/>
          <w:bCs/>
          <w:sz w:val="24"/>
        </w:rPr>
      </w:pPr>
    </w:p>
    <w:p>
      <w:pPr>
        <w:spacing w:line="480" w:lineRule="exact"/>
        <w:ind w:firstLine="480" w:firstLineChars="200"/>
        <w:rPr>
          <w:rFonts w:ascii="仿宋" w:hAnsi="仿宋" w:eastAsia="仿宋"/>
          <w:bCs/>
          <w:sz w:val="24"/>
        </w:rPr>
      </w:pPr>
      <w:r>
        <w:rPr>
          <w:rFonts w:hint="eastAsia" w:ascii="仿宋" w:hAnsi="仿宋" w:eastAsia="仿宋"/>
          <w:bCs/>
          <w:sz w:val="24"/>
        </w:rPr>
        <w:t>二、重点工作任务</w:t>
      </w:r>
    </w:p>
    <w:p>
      <w:pPr>
        <w:spacing w:line="480" w:lineRule="exact"/>
        <w:ind w:firstLine="480" w:firstLineChars="200"/>
        <w:rPr>
          <w:rFonts w:ascii="仿宋" w:hAnsi="仿宋" w:eastAsia="仿宋"/>
          <w:bCs/>
          <w:sz w:val="24"/>
        </w:rPr>
      </w:pPr>
      <w:r>
        <w:rPr>
          <w:rFonts w:hint="eastAsia" w:ascii="仿宋" w:hAnsi="仿宋" w:eastAsia="仿宋"/>
          <w:bCs/>
          <w:sz w:val="24"/>
        </w:rPr>
        <w:t>（一）强化安全生产源头治理</w:t>
      </w:r>
    </w:p>
    <w:p>
      <w:pPr>
        <w:spacing w:line="480" w:lineRule="exact"/>
        <w:ind w:firstLine="480" w:firstLineChars="200"/>
        <w:rPr>
          <w:rFonts w:ascii="仿宋" w:hAnsi="仿宋" w:eastAsia="仿宋"/>
          <w:bCs/>
          <w:sz w:val="24"/>
        </w:rPr>
      </w:pPr>
      <w:r>
        <w:rPr>
          <w:rFonts w:hint="eastAsia" w:ascii="仿宋" w:hAnsi="仿宋" w:eastAsia="仿宋"/>
          <w:bCs/>
          <w:sz w:val="24"/>
        </w:rPr>
        <w:t>1. 充分利用国家产业结构调整的时机，推动各地按照“淘汰关闭一批、改造提升一批、整合做大一批”的原则，运用法律法规、政策措施、市场调节等多种手段，加快整合关闭小矿山和不符合安全生产标准的矿山。</w:t>
      </w:r>
    </w:p>
    <w:p>
      <w:pPr>
        <w:spacing w:line="480" w:lineRule="exact"/>
        <w:ind w:firstLine="480" w:firstLineChars="200"/>
        <w:rPr>
          <w:rFonts w:ascii="仿宋" w:hAnsi="仿宋" w:eastAsia="仿宋"/>
          <w:bCs/>
          <w:sz w:val="24"/>
        </w:rPr>
      </w:pPr>
      <w:r>
        <w:rPr>
          <w:rFonts w:hint="eastAsia" w:ascii="仿宋" w:hAnsi="仿宋" w:eastAsia="仿宋"/>
          <w:bCs/>
          <w:sz w:val="24"/>
        </w:rPr>
        <w:t>2. 严格非煤矿山企业准入。金属非金属矿山严格执行地下年开采3万吨、露天年开采10万吨的最小开采规模标准。严格限批坝高100米以上的尾矿库，禁止尾矿库扩容加坝。严格审批库容在100万立方米以下的小型尾矿库。严格限制南水北调水源涵养地等环境敏感度高的地区设置非煤矿山和尾矿库。</w:t>
      </w:r>
    </w:p>
    <w:p>
      <w:pPr>
        <w:spacing w:line="480" w:lineRule="exact"/>
        <w:ind w:firstLine="472" w:firstLineChars="200"/>
        <w:rPr>
          <w:rFonts w:ascii="仿宋" w:hAnsi="仿宋" w:eastAsia="仿宋"/>
          <w:bCs/>
          <w:spacing w:val="-2"/>
          <w:sz w:val="24"/>
        </w:rPr>
      </w:pPr>
      <w:r>
        <w:rPr>
          <w:rFonts w:hint="eastAsia" w:ascii="仿宋" w:hAnsi="仿宋" w:eastAsia="仿宋"/>
          <w:bCs/>
          <w:spacing w:val="-2"/>
          <w:sz w:val="24"/>
        </w:rPr>
        <w:t>3. 研究制定尾矿库安全监督管理工作指导意见，不断强化尾矿库设立、建设、运行、闭库、综合利用等方面监督管理。严格落实尾矿库闭库措施，严格落实闭库尾矿库复耕绿化，推动在用尾矿库数量逐步减少。</w:t>
      </w:r>
    </w:p>
    <w:p>
      <w:pPr>
        <w:spacing w:line="480" w:lineRule="exact"/>
        <w:ind w:firstLine="480" w:firstLineChars="200"/>
        <w:rPr>
          <w:rFonts w:ascii="仿宋" w:hAnsi="仿宋" w:eastAsia="仿宋"/>
          <w:bCs/>
          <w:sz w:val="24"/>
        </w:rPr>
      </w:pPr>
      <w:r>
        <w:rPr>
          <w:rFonts w:hint="eastAsia" w:ascii="仿宋" w:hAnsi="仿宋" w:eastAsia="仿宋"/>
          <w:bCs/>
          <w:sz w:val="24"/>
        </w:rPr>
        <w:t>4. 全面提升安全技术装备水平。严格执行国家安全监管总局发布的金属非金属矿山淘汰落后和推广先进设备及工艺目录，推动非煤矿山企业在2017年底前淘汰落后设备及工艺。</w:t>
      </w:r>
    </w:p>
    <w:p>
      <w:pPr>
        <w:spacing w:line="480" w:lineRule="exact"/>
        <w:ind w:firstLine="480" w:firstLineChars="200"/>
        <w:rPr>
          <w:rFonts w:ascii="仿宋" w:hAnsi="仿宋" w:eastAsia="仿宋"/>
          <w:bCs/>
          <w:sz w:val="24"/>
        </w:rPr>
      </w:pPr>
      <w:r>
        <w:rPr>
          <w:rFonts w:hint="eastAsia" w:ascii="仿宋" w:hAnsi="仿宋" w:eastAsia="仿宋"/>
          <w:bCs/>
          <w:sz w:val="24"/>
        </w:rPr>
        <w:t>5. 建立实施非煤矿山从业人员安全素质准入制度。新上岗从业人员安全培训不得少于72学时，每年复训不少于20学时，取得合格证书后，方可上岗。</w:t>
      </w:r>
    </w:p>
    <w:p>
      <w:pPr>
        <w:spacing w:line="480" w:lineRule="exact"/>
        <w:ind w:firstLine="480" w:firstLineChars="200"/>
        <w:rPr>
          <w:rFonts w:ascii="仿宋" w:hAnsi="仿宋" w:eastAsia="仿宋"/>
          <w:bCs/>
          <w:sz w:val="24"/>
        </w:rPr>
      </w:pPr>
      <w:r>
        <w:rPr>
          <w:rFonts w:hint="eastAsia" w:ascii="仿宋" w:hAnsi="仿宋" w:eastAsia="仿宋"/>
          <w:bCs/>
          <w:sz w:val="24"/>
        </w:rPr>
        <w:t>（二）加强安全风险分级管控和隐患排查治理双重预防性工作机制建设</w:t>
      </w:r>
    </w:p>
    <w:p>
      <w:pPr>
        <w:spacing w:line="480" w:lineRule="exact"/>
        <w:ind w:firstLine="480" w:firstLineChars="200"/>
        <w:rPr>
          <w:rFonts w:ascii="仿宋" w:hAnsi="仿宋" w:eastAsia="仿宋"/>
          <w:bCs/>
          <w:sz w:val="24"/>
        </w:rPr>
      </w:pPr>
      <w:r>
        <w:rPr>
          <w:rFonts w:hint="eastAsia" w:ascii="仿宋" w:hAnsi="仿宋" w:eastAsia="仿宋"/>
          <w:bCs/>
          <w:sz w:val="24"/>
        </w:rPr>
        <w:t>1. 严格执行《陕西省非煤矿山企业专家“会诊”及安全风险分级工作方案》，在对非煤矿山安全生产基本情况普查和专家“会诊”工作的基础上，划分非煤矿山企业风险级别，按照企业风险等级对其实施差异化动态监管。</w:t>
      </w:r>
    </w:p>
    <w:p>
      <w:pPr>
        <w:spacing w:line="480" w:lineRule="exact"/>
        <w:ind w:firstLine="480" w:firstLineChars="200"/>
        <w:rPr>
          <w:rFonts w:ascii="仿宋" w:hAnsi="仿宋" w:eastAsia="仿宋"/>
          <w:bCs/>
          <w:sz w:val="24"/>
        </w:rPr>
      </w:pPr>
      <w:r>
        <w:rPr>
          <w:rFonts w:hint="eastAsia" w:ascii="仿宋" w:hAnsi="仿宋" w:eastAsia="仿宋"/>
          <w:bCs/>
          <w:sz w:val="24"/>
        </w:rPr>
        <w:t>2. 研究制定金属非金属矿山、石油天然气开采、尾矿库、地质勘探等行业隐患分类标准，建立覆盖全面、管理动态、运转流畅的非煤矿山隐患排查治理体系。</w:t>
      </w:r>
    </w:p>
    <w:p>
      <w:pPr>
        <w:spacing w:line="480" w:lineRule="exact"/>
        <w:ind w:firstLine="480" w:firstLineChars="200"/>
        <w:rPr>
          <w:rFonts w:ascii="仿宋" w:hAnsi="仿宋" w:eastAsia="仿宋"/>
          <w:bCs/>
          <w:sz w:val="24"/>
        </w:rPr>
      </w:pPr>
      <w:r>
        <w:rPr>
          <w:rFonts w:hint="eastAsia" w:ascii="仿宋" w:hAnsi="仿宋" w:eastAsia="仿宋"/>
          <w:bCs/>
          <w:sz w:val="24"/>
        </w:rPr>
        <w:t>3．督促非煤矿山企业严格落实安全风险公告、岗位安全风险确认制度，在非煤矿山企业推行安全操作“明白卡”。</w:t>
      </w:r>
    </w:p>
    <w:p>
      <w:pPr>
        <w:spacing w:line="480" w:lineRule="exact"/>
        <w:ind w:firstLine="480" w:firstLineChars="200"/>
        <w:rPr>
          <w:rFonts w:ascii="仿宋" w:hAnsi="仿宋" w:eastAsia="仿宋"/>
          <w:bCs/>
          <w:sz w:val="24"/>
        </w:rPr>
      </w:pPr>
      <w:r>
        <w:rPr>
          <w:rFonts w:hint="eastAsia" w:ascii="仿宋" w:hAnsi="仿宋" w:eastAsia="仿宋"/>
          <w:bCs/>
          <w:sz w:val="24"/>
        </w:rPr>
        <w:t>4．加强“微信助力”监管，强化微信回应互动和分类精准推送功能，更好发挥微信的预防预警和事故警示作用。</w:t>
      </w:r>
    </w:p>
    <w:p>
      <w:pPr>
        <w:spacing w:line="480" w:lineRule="exact"/>
        <w:ind w:firstLine="480" w:firstLineChars="200"/>
        <w:rPr>
          <w:rFonts w:ascii="仿宋" w:hAnsi="仿宋" w:eastAsia="仿宋"/>
          <w:bCs/>
          <w:sz w:val="24"/>
        </w:rPr>
      </w:pPr>
      <w:r>
        <w:rPr>
          <w:rFonts w:hint="eastAsia" w:ascii="仿宋" w:hAnsi="仿宋" w:eastAsia="仿宋"/>
          <w:bCs/>
          <w:sz w:val="24"/>
        </w:rPr>
        <w:t>（三）严格金属非金属矿山监管</w:t>
      </w:r>
    </w:p>
    <w:p>
      <w:pPr>
        <w:spacing w:line="480" w:lineRule="exact"/>
        <w:ind w:firstLine="480" w:firstLineChars="200"/>
        <w:rPr>
          <w:rFonts w:ascii="仿宋" w:hAnsi="仿宋" w:eastAsia="仿宋"/>
          <w:bCs/>
          <w:sz w:val="24"/>
        </w:rPr>
      </w:pPr>
      <w:r>
        <w:rPr>
          <w:rFonts w:hint="eastAsia" w:ascii="仿宋" w:hAnsi="仿宋" w:eastAsia="仿宋"/>
          <w:bCs/>
          <w:sz w:val="24"/>
        </w:rPr>
        <w:t>1. 单班井下作业人数50人及以上的地下矿山，必须在2016年12月底前将井下人员定位系统、监测监控系统纳入到当地安全监管部门的安全生产综合信息平台。</w:t>
      </w:r>
    </w:p>
    <w:p>
      <w:pPr>
        <w:spacing w:line="480" w:lineRule="exact"/>
        <w:ind w:firstLine="480" w:firstLineChars="200"/>
        <w:rPr>
          <w:rFonts w:ascii="仿宋" w:hAnsi="仿宋" w:eastAsia="仿宋"/>
          <w:bCs/>
          <w:sz w:val="24"/>
        </w:rPr>
      </w:pPr>
      <w:r>
        <w:rPr>
          <w:rFonts w:hint="eastAsia" w:ascii="仿宋" w:hAnsi="仿宋" w:eastAsia="仿宋"/>
          <w:bCs/>
          <w:sz w:val="24"/>
        </w:rPr>
        <w:t>2. 开采深度800米及以上的地下矿山，必须在2016年12月底前安装在线地压监测系统。</w:t>
      </w:r>
    </w:p>
    <w:p>
      <w:pPr>
        <w:spacing w:line="480" w:lineRule="exact"/>
        <w:ind w:firstLine="480" w:firstLineChars="200"/>
        <w:rPr>
          <w:rFonts w:ascii="仿宋" w:hAnsi="仿宋" w:eastAsia="仿宋"/>
          <w:bCs/>
          <w:sz w:val="24"/>
        </w:rPr>
      </w:pPr>
      <w:r>
        <w:rPr>
          <w:rFonts w:hint="eastAsia" w:ascii="仿宋" w:hAnsi="仿宋" w:eastAsia="仿宋"/>
          <w:bCs/>
          <w:sz w:val="24"/>
        </w:rPr>
        <w:t>3. 严格控制提升罐笼乘载人数，每次不得超过9人；按有关规定进行钢丝绳检验和提升系统检测，并将检验检测报告报送市、县安全监管部门。</w:t>
      </w:r>
    </w:p>
    <w:p>
      <w:pPr>
        <w:spacing w:line="480" w:lineRule="exact"/>
        <w:ind w:firstLine="480" w:firstLineChars="200"/>
        <w:rPr>
          <w:rFonts w:ascii="仿宋" w:hAnsi="仿宋" w:eastAsia="仿宋"/>
          <w:bCs/>
          <w:sz w:val="24"/>
        </w:rPr>
      </w:pPr>
      <w:r>
        <w:rPr>
          <w:rFonts w:hint="eastAsia" w:ascii="仿宋" w:hAnsi="仿宋" w:eastAsia="仿宋"/>
          <w:bCs/>
          <w:sz w:val="24"/>
        </w:rPr>
        <w:t>4. 所有地下矿山必须于2016年7月底前配齐符合安全生产强制性标准要求、具有矿用产品安全标志的便携式气体检测报警仪和自救器。</w:t>
      </w:r>
    </w:p>
    <w:p>
      <w:pPr>
        <w:spacing w:line="480" w:lineRule="exact"/>
        <w:ind w:firstLine="480" w:firstLineChars="200"/>
        <w:rPr>
          <w:rFonts w:ascii="仿宋" w:hAnsi="仿宋" w:eastAsia="仿宋"/>
          <w:bCs/>
          <w:sz w:val="24"/>
        </w:rPr>
      </w:pPr>
      <w:r>
        <w:rPr>
          <w:rFonts w:hint="eastAsia" w:ascii="仿宋" w:hAnsi="仿宋" w:eastAsia="仿宋"/>
          <w:bCs/>
          <w:sz w:val="24"/>
        </w:rPr>
        <w:t>5. 水文地质条件中等及以上的地下矿山，必须于2016年12月底前配备超前探放水设备。</w:t>
      </w:r>
    </w:p>
    <w:p>
      <w:pPr>
        <w:spacing w:line="480" w:lineRule="exact"/>
        <w:ind w:firstLine="480" w:firstLineChars="200"/>
        <w:rPr>
          <w:rFonts w:ascii="仿宋" w:hAnsi="仿宋" w:eastAsia="仿宋"/>
          <w:bCs/>
          <w:sz w:val="24"/>
        </w:rPr>
      </w:pPr>
      <w:r>
        <w:rPr>
          <w:rFonts w:hint="eastAsia" w:ascii="仿宋" w:hAnsi="仿宋" w:eastAsia="仿宋"/>
          <w:bCs/>
          <w:sz w:val="24"/>
        </w:rPr>
        <w:t>6. 严禁地下矿山井下建设爆破器材库；露天矿山爆破必须遵守《爆破安全规程》的有关规定，小型采场作业人员不能超过3人。</w:t>
      </w:r>
    </w:p>
    <w:p>
      <w:pPr>
        <w:spacing w:line="480" w:lineRule="exact"/>
        <w:ind w:firstLine="480" w:firstLineChars="200"/>
        <w:rPr>
          <w:rFonts w:ascii="仿宋" w:hAnsi="仿宋" w:eastAsia="仿宋"/>
          <w:bCs/>
          <w:sz w:val="24"/>
        </w:rPr>
      </w:pPr>
      <w:r>
        <w:rPr>
          <w:rFonts w:hint="eastAsia" w:ascii="仿宋" w:hAnsi="仿宋" w:eastAsia="仿宋"/>
          <w:bCs/>
          <w:sz w:val="24"/>
        </w:rPr>
        <w:t>7. 金属非金属矿山推广膏体及高浓度尾矿填充技术；露天矿山采用中深孔爆破、机械化凿岩和铲装作业。</w:t>
      </w:r>
    </w:p>
    <w:p>
      <w:pPr>
        <w:spacing w:line="480" w:lineRule="exact"/>
        <w:ind w:firstLine="480" w:firstLineChars="200"/>
        <w:rPr>
          <w:rFonts w:ascii="仿宋" w:hAnsi="仿宋" w:eastAsia="仿宋"/>
          <w:bCs/>
          <w:sz w:val="24"/>
        </w:rPr>
      </w:pPr>
      <w:r>
        <w:rPr>
          <w:rFonts w:hint="eastAsia" w:ascii="仿宋" w:hAnsi="仿宋" w:eastAsia="仿宋"/>
          <w:bCs/>
          <w:sz w:val="24"/>
        </w:rPr>
        <w:t>8. 边坡高度200米以上的露天矿山高陡边坡、堆置高度200米以上的排土场，必须进行在线监测，定期进行稳定性专项分析。</w:t>
      </w:r>
    </w:p>
    <w:p>
      <w:pPr>
        <w:spacing w:line="480" w:lineRule="exact"/>
        <w:ind w:firstLine="480" w:firstLineChars="200"/>
        <w:rPr>
          <w:rFonts w:ascii="仿宋" w:hAnsi="仿宋" w:eastAsia="仿宋"/>
          <w:bCs/>
          <w:sz w:val="24"/>
        </w:rPr>
      </w:pPr>
      <w:r>
        <w:rPr>
          <w:rFonts w:hint="eastAsia" w:ascii="仿宋" w:hAnsi="仿宋" w:eastAsia="仿宋"/>
          <w:bCs/>
          <w:sz w:val="24"/>
        </w:rPr>
        <w:t>9. 排土场截流、防洪及排水设施安全有效，排土方式、顺序、总堆置高度、总边坡角必须符合设计要求。</w:t>
      </w:r>
    </w:p>
    <w:p>
      <w:pPr>
        <w:spacing w:line="480" w:lineRule="exact"/>
        <w:ind w:firstLine="480" w:firstLineChars="200"/>
        <w:rPr>
          <w:rFonts w:ascii="仿宋" w:hAnsi="仿宋" w:eastAsia="仿宋"/>
          <w:bCs/>
          <w:sz w:val="24"/>
        </w:rPr>
      </w:pPr>
      <w:r>
        <w:rPr>
          <w:rFonts w:hint="eastAsia" w:ascii="仿宋" w:hAnsi="仿宋" w:eastAsia="仿宋"/>
          <w:bCs/>
          <w:sz w:val="24"/>
        </w:rPr>
        <w:t>（四）严格尾矿库监管</w:t>
      </w:r>
    </w:p>
    <w:p>
      <w:pPr>
        <w:spacing w:line="480" w:lineRule="exact"/>
        <w:ind w:firstLine="480" w:firstLineChars="200"/>
        <w:rPr>
          <w:rFonts w:ascii="仿宋" w:hAnsi="仿宋" w:eastAsia="仿宋"/>
          <w:bCs/>
          <w:sz w:val="24"/>
        </w:rPr>
      </w:pPr>
      <w:r>
        <w:rPr>
          <w:rFonts w:hint="eastAsia" w:ascii="仿宋" w:hAnsi="仿宋" w:eastAsia="仿宋"/>
          <w:bCs/>
          <w:sz w:val="24"/>
        </w:rPr>
        <w:t>1. 加强尾矿库安全状况的监测监控，三等及以上尾矿库应建立在线监测系统。</w:t>
      </w:r>
    </w:p>
    <w:p>
      <w:pPr>
        <w:spacing w:line="480" w:lineRule="exact"/>
        <w:ind w:firstLine="480" w:firstLineChars="200"/>
        <w:rPr>
          <w:rFonts w:ascii="仿宋" w:hAnsi="仿宋" w:eastAsia="仿宋"/>
          <w:bCs/>
          <w:sz w:val="24"/>
        </w:rPr>
      </w:pPr>
      <w:r>
        <w:rPr>
          <w:rFonts w:hint="eastAsia" w:ascii="仿宋" w:hAnsi="仿宋" w:eastAsia="仿宋"/>
          <w:bCs/>
          <w:sz w:val="24"/>
        </w:rPr>
        <w:t>2. 列入浆砌石、“头顶库”的尾矿库，一律停止运行。2016年底前完成浆砌石尾矿库、“头顶库”治理方案，2017年底前完成治理。未完成治理前，有责任主体的，由责任主体负责；无责任主体或责任主体无法落实责任的，必须明确责任单位。</w:t>
      </w:r>
    </w:p>
    <w:p>
      <w:pPr>
        <w:spacing w:line="480" w:lineRule="exact"/>
        <w:ind w:firstLine="480" w:firstLineChars="200"/>
        <w:rPr>
          <w:rFonts w:ascii="仿宋" w:hAnsi="仿宋" w:eastAsia="仿宋"/>
          <w:bCs/>
          <w:sz w:val="24"/>
        </w:rPr>
      </w:pPr>
      <w:r>
        <w:rPr>
          <w:rFonts w:hint="eastAsia" w:ascii="仿宋" w:hAnsi="仿宋" w:eastAsia="仿宋"/>
          <w:bCs/>
          <w:sz w:val="24"/>
        </w:rPr>
        <w:t>3. 新建尾矿库应当选择隧洞或使用钢筋混凝土结构排洪系统。</w:t>
      </w:r>
    </w:p>
    <w:p>
      <w:pPr>
        <w:spacing w:line="480" w:lineRule="exact"/>
        <w:ind w:firstLine="480" w:firstLineChars="200"/>
        <w:rPr>
          <w:rFonts w:ascii="仿宋" w:hAnsi="仿宋" w:eastAsia="仿宋"/>
          <w:bCs/>
          <w:sz w:val="24"/>
        </w:rPr>
      </w:pPr>
      <w:r>
        <w:rPr>
          <w:rFonts w:hint="eastAsia" w:ascii="仿宋" w:hAnsi="仿宋" w:eastAsia="仿宋"/>
          <w:bCs/>
          <w:sz w:val="24"/>
        </w:rPr>
        <w:t>4. 对尾矿澄清水再次返回尾矿库的违法行为，必须坚决制止，从严处罚。</w:t>
      </w:r>
    </w:p>
    <w:p>
      <w:pPr>
        <w:spacing w:line="480" w:lineRule="exact"/>
        <w:ind w:firstLine="480" w:firstLineChars="200"/>
        <w:rPr>
          <w:rFonts w:ascii="仿宋" w:hAnsi="仿宋" w:eastAsia="仿宋"/>
          <w:bCs/>
          <w:sz w:val="24"/>
        </w:rPr>
      </w:pPr>
      <w:r>
        <w:rPr>
          <w:rFonts w:hint="eastAsia" w:ascii="仿宋" w:hAnsi="仿宋" w:eastAsia="仿宋"/>
          <w:bCs/>
          <w:sz w:val="24"/>
        </w:rPr>
        <w:t>5. 尾矿库企业如遇极端暴雨天气，一律停止尾矿库运行，降低库内水位，提升调洪能力。</w:t>
      </w:r>
    </w:p>
    <w:p>
      <w:pPr>
        <w:spacing w:line="480" w:lineRule="exact"/>
        <w:ind w:firstLine="480" w:firstLineChars="200"/>
        <w:rPr>
          <w:rFonts w:ascii="仿宋" w:hAnsi="仿宋" w:eastAsia="仿宋"/>
          <w:bCs/>
          <w:sz w:val="24"/>
        </w:rPr>
      </w:pPr>
      <w:r>
        <w:rPr>
          <w:rFonts w:hint="eastAsia" w:ascii="仿宋" w:hAnsi="仿宋" w:eastAsia="仿宋"/>
          <w:bCs/>
          <w:sz w:val="24"/>
        </w:rPr>
        <w:t>（五）严格石油集输管道监管</w:t>
      </w:r>
    </w:p>
    <w:p>
      <w:pPr>
        <w:spacing w:line="480" w:lineRule="exact"/>
        <w:ind w:firstLine="464" w:firstLineChars="200"/>
        <w:rPr>
          <w:rFonts w:ascii="仿宋" w:hAnsi="仿宋" w:eastAsia="仿宋"/>
          <w:bCs/>
          <w:spacing w:val="-4"/>
          <w:sz w:val="24"/>
        </w:rPr>
      </w:pPr>
      <w:r>
        <w:rPr>
          <w:rFonts w:hint="eastAsia" w:ascii="仿宋" w:hAnsi="仿宋" w:eastAsia="仿宋"/>
          <w:bCs/>
          <w:spacing w:val="-4"/>
          <w:sz w:val="24"/>
        </w:rPr>
        <w:t>1. 对10年以上或管径大、流量大、风险大的集输管线进行清水试压。</w:t>
      </w:r>
    </w:p>
    <w:p>
      <w:pPr>
        <w:spacing w:line="480" w:lineRule="exact"/>
        <w:ind w:firstLine="480" w:firstLineChars="200"/>
        <w:rPr>
          <w:rFonts w:ascii="仿宋" w:hAnsi="仿宋" w:eastAsia="仿宋"/>
          <w:bCs/>
          <w:sz w:val="24"/>
        </w:rPr>
      </w:pPr>
      <w:r>
        <w:rPr>
          <w:rFonts w:hint="eastAsia" w:ascii="仿宋" w:hAnsi="仿宋" w:eastAsia="仿宋"/>
          <w:bCs/>
          <w:sz w:val="24"/>
        </w:rPr>
        <w:t>2. 对存在老化、锈蚀严重的集输管线，要按照更新替换方案，及时进行更新替换。</w:t>
      </w:r>
    </w:p>
    <w:p>
      <w:pPr>
        <w:spacing w:line="480" w:lineRule="exact"/>
        <w:ind w:firstLine="480" w:firstLineChars="200"/>
        <w:rPr>
          <w:rFonts w:ascii="仿宋" w:hAnsi="仿宋" w:eastAsia="仿宋"/>
          <w:bCs/>
          <w:sz w:val="24"/>
        </w:rPr>
      </w:pPr>
      <w:r>
        <w:rPr>
          <w:rFonts w:hint="eastAsia" w:ascii="仿宋" w:hAnsi="仿宋" w:eastAsia="仿宋"/>
          <w:bCs/>
          <w:sz w:val="24"/>
        </w:rPr>
        <w:t>3. 停输部分产量低、腐蚀严重、风险高的管线（井）。</w:t>
      </w:r>
    </w:p>
    <w:p>
      <w:pPr>
        <w:spacing w:line="480" w:lineRule="exact"/>
        <w:ind w:firstLine="480" w:firstLineChars="200"/>
        <w:rPr>
          <w:rFonts w:ascii="仿宋" w:hAnsi="仿宋" w:eastAsia="仿宋"/>
          <w:bCs/>
          <w:sz w:val="24"/>
        </w:rPr>
      </w:pPr>
      <w:r>
        <w:rPr>
          <w:rFonts w:hint="eastAsia" w:ascii="仿宋" w:hAnsi="仿宋" w:eastAsia="仿宋"/>
          <w:bCs/>
          <w:sz w:val="24"/>
        </w:rPr>
        <w:t>4．油气开采企业新建集输管线提高建设标准，对集输管线进行细致的防腐处理，并制定详细周密的安全应对措施。</w:t>
      </w:r>
    </w:p>
    <w:p>
      <w:pPr>
        <w:spacing w:line="480" w:lineRule="exact"/>
        <w:ind w:firstLine="480" w:firstLineChars="200"/>
        <w:rPr>
          <w:rFonts w:ascii="仿宋" w:hAnsi="仿宋" w:eastAsia="仿宋"/>
          <w:bCs/>
          <w:sz w:val="24"/>
        </w:rPr>
      </w:pPr>
      <w:r>
        <w:rPr>
          <w:rFonts w:hint="eastAsia" w:ascii="仿宋" w:hAnsi="仿宋" w:eastAsia="仿宋"/>
          <w:bCs/>
          <w:sz w:val="24"/>
        </w:rPr>
        <w:t>5．强化集输管线的巡查力度，特别是对穿越河流、公路、铁路、水源地以及临近公共场所等安全风险较大的地段和场所，要增加巡查人员和巡查频次。</w:t>
      </w:r>
    </w:p>
    <w:p>
      <w:pPr>
        <w:spacing w:line="480" w:lineRule="exact"/>
        <w:ind w:firstLine="480" w:firstLineChars="200"/>
        <w:rPr>
          <w:rFonts w:ascii="仿宋" w:hAnsi="仿宋" w:eastAsia="仿宋"/>
          <w:bCs/>
          <w:sz w:val="24"/>
        </w:rPr>
      </w:pPr>
      <w:r>
        <w:rPr>
          <w:rFonts w:hint="eastAsia" w:ascii="仿宋" w:hAnsi="仿宋" w:eastAsia="仿宋"/>
          <w:bCs/>
          <w:sz w:val="24"/>
        </w:rPr>
        <w:t>（六）全面加强惩治违法违规行为制度体系建设</w:t>
      </w:r>
    </w:p>
    <w:p>
      <w:pPr>
        <w:spacing w:line="480" w:lineRule="exact"/>
        <w:ind w:firstLine="480" w:firstLineChars="200"/>
        <w:rPr>
          <w:rFonts w:ascii="仿宋" w:hAnsi="仿宋" w:eastAsia="仿宋"/>
          <w:bCs/>
          <w:sz w:val="24"/>
        </w:rPr>
      </w:pPr>
      <w:r>
        <w:rPr>
          <w:rFonts w:hint="eastAsia" w:ascii="仿宋" w:hAnsi="仿宋" w:eastAsia="仿宋"/>
          <w:bCs/>
          <w:sz w:val="24"/>
        </w:rPr>
        <w:t>1. 严厉打击非煤矿山违法违规行为并在主流媒体公开曝光。对违规违法企业实施“黑名单”制度。</w:t>
      </w:r>
    </w:p>
    <w:p>
      <w:pPr>
        <w:spacing w:line="480" w:lineRule="exact"/>
        <w:ind w:firstLine="480" w:firstLineChars="200"/>
        <w:rPr>
          <w:rFonts w:ascii="仿宋" w:hAnsi="仿宋" w:eastAsia="仿宋"/>
          <w:bCs/>
          <w:sz w:val="24"/>
        </w:rPr>
      </w:pPr>
      <w:r>
        <w:rPr>
          <w:rFonts w:hint="eastAsia" w:ascii="仿宋" w:hAnsi="仿宋" w:eastAsia="仿宋"/>
          <w:bCs/>
          <w:sz w:val="24"/>
        </w:rPr>
        <w:t>2. 广泛开展按风险等级和“双随机”检查及暗查暗访相结合的安全检查执法工作，保持非煤矿山领域打击违法违规行为高压态势。</w:t>
      </w:r>
    </w:p>
    <w:p>
      <w:pPr>
        <w:spacing w:line="480" w:lineRule="exact"/>
        <w:ind w:firstLine="480" w:firstLineChars="200"/>
        <w:rPr>
          <w:rFonts w:ascii="仿宋" w:hAnsi="仿宋" w:eastAsia="仿宋"/>
          <w:bCs/>
          <w:sz w:val="24"/>
        </w:rPr>
      </w:pPr>
      <w:r>
        <w:rPr>
          <w:rFonts w:hint="eastAsia" w:ascii="仿宋" w:hAnsi="仿宋" w:eastAsia="仿宋"/>
          <w:bCs/>
          <w:sz w:val="24"/>
        </w:rPr>
        <w:t>（七）切实提升应急处置能力</w:t>
      </w:r>
    </w:p>
    <w:p>
      <w:pPr>
        <w:spacing w:line="480" w:lineRule="exact"/>
        <w:ind w:firstLine="480" w:firstLineChars="200"/>
        <w:rPr>
          <w:rFonts w:ascii="仿宋" w:hAnsi="仿宋" w:eastAsia="仿宋"/>
          <w:bCs/>
          <w:sz w:val="24"/>
        </w:rPr>
      </w:pPr>
      <w:r>
        <w:rPr>
          <w:rFonts w:hint="eastAsia" w:ascii="仿宋" w:hAnsi="仿宋" w:eastAsia="仿宋"/>
          <w:bCs/>
          <w:sz w:val="24"/>
        </w:rPr>
        <w:t>1. 督促非煤矿山企业完善各类事故专项应急预案和高风险岗位现场处置方案，并定期组织演练。</w:t>
      </w:r>
    </w:p>
    <w:p>
      <w:pPr>
        <w:spacing w:line="480" w:lineRule="exact"/>
        <w:ind w:firstLine="480" w:firstLineChars="200"/>
        <w:rPr>
          <w:rFonts w:ascii="仿宋" w:hAnsi="仿宋" w:eastAsia="仿宋"/>
          <w:bCs/>
          <w:sz w:val="24"/>
        </w:rPr>
      </w:pPr>
      <w:r>
        <w:rPr>
          <w:rFonts w:hint="eastAsia" w:ascii="仿宋" w:hAnsi="仿宋" w:eastAsia="仿宋"/>
          <w:bCs/>
          <w:sz w:val="24"/>
        </w:rPr>
        <w:t>2. 根据透水、火灾、坠罐、冒顶片帮、中毒窒息等各类事故特点，有针对性地开展警示教育和应急培训，强化现场应急处置和初次救援，杜绝盲目施救。</w:t>
      </w:r>
    </w:p>
    <w:p>
      <w:pPr>
        <w:spacing w:line="480" w:lineRule="exact"/>
        <w:ind w:firstLine="480" w:firstLineChars="200"/>
        <w:rPr>
          <w:rFonts w:ascii="仿宋" w:hAnsi="仿宋" w:eastAsia="仿宋"/>
          <w:bCs/>
          <w:sz w:val="24"/>
        </w:rPr>
      </w:pPr>
      <w:r>
        <w:rPr>
          <w:rFonts w:hint="eastAsia" w:ascii="仿宋" w:hAnsi="仿宋" w:eastAsia="仿宋"/>
          <w:bCs/>
          <w:sz w:val="24"/>
        </w:rPr>
        <w:t>3．在矿山集中的宝鸡、渭南、汉中、安康、商洛等地区组建机动性强、专业力量匹配的矿山应急救援队伍，所有矿山企业必须与矿山救援队伍签订救护协议。健全地企联动、协调有效的救援机制。</w:t>
      </w:r>
    </w:p>
    <w:p>
      <w:pPr>
        <w:spacing w:line="480" w:lineRule="exact"/>
        <w:ind w:firstLine="480" w:firstLineChars="200"/>
        <w:rPr>
          <w:rFonts w:ascii="仿宋" w:hAnsi="仿宋" w:eastAsia="仿宋"/>
          <w:bCs/>
          <w:sz w:val="24"/>
        </w:rPr>
      </w:pPr>
      <w:r>
        <w:rPr>
          <w:rFonts w:hint="eastAsia" w:ascii="仿宋" w:hAnsi="仿宋" w:eastAsia="仿宋"/>
          <w:bCs/>
          <w:sz w:val="24"/>
        </w:rPr>
        <w:t>四、工作要求</w:t>
      </w:r>
    </w:p>
    <w:p>
      <w:pPr>
        <w:spacing w:line="480" w:lineRule="exact"/>
        <w:ind w:firstLine="480" w:firstLineChars="200"/>
        <w:rPr>
          <w:rFonts w:ascii="仿宋" w:hAnsi="仿宋" w:eastAsia="仿宋"/>
          <w:bCs/>
          <w:sz w:val="24"/>
        </w:rPr>
      </w:pPr>
      <w:r>
        <w:rPr>
          <w:rFonts w:hint="eastAsia" w:ascii="仿宋" w:hAnsi="仿宋" w:eastAsia="仿宋"/>
          <w:bCs/>
          <w:sz w:val="24"/>
        </w:rPr>
        <w:t>（一）切实加强组织领导。各级安全监管部门要提高认识，切实把防范和遏制非煤矿山重特大事故摆在重中之重的突出位置，采取有力措施抓实抓好，要加强组织协调，加大政策保障和资金支持力度。要结合实际，制订工作方案，细化责任分工，明确重点地区和重点企业，确保工作取得实效。</w:t>
      </w:r>
    </w:p>
    <w:p>
      <w:pPr>
        <w:spacing w:line="480" w:lineRule="exact"/>
        <w:ind w:firstLine="480" w:firstLineChars="200"/>
        <w:rPr>
          <w:rFonts w:ascii="仿宋" w:hAnsi="仿宋" w:eastAsia="仿宋"/>
          <w:bCs/>
          <w:sz w:val="24"/>
        </w:rPr>
      </w:pPr>
      <w:r>
        <w:rPr>
          <w:rFonts w:hint="eastAsia" w:ascii="仿宋" w:hAnsi="仿宋" w:eastAsia="仿宋"/>
          <w:bCs/>
          <w:sz w:val="24"/>
        </w:rPr>
        <w:t>（二）重点抓好执法检查。各级安全监管部门要将《方案》提出的重点工作任务纳入年度执法计划，与非煤矿山专项整治相结合，强化督查检查。对存在重大隐患的非煤矿山企业，要依法停产整顿；对存在重大隐患不整改、导致发生重特大事故的，依法从严从重查处。</w:t>
      </w:r>
    </w:p>
    <w:p>
      <w:pPr>
        <w:spacing w:line="480" w:lineRule="exact"/>
        <w:ind w:firstLine="480" w:firstLineChars="200"/>
        <w:rPr>
          <w:rFonts w:ascii="仿宋" w:hAnsi="仿宋" w:eastAsia="仿宋"/>
          <w:bCs/>
          <w:sz w:val="24"/>
        </w:rPr>
      </w:pPr>
      <w:r>
        <w:rPr>
          <w:rFonts w:hint="eastAsia" w:ascii="仿宋" w:hAnsi="仿宋" w:eastAsia="仿宋"/>
          <w:bCs/>
          <w:sz w:val="24"/>
        </w:rPr>
        <w:t>（三）严格落实企业主体责任。各非煤矿山企业要按照“企业主体责任落实年”活动要求，启动主要负责人、安全管理人员、生产作业人员的宣誓仪式，签订操作岗位安全生产承诺书，并进行主体责任对标自查，对查出的问题和隐患制定整改方案，采取工程、技术和管理等综合措施，加大整改力度，杜绝较大以上生产安全事故发生。</w:t>
      </w:r>
    </w:p>
    <w:p>
      <w:pPr>
        <w:spacing w:line="480" w:lineRule="exact"/>
        <w:ind w:firstLine="482" w:firstLineChars="200"/>
        <w:rPr>
          <w:rFonts w:ascii="仿宋" w:hAnsi="仿宋" w:eastAsia="仿宋"/>
          <w:b/>
          <w:bCs/>
          <w:sz w:val="24"/>
        </w:rPr>
      </w:pPr>
    </w:p>
    <w:p>
      <w:pPr>
        <w:spacing w:line="480" w:lineRule="exact"/>
        <w:ind w:firstLine="482" w:firstLineChars="200"/>
        <w:rPr>
          <w:rFonts w:ascii="仿宋" w:hAnsi="仿宋" w:eastAsia="仿宋"/>
          <w:b/>
          <w:bCs/>
          <w:sz w:val="24"/>
        </w:rPr>
      </w:pPr>
    </w:p>
    <w:p>
      <w:pPr>
        <w:spacing w:line="480" w:lineRule="exact"/>
        <w:ind w:firstLine="482" w:firstLineChars="200"/>
        <w:rPr>
          <w:rFonts w:ascii="仿宋" w:hAnsi="仿宋" w:eastAsia="仿宋"/>
          <w:b/>
          <w:bCs/>
          <w:sz w:val="24"/>
        </w:rPr>
      </w:pPr>
    </w:p>
    <w:p>
      <w:pPr>
        <w:spacing w:line="480" w:lineRule="exact"/>
        <w:ind w:firstLine="482" w:firstLineChars="200"/>
        <w:rPr>
          <w:rFonts w:ascii="仿宋" w:hAnsi="仿宋" w:eastAsia="仿宋"/>
          <w:b/>
          <w:bCs/>
          <w:sz w:val="24"/>
        </w:rPr>
      </w:pPr>
    </w:p>
    <w:p>
      <w:pPr>
        <w:spacing w:line="480" w:lineRule="exact"/>
        <w:ind w:firstLine="482" w:firstLineChars="200"/>
        <w:rPr>
          <w:rFonts w:ascii="仿宋" w:hAnsi="仿宋" w:eastAsia="仿宋"/>
          <w:b/>
          <w:bCs/>
          <w:sz w:val="24"/>
        </w:rPr>
      </w:pPr>
    </w:p>
    <w:p>
      <w:pPr>
        <w:spacing w:line="480" w:lineRule="exact"/>
        <w:ind w:firstLine="482" w:firstLineChars="200"/>
        <w:rPr>
          <w:rFonts w:ascii="仿宋" w:hAnsi="仿宋" w:eastAsia="仿宋"/>
          <w:b/>
          <w:bCs/>
          <w:sz w:val="24"/>
        </w:rPr>
      </w:pPr>
    </w:p>
    <w:p>
      <w:pPr>
        <w:spacing w:line="480" w:lineRule="exact"/>
        <w:ind w:firstLine="482" w:firstLineChars="200"/>
        <w:rPr>
          <w:rFonts w:ascii="仿宋" w:hAnsi="仿宋" w:eastAsia="仿宋"/>
          <w:b/>
          <w:bCs/>
          <w:sz w:val="24"/>
        </w:rPr>
      </w:pPr>
    </w:p>
    <w:p>
      <w:pPr>
        <w:spacing w:line="480" w:lineRule="exact"/>
        <w:ind w:firstLine="482" w:firstLineChars="200"/>
        <w:rPr>
          <w:rFonts w:ascii="仿宋" w:hAnsi="仿宋" w:eastAsia="仿宋"/>
          <w:b/>
          <w:bCs/>
          <w:sz w:val="24"/>
        </w:rPr>
      </w:pPr>
    </w:p>
    <w:p>
      <w:pPr>
        <w:spacing w:line="480" w:lineRule="exact"/>
        <w:ind w:firstLine="482" w:firstLineChars="200"/>
        <w:rPr>
          <w:rFonts w:ascii="仿宋" w:hAnsi="仿宋" w:eastAsia="仿宋"/>
          <w:b/>
          <w:bCs/>
          <w:sz w:val="24"/>
        </w:rPr>
      </w:pPr>
    </w:p>
    <w:p>
      <w:pPr>
        <w:spacing w:line="480" w:lineRule="exact"/>
        <w:ind w:firstLine="482" w:firstLineChars="200"/>
        <w:rPr>
          <w:rFonts w:ascii="仿宋" w:hAnsi="仿宋" w:eastAsia="仿宋"/>
          <w:b/>
          <w:bCs/>
          <w:sz w:val="24"/>
        </w:rPr>
      </w:pPr>
    </w:p>
    <w:p>
      <w:pPr>
        <w:spacing w:line="480" w:lineRule="exact"/>
        <w:ind w:firstLine="482" w:firstLineChars="200"/>
        <w:rPr>
          <w:rFonts w:ascii="仿宋" w:hAnsi="仿宋" w:eastAsia="仿宋"/>
          <w:b/>
          <w:bCs/>
          <w:sz w:val="24"/>
        </w:rPr>
      </w:pPr>
    </w:p>
    <w:p>
      <w:pPr>
        <w:spacing w:line="480" w:lineRule="exact"/>
        <w:ind w:firstLine="480" w:firstLineChars="200"/>
        <w:rPr>
          <w:rFonts w:ascii="仿宋" w:hAnsi="仿宋" w:eastAsia="仿宋"/>
          <w:sz w:val="24"/>
        </w:rPr>
      </w:pPr>
    </w:p>
    <w:p>
      <w:pPr>
        <w:spacing w:line="480" w:lineRule="exact"/>
        <w:ind w:firstLine="480" w:firstLineChars="200"/>
        <w:rPr>
          <w:rFonts w:ascii="仿宋" w:hAnsi="仿宋" w:eastAsia="仿宋"/>
          <w:sz w:val="24"/>
        </w:rPr>
      </w:pPr>
    </w:p>
    <w:p>
      <w:pPr>
        <w:pStyle w:val="3"/>
        <w:spacing w:line="360" w:lineRule="auto"/>
        <w:rPr>
          <w:rFonts w:ascii="仿宋" w:hAnsi="仿宋" w:eastAsia="仿宋"/>
          <w:b/>
          <w:sz w:val="28"/>
          <w:szCs w:val="28"/>
        </w:rPr>
      </w:pPr>
      <w:bookmarkStart w:id="301" w:name="_Toc9676134"/>
      <w:r>
        <w:rPr>
          <w:rFonts w:hint="eastAsia" w:ascii="仿宋" w:hAnsi="仿宋" w:eastAsia="仿宋"/>
          <w:b/>
          <w:sz w:val="28"/>
          <w:szCs w:val="28"/>
        </w:rPr>
        <w:t>二十二、《陕西省安全生产监督管理局关于非煤矿山及相关行业安全设施竣工验收有关问题的通知》</w:t>
      </w:r>
      <w:bookmarkEnd w:id="301"/>
    </w:p>
    <w:p>
      <w:pPr>
        <w:spacing w:line="240" w:lineRule="exact"/>
        <w:rPr>
          <w:rStyle w:val="7"/>
          <w:rFonts w:ascii="仿宋" w:hAnsi="仿宋" w:eastAsia="仿宋"/>
          <w:sz w:val="24"/>
        </w:rPr>
      </w:pPr>
    </w:p>
    <w:p>
      <w:pPr>
        <w:spacing w:line="460" w:lineRule="exact"/>
        <w:jc w:val="center"/>
        <w:rPr>
          <w:rStyle w:val="7"/>
          <w:rFonts w:ascii="仿宋" w:hAnsi="仿宋" w:eastAsia="仿宋"/>
          <w:sz w:val="24"/>
        </w:rPr>
      </w:pPr>
      <w:r>
        <w:rPr>
          <w:rStyle w:val="7"/>
          <w:rFonts w:hint="eastAsia" w:ascii="仿宋" w:hAnsi="仿宋" w:eastAsia="仿宋" w:cs="宋体"/>
          <w:sz w:val="24"/>
        </w:rPr>
        <w:t>陕西省安全生产监督管理局关于非煤矿山及相关行业</w:t>
      </w:r>
    </w:p>
    <w:p>
      <w:pPr>
        <w:spacing w:line="460" w:lineRule="exact"/>
        <w:jc w:val="center"/>
        <w:rPr>
          <w:rStyle w:val="7"/>
          <w:rFonts w:ascii="仿宋" w:hAnsi="仿宋" w:eastAsia="仿宋"/>
          <w:sz w:val="24"/>
        </w:rPr>
      </w:pPr>
      <w:r>
        <w:rPr>
          <w:rStyle w:val="7"/>
          <w:rFonts w:hint="eastAsia" w:ascii="仿宋" w:hAnsi="仿宋" w:eastAsia="仿宋" w:cs="宋体"/>
          <w:sz w:val="24"/>
        </w:rPr>
        <w:t>安全设施竣工验收有关问题的通知</w:t>
      </w:r>
    </w:p>
    <w:p>
      <w:pPr>
        <w:spacing w:line="460" w:lineRule="exact"/>
        <w:ind w:firstLine="480" w:firstLineChars="200"/>
        <w:jc w:val="center"/>
        <w:rPr>
          <w:rFonts w:ascii="仿宋" w:hAnsi="仿宋" w:eastAsia="仿宋"/>
          <w:bCs/>
          <w:sz w:val="24"/>
        </w:rPr>
      </w:pPr>
      <w:r>
        <w:rPr>
          <w:rFonts w:ascii="仿宋" w:hAnsi="仿宋" w:eastAsia="仿宋"/>
          <w:bCs/>
          <w:sz w:val="24"/>
        </w:rPr>
        <w:t>陕安监〔2015〕15号</w:t>
      </w:r>
    </w:p>
    <w:p>
      <w:pPr>
        <w:spacing w:line="460" w:lineRule="exact"/>
        <w:rPr>
          <w:rFonts w:ascii="仿宋" w:hAnsi="仿宋" w:eastAsia="仿宋"/>
          <w:bCs/>
          <w:sz w:val="24"/>
        </w:rPr>
      </w:pPr>
      <w:r>
        <w:rPr>
          <w:rFonts w:hint="eastAsia" w:ascii="仿宋" w:hAnsi="仿宋" w:eastAsia="仿宋"/>
          <w:bCs/>
          <w:sz w:val="24"/>
        </w:rPr>
        <w:t>各设区市、韩城市安全监管局，有关中、省属企业：</w:t>
      </w:r>
    </w:p>
    <w:p>
      <w:pPr>
        <w:spacing w:line="460" w:lineRule="exact"/>
        <w:ind w:firstLine="480" w:firstLineChars="200"/>
        <w:rPr>
          <w:rFonts w:ascii="仿宋" w:hAnsi="仿宋" w:eastAsia="仿宋"/>
          <w:bCs/>
          <w:sz w:val="24"/>
        </w:rPr>
      </w:pPr>
      <w:r>
        <w:rPr>
          <w:rFonts w:hint="eastAsia" w:ascii="仿宋" w:hAnsi="仿宋" w:eastAsia="仿宋"/>
          <w:bCs/>
          <w:sz w:val="24"/>
        </w:rPr>
        <w:t>为认真贯彻执行新《安全生产法》，更好地落实企业安全生产主体责任，现就金属非金属矿山、尾矿库、石油天然气、金属冶炼等行业新建、改建、扩建工程项目（以下统称建设项目）安全设施竣工验收有关事项通知如下：</w:t>
      </w:r>
    </w:p>
    <w:p>
      <w:pPr>
        <w:spacing w:line="460" w:lineRule="exact"/>
        <w:ind w:firstLine="480" w:firstLineChars="200"/>
        <w:rPr>
          <w:rFonts w:ascii="仿宋" w:hAnsi="仿宋" w:eastAsia="仿宋"/>
          <w:bCs/>
          <w:sz w:val="24"/>
        </w:rPr>
      </w:pPr>
      <w:r>
        <w:rPr>
          <w:rFonts w:hint="eastAsia" w:ascii="仿宋" w:hAnsi="仿宋" w:eastAsia="仿宋"/>
          <w:bCs/>
          <w:sz w:val="24"/>
        </w:rPr>
        <w:t>一、认真落实安全设施竣工验收主体责任</w:t>
      </w:r>
    </w:p>
    <w:p>
      <w:pPr>
        <w:spacing w:line="460" w:lineRule="exact"/>
        <w:ind w:firstLine="480" w:firstLineChars="200"/>
        <w:rPr>
          <w:rFonts w:ascii="仿宋" w:hAnsi="仿宋" w:eastAsia="仿宋"/>
          <w:bCs/>
          <w:sz w:val="24"/>
        </w:rPr>
      </w:pPr>
      <w:r>
        <w:rPr>
          <w:rFonts w:hint="eastAsia" w:ascii="仿宋" w:hAnsi="仿宋" w:eastAsia="仿宋"/>
          <w:bCs/>
          <w:sz w:val="24"/>
        </w:rPr>
        <w:t>按照《安全生产法》第三十一条规定，“建设项目安全设施竣工验收由建设单位组织实施，并对安全设施投入生产和使用后的安全质量和效果负责；安全监管部门对建设单位验收活动和验收结果进行监督核查”。建设单位应在建设项目投入生产或使用前，按照批准的安全设施设计、现行工程质量技术标准、施工技术验收规范等，对安全设施是否与主体工程同时建成，是否严格按照批准的安全设施设计进行施工，工程质量是否符合法律、法规和技术标准要求等进行竣工验收。验收合格后，方可投入生产和使用。</w:t>
      </w:r>
    </w:p>
    <w:p>
      <w:pPr>
        <w:spacing w:line="460" w:lineRule="exact"/>
        <w:ind w:firstLine="480" w:firstLineChars="200"/>
        <w:rPr>
          <w:rFonts w:ascii="仿宋" w:hAnsi="仿宋" w:eastAsia="仿宋"/>
          <w:bCs/>
          <w:sz w:val="24"/>
        </w:rPr>
      </w:pPr>
      <w:r>
        <w:rPr>
          <w:rFonts w:hint="eastAsia" w:ascii="仿宋" w:hAnsi="仿宋" w:eastAsia="仿宋"/>
          <w:bCs/>
          <w:sz w:val="24"/>
        </w:rPr>
        <w:t>二、严格执行安全设施竣工验收工作程序</w:t>
      </w:r>
    </w:p>
    <w:p>
      <w:pPr>
        <w:spacing w:line="460" w:lineRule="exact"/>
        <w:ind w:firstLine="480" w:firstLineChars="200"/>
        <w:rPr>
          <w:rFonts w:ascii="仿宋" w:hAnsi="仿宋" w:eastAsia="仿宋"/>
          <w:bCs/>
          <w:sz w:val="24"/>
        </w:rPr>
      </w:pPr>
      <w:r>
        <w:rPr>
          <w:rFonts w:hint="eastAsia" w:ascii="仿宋" w:hAnsi="仿宋" w:eastAsia="仿宋"/>
          <w:bCs/>
          <w:sz w:val="24"/>
        </w:rPr>
        <w:t>建设单位应对专家聘任条件严格把关，专家组成员必须涵盖安全设施所涉及专业，具有高级以上技术职称，原则上不少于5人。为保证安全设施设计执行连续性，竣工验收技术专家应尽量聘请设计审查专家组成员。建设单位应在竣工验收前5个工作日，将下列材料提交竣工验收专家组成员进行审查：</w:t>
      </w:r>
    </w:p>
    <w:p>
      <w:pPr>
        <w:spacing w:line="460" w:lineRule="exact"/>
        <w:ind w:firstLine="480" w:firstLineChars="200"/>
        <w:rPr>
          <w:rFonts w:ascii="仿宋" w:hAnsi="仿宋" w:eastAsia="仿宋"/>
          <w:bCs/>
          <w:sz w:val="24"/>
        </w:rPr>
      </w:pPr>
      <w:r>
        <w:rPr>
          <w:rFonts w:hint="eastAsia" w:ascii="仿宋" w:hAnsi="仿宋" w:eastAsia="仿宋"/>
          <w:bCs/>
          <w:sz w:val="24"/>
        </w:rPr>
        <w:t>（一）建设项目安全设施设计及批复复印件；</w:t>
      </w:r>
    </w:p>
    <w:p>
      <w:pPr>
        <w:spacing w:line="460" w:lineRule="exact"/>
        <w:ind w:firstLine="480" w:firstLineChars="200"/>
        <w:rPr>
          <w:rFonts w:ascii="仿宋" w:hAnsi="仿宋" w:eastAsia="仿宋"/>
          <w:bCs/>
          <w:sz w:val="24"/>
        </w:rPr>
      </w:pPr>
      <w:r>
        <w:rPr>
          <w:rFonts w:hint="eastAsia" w:ascii="仿宋" w:hAnsi="仿宋" w:eastAsia="仿宋"/>
          <w:bCs/>
          <w:sz w:val="24"/>
        </w:rPr>
        <w:t>（二）施工单位资质复印件；</w:t>
      </w:r>
    </w:p>
    <w:p>
      <w:pPr>
        <w:spacing w:line="460" w:lineRule="exact"/>
        <w:ind w:firstLine="480" w:firstLineChars="200"/>
        <w:rPr>
          <w:rFonts w:ascii="仿宋" w:hAnsi="仿宋" w:eastAsia="仿宋"/>
          <w:bCs/>
          <w:sz w:val="24"/>
        </w:rPr>
      </w:pPr>
      <w:r>
        <w:rPr>
          <w:rFonts w:hint="eastAsia" w:ascii="仿宋" w:hAnsi="仿宋" w:eastAsia="仿宋"/>
          <w:bCs/>
          <w:sz w:val="24"/>
        </w:rPr>
        <w:t>（三）从业人员安全培训教育及主要负责人、安全生产管理人员及特种作业人员安全资格情况说明文件；</w:t>
      </w:r>
    </w:p>
    <w:p>
      <w:pPr>
        <w:spacing w:line="460" w:lineRule="exact"/>
        <w:ind w:firstLine="456" w:firstLineChars="200"/>
        <w:rPr>
          <w:rFonts w:ascii="仿宋" w:hAnsi="仿宋" w:eastAsia="仿宋"/>
          <w:bCs/>
          <w:spacing w:val="-6"/>
          <w:sz w:val="24"/>
        </w:rPr>
      </w:pPr>
      <w:r>
        <w:rPr>
          <w:rFonts w:hint="eastAsia" w:ascii="仿宋" w:hAnsi="仿宋" w:eastAsia="仿宋"/>
          <w:bCs/>
          <w:spacing w:val="-6"/>
          <w:sz w:val="24"/>
        </w:rPr>
        <w:t>（四）安全生产管理机构设置或安全生产管理人员配备情况说明文件；</w:t>
      </w:r>
    </w:p>
    <w:p>
      <w:pPr>
        <w:spacing w:line="460" w:lineRule="exact"/>
        <w:ind w:firstLine="480" w:firstLineChars="200"/>
        <w:rPr>
          <w:rFonts w:ascii="仿宋" w:hAnsi="仿宋" w:eastAsia="仿宋"/>
          <w:bCs/>
          <w:sz w:val="24"/>
        </w:rPr>
      </w:pPr>
      <w:r>
        <w:rPr>
          <w:rFonts w:hint="eastAsia" w:ascii="仿宋" w:hAnsi="仿宋" w:eastAsia="仿宋"/>
          <w:bCs/>
          <w:sz w:val="24"/>
        </w:rPr>
        <w:t>（五）主要安全设施、特种设备检测检验情况说明文件；</w:t>
      </w:r>
    </w:p>
    <w:p>
      <w:pPr>
        <w:spacing w:line="460" w:lineRule="exact"/>
        <w:ind w:firstLine="480" w:firstLineChars="200"/>
        <w:rPr>
          <w:rFonts w:ascii="仿宋" w:hAnsi="仿宋" w:eastAsia="仿宋"/>
          <w:bCs/>
          <w:sz w:val="24"/>
        </w:rPr>
      </w:pPr>
      <w:r>
        <w:rPr>
          <w:rFonts w:hint="eastAsia" w:ascii="仿宋" w:hAnsi="仿宋" w:eastAsia="仿宋"/>
          <w:bCs/>
          <w:sz w:val="24"/>
        </w:rPr>
        <w:t>（六）安全生产责任制、安全规章制度和安全操作规程目录；</w:t>
      </w:r>
    </w:p>
    <w:p>
      <w:pPr>
        <w:spacing w:line="460" w:lineRule="exact"/>
        <w:ind w:firstLine="480" w:firstLineChars="200"/>
        <w:rPr>
          <w:rFonts w:ascii="仿宋" w:hAnsi="仿宋" w:eastAsia="仿宋"/>
          <w:bCs/>
          <w:sz w:val="24"/>
        </w:rPr>
      </w:pPr>
      <w:r>
        <w:rPr>
          <w:rFonts w:hint="eastAsia" w:ascii="仿宋" w:hAnsi="仿宋" w:eastAsia="仿宋"/>
          <w:bCs/>
          <w:sz w:val="24"/>
        </w:rPr>
        <w:t>（七）事故应急救援预案备案表复印件；</w:t>
      </w:r>
    </w:p>
    <w:p>
      <w:pPr>
        <w:spacing w:line="460" w:lineRule="exact"/>
        <w:ind w:firstLine="456" w:firstLineChars="200"/>
        <w:rPr>
          <w:rFonts w:ascii="仿宋" w:hAnsi="仿宋" w:eastAsia="仿宋"/>
          <w:bCs/>
          <w:spacing w:val="-6"/>
          <w:sz w:val="24"/>
        </w:rPr>
      </w:pPr>
      <w:r>
        <w:rPr>
          <w:rFonts w:hint="eastAsia" w:ascii="仿宋" w:hAnsi="仿宋" w:eastAsia="仿宋"/>
          <w:bCs/>
          <w:spacing w:val="-6"/>
          <w:sz w:val="24"/>
        </w:rPr>
        <w:t>（八）施工期间生产安全事故及其他重大工程质量事故情况说明文件；</w:t>
      </w:r>
    </w:p>
    <w:p>
      <w:pPr>
        <w:spacing w:line="460" w:lineRule="exact"/>
        <w:ind w:firstLine="480" w:firstLineChars="200"/>
        <w:rPr>
          <w:rFonts w:ascii="仿宋" w:hAnsi="仿宋" w:eastAsia="仿宋"/>
          <w:bCs/>
          <w:sz w:val="24"/>
        </w:rPr>
      </w:pPr>
      <w:r>
        <w:rPr>
          <w:rFonts w:hint="eastAsia" w:ascii="仿宋" w:hAnsi="仿宋" w:eastAsia="仿宋"/>
          <w:bCs/>
          <w:sz w:val="24"/>
        </w:rPr>
        <w:t>（九）设计、施工、监理、勘察等单位竣工验收书面意见；</w:t>
      </w:r>
    </w:p>
    <w:p>
      <w:pPr>
        <w:spacing w:line="460" w:lineRule="exact"/>
        <w:ind w:firstLine="480" w:firstLineChars="200"/>
        <w:rPr>
          <w:rFonts w:ascii="仿宋" w:hAnsi="仿宋" w:eastAsia="仿宋"/>
          <w:bCs/>
          <w:sz w:val="24"/>
        </w:rPr>
      </w:pPr>
      <w:r>
        <w:rPr>
          <w:rFonts w:hint="eastAsia" w:ascii="仿宋" w:hAnsi="仿宋" w:eastAsia="仿宋"/>
          <w:bCs/>
          <w:sz w:val="24"/>
        </w:rPr>
        <w:t>（十）安全验收评价报告书。</w:t>
      </w:r>
    </w:p>
    <w:p>
      <w:pPr>
        <w:spacing w:line="460" w:lineRule="exact"/>
        <w:ind w:firstLine="480" w:firstLineChars="200"/>
        <w:rPr>
          <w:rFonts w:ascii="仿宋" w:hAnsi="仿宋" w:eastAsia="仿宋"/>
          <w:bCs/>
          <w:sz w:val="24"/>
        </w:rPr>
      </w:pPr>
      <w:r>
        <w:rPr>
          <w:rFonts w:hint="eastAsia" w:ascii="仿宋" w:hAnsi="仿宋" w:eastAsia="仿宋"/>
          <w:bCs/>
          <w:sz w:val="24"/>
        </w:rPr>
        <w:t>竣工验收过程中，建设单位应组织技术专家组和设计、施工、监理、勘察、评价等单位对安全设施进行现场查验；矿山及尾矿库建设项目技术专家组应对照国家安全监管总局制定的《竣工验收表》逐项检查并签署意见。现场查验后方可召开竣工验收审查会议，建设单位应从专家组成员中推选一名专家任专家组组长，并由专家组组长主持竣工验收技术审查。专家组应充分听取建设、设计、施工、监理、勘察、评价等单位的竣工验收意见，并对施工、监理、评价等资料进行查阅，集体研究讨论后形成结论明确的竣工验收专家组意见。对存在下列情况的，不得通过竣工验收：</w:t>
      </w:r>
    </w:p>
    <w:p>
      <w:pPr>
        <w:spacing w:line="460" w:lineRule="exact"/>
        <w:ind w:firstLine="480" w:firstLineChars="200"/>
        <w:rPr>
          <w:rFonts w:ascii="仿宋" w:hAnsi="仿宋" w:eastAsia="仿宋"/>
          <w:bCs/>
          <w:sz w:val="24"/>
        </w:rPr>
      </w:pPr>
      <w:r>
        <w:rPr>
          <w:rFonts w:hint="eastAsia" w:ascii="仿宋" w:hAnsi="仿宋" w:eastAsia="仿宋"/>
          <w:bCs/>
          <w:sz w:val="24"/>
        </w:rPr>
        <w:t>（一）未选择具有相应资质施工单位施工；</w:t>
      </w:r>
    </w:p>
    <w:p>
      <w:pPr>
        <w:spacing w:line="460" w:lineRule="exact"/>
        <w:ind w:firstLine="480" w:firstLineChars="200"/>
        <w:rPr>
          <w:rFonts w:ascii="仿宋" w:hAnsi="仿宋" w:eastAsia="仿宋"/>
          <w:bCs/>
          <w:sz w:val="24"/>
        </w:rPr>
      </w:pPr>
      <w:r>
        <w:rPr>
          <w:rFonts w:hint="eastAsia" w:ascii="仿宋" w:hAnsi="仿宋" w:eastAsia="仿宋"/>
          <w:bCs/>
          <w:sz w:val="24"/>
        </w:rPr>
        <w:t>（二）未选择具有相应资质安全评价机构进行安全验收评价或者安全验收评价不合格；</w:t>
      </w:r>
    </w:p>
    <w:p>
      <w:pPr>
        <w:spacing w:line="460" w:lineRule="exact"/>
        <w:ind w:firstLine="480" w:firstLineChars="200"/>
        <w:rPr>
          <w:rFonts w:ascii="仿宋" w:hAnsi="仿宋" w:eastAsia="仿宋"/>
          <w:bCs/>
          <w:sz w:val="24"/>
        </w:rPr>
      </w:pPr>
      <w:r>
        <w:rPr>
          <w:rFonts w:hint="eastAsia" w:ascii="仿宋" w:hAnsi="仿宋" w:eastAsia="仿宋"/>
          <w:bCs/>
          <w:sz w:val="24"/>
        </w:rPr>
        <w:t>（三）未按照批准的安全设施设计文件和国家有关施工技术标准施工或施工质量未达到安全设施设计文件要求；</w:t>
      </w:r>
    </w:p>
    <w:p>
      <w:pPr>
        <w:spacing w:line="460" w:lineRule="exact"/>
        <w:ind w:firstLine="480" w:firstLineChars="200"/>
        <w:rPr>
          <w:rFonts w:ascii="仿宋" w:hAnsi="仿宋" w:eastAsia="仿宋"/>
          <w:bCs/>
          <w:sz w:val="24"/>
        </w:rPr>
      </w:pPr>
      <w:r>
        <w:rPr>
          <w:rFonts w:hint="eastAsia" w:ascii="仿宋" w:hAnsi="仿宋" w:eastAsia="仿宋"/>
          <w:bCs/>
          <w:sz w:val="24"/>
        </w:rPr>
        <w:t>（四）安全设施和安全条件不符合有关安全生产法律、法规、规章和国家标准或行业标准、技术规范规定，不能满足正常生产和使用；</w:t>
      </w:r>
    </w:p>
    <w:p>
      <w:pPr>
        <w:spacing w:line="460" w:lineRule="exact"/>
        <w:ind w:firstLine="480" w:firstLineChars="200"/>
        <w:rPr>
          <w:rFonts w:ascii="仿宋" w:hAnsi="仿宋" w:eastAsia="仿宋"/>
          <w:bCs/>
          <w:sz w:val="24"/>
        </w:rPr>
      </w:pPr>
      <w:r>
        <w:rPr>
          <w:rFonts w:hint="eastAsia" w:ascii="仿宋" w:hAnsi="仿宋" w:eastAsia="仿宋"/>
          <w:bCs/>
          <w:sz w:val="24"/>
        </w:rPr>
        <w:t>（五）试运行期间发现的事故隐患未整改；</w:t>
      </w:r>
    </w:p>
    <w:p>
      <w:pPr>
        <w:spacing w:line="460" w:lineRule="exact"/>
        <w:ind w:firstLine="480" w:firstLineChars="200"/>
        <w:rPr>
          <w:rFonts w:ascii="仿宋" w:hAnsi="仿宋" w:eastAsia="仿宋"/>
          <w:bCs/>
          <w:sz w:val="24"/>
        </w:rPr>
      </w:pPr>
      <w:r>
        <w:rPr>
          <w:rFonts w:hint="eastAsia" w:ascii="仿宋" w:hAnsi="仿宋" w:eastAsia="仿宋"/>
          <w:bCs/>
          <w:sz w:val="24"/>
        </w:rPr>
        <w:t>（六）未按规定设立安全管理机构或配备安全生产管理人员；</w:t>
      </w:r>
    </w:p>
    <w:p>
      <w:pPr>
        <w:spacing w:line="460" w:lineRule="exact"/>
        <w:ind w:firstLine="480" w:firstLineChars="200"/>
        <w:rPr>
          <w:rFonts w:ascii="仿宋" w:hAnsi="仿宋" w:eastAsia="仿宋"/>
          <w:bCs/>
          <w:sz w:val="24"/>
        </w:rPr>
      </w:pPr>
      <w:r>
        <w:rPr>
          <w:rFonts w:hint="eastAsia" w:ascii="仿宋" w:hAnsi="仿宋" w:eastAsia="仿宋"/>
          <w:bCs/>
          <w:sz w:val="24"/>
        </w:rPr>
        <w:t>（七）企业主要负责人、安全生产管理人员和特种作业人员未经过安全培训或者不具备相应资格。</w:t>
      </w:r>
    </w:p>
    <w:p>
      <w:pPr>
        <w:spacing w:line="460" w:lineRule="exact"/>
        <w:ind w:firstLine="480" w:firstLineChars="200"/>
        <w:rPr>
          <w:rFonts w:ascii="仿宋" w:hAnsi="仿宋" w:eastAsia="仿宋"/>
          <w:bCs/>
          <w:sz w:val="24"/>
        </w:rPr>
      </w:pPr>
      <w:r>
        <w:rPr>
          <w:rFonts w:hint="eastAsia" w:ascii="仿宋" w:hAnsi="仿宋" w:eastAsia="仿宋"/>
          <w:bCs/>
          <w:sz w:val="24"/>
        </w:rPr>
        <w:t>（八）不符合法律、法规规定的其他条件的。</w:t>
      </w:r>
    </w:p>
    <w:p>
      <w:pPr>
        <w:spacing w:line="460" w:lineRule="exact"/>
        <w:ind w:firstLine="480" w:firstLineChars="200"/>
        <w:rPr>
          <w:rFonts w:ascii="仿宋" w:hAnsi="仿宋" w:eastAsia="仿宋"/>
          <w:bCs/>
          <w:sz w:val="24"/>
        </w:rPr>
      </w:pPr>
      <w:r>
        <w:rPr>
          <w:rFonts w:hint="eastAsia" w:ascii="仿宋" w:hAnsi="仿宋" w:eastAsia="仿宋"/>
          <w:bCs/>
          <w:sz w:val="24"/>
        </w:rPr>
        <w:t>三、切实加强安全设施竣工验收监督核查</w:t>
      </w:r>
    </w:p>
    <w:p>
      <w:pPr>
        <w:spacing w:line="460" w:lineRule="exact"/>
        <w:ind w:firstLine="480" w:firstLineChars="200"/>
        <w:rPr>
          <w:rFonts w:ascii="仿宋" w:hAnsi="仿宋" w:eastAsia="仿宋"/>
          <w:bCs/>
          <w:sz w:val="24"/>
        </w:rPr>
      </w:pPr>
      <w:r>
        <w:rPr>
          <w:rFonts w:hint="eastAsia" w:ascii="仿宋" w:hAnsi="仿宋" w:eastAsia="仿宋"/>
          <w:bCs/>
          <w:sz w:val="24"/>
        </w:rPr>
        <w:t>实施安全生产许可证管理且在本省境内申办安全生产许可证的建设项目竣工验收时，应邀请承担其安全生产许可证审查颁发职责的安全监管部门参会监督；其他建设项目按照项目管理权限，邀请承担其安全设施“三同时”监督管理职责的安全监管部门参会监督。</w:t>
      </w:r>
    </w:p>
    <w:p>
      <w:pPr>
        <w:spacing w:line="460" w:lineRule="exact"/>
        <w:ind w:firstLine="480" w:firstLineChars="200"/>
        <w:rPr>
          <w:rFonts w:ascii="仿宋" w:hAnsi="仿宋" w:eastAsia="仿宋"/>
          <w:bCs/>
          <w:sz w:val="24"/>
        </w:rPr>
      </w:pPr>
      <w:r>
        <w:rPr>
          <w:rFonts w:hint="eastAsia" w:ascii="仿宋" w:hAnsi="仿宋" w:eastAsia="仿宋"/>
          <w:bCs/>
          <w:sz w:val="24"/>
        </w:rPr>
        <w:t>建设单位应在竣工验收后将本《通知》第二条所列材料和竣工验收各项意见整理建档，并在20个工作日内以书面形式将验收结果向实施过程监督的安全监管部门报告，重点说明项目名称、建设性质、生产规模及安全设施“三同时”程序履行情况；安全设施及安全生产条件是否符合设计和国家强制性标准要求；安全设施试运行情况；参加安全设施竣工验收专家组成员及竣工验收结论等情况。</w:t>
      </w:r>
    </w:p>
    <w:p>
      <w:pPr>
        <w:spacing w:line="460" w:lineRule="exact"/>
        <w:ind w:firstLine="480" w:firstLineChars="200"/>
        <w:rPr>
          <w:rFonts w:ascii="仿宋" w:hAnsi="仿宋" w:eastAsia="仿宋"/>
          <w:bCs/>
          <w:sz w:val="24"/>
        </w:rPr>
      </w:pPr>
      <w:r>
        <w:rPr>
          <w:rFonts w:hint="eastAsia" w:ascii="仿宋" w:hAnsi="仿宋" w:eastAsia="仿宋"/>
          <w:bCs/>
          <w:sz w:val="24"/>
        </w:rPr>
        <w:t>各级安全监管部门要结合“打非治违”等专项行动，对未按要求履行安全设施竣工验收程序或验收工作不符合有关规定的企业，要责令限期改正，并按照有关规定进行处罚。</w:t>
      </w:r>
    </w:p>
    <w:p>
      <w:pPr>
        <w:spacing w:line="460" w:lineRule="exact"/>
        <w:ind w:firstLine="480" w:firstLineChars="200"/>
        <w:rPr>
          <w:rFonts w:ascii="仿宋" w:hAnsi="仿宋" w:eastAsia="仿宋"/>
          <w:bCs/>
          <w:sz w:val="24"/>
        </w:rPr>
      </w:pPr>
      <w:r>
        <w:rPr>
          <w:rFonts w:hint="eastAsia" w:ascii="仿宋" w:hAnsi="仿宋" w:eastAsia="仿宋"/>
          <w:bCs/>
          <w:sz w:val="24"/>
        </w:rPr>
        <w:t>本通知自发布之日起执行，国家另有规定的，从其规定。</w:t>
      </w:r>
    </w:p>
    <w:p>
      <w:pPr>
        <w:spacing w:line="460" w:lineRule="exact"/>
        <w:ind w:firstLine="480" w:firstLineChars="200"/>
        <w:rPr>
          <w:rFonts w:ascii="仿宋" w:hAnsi="仿宋" w:eastAsia="仿宋"/>
          <w:bCs/>
          <w:sz w:val="24"/>
        </w:rPr>
      </w:pPr>
      <w:r>
        <w:rPr>
          <w:rFonts w:hint="eastAsia" w:ascii="宋体" w:hAnsi="宋体" w:eastAsia="宋体" w:cs="宋体"/>
          <w:bCs/>
          <w:sz w:val="24"/>
        </w:rPr>
        <w:t> </w:t>
      </w:r>
      <w:r>
        <w:rPr>
          <w:rFonts w:hint="eastAsia" w:ascii="仿宋" w:hAnsi="仿宋" w:eastAsia="仿宋"/>
          <w:bCs/>
          <w:sz w:val="24"/>
        </w:rPr>
        <w:t>           陕西省安全生产监督管理局</w:t>
      </w:r>
    </w:p>
    <w:p>
      <w:pPr>
        <w:spacing w:line="460" w:lineRule="exact"/>
        <w:ind w:firstLine="480" w:firstLineChars="200"/>
        <w:jc w:val="center"/>
        <w:rPr>
          <w:rFonts w:ascii="仿宋" w:hAnsi="仿宋" w:eastAsia="仿宋"/>
          <w:bCs/>
          <w:sz w:val="24"/>
        </w:rPr>
      </w:pPr>
      <w:r>
        <w:rPr>
          <w:rFonts w:hint="eastAsia" w:ascii="仿宋" w:hAnsi="仿宋" w:eastAsia="仿宋"/>
          <w:bCs/>
          <w:sz w:val="24"/>
        </w:rPr>
        <w:t xml:space="preserve">                        2015年2月9日</w:t>
      </w:r>
    </w:p>
    <w:p>
      <w:pPr>
        <w:pStyle w:val="3"/>
        <w:spacing w:line="360" w:lineRule="auto"/>
        <w:rPr>
          <w:rFonts w:ascii="仿宋" w:hAnsi="仿宋" w:eastAsia="仿宋"/>
          <w:b/>
          <w:sz w:val="28"/>
          <w:szCs w:val="28"/>
        </w:rPr>
      </w:pPr>
      <w:bookmarkStart w:id="302" w:name="_Toc9676135"/>
      <w:r>
        <w:rPr>
          <w:rFonts w:hint="eastAsia" w:ascii="仿宋" w:hAnsi="仿宋" w:eastAsia="仿宋"/>
          <w:b/>
          <w:sz w:val="28"/>
          <w:szCs w:val="28"/>
        </w:rPr>
        <w:t>二十三、《</w:t>
      </w:r>
      <w:r>
        <w:rPr>
          <w:rFonts w:ascii="仿宋" w:hAnsi="仿宋" w:eastAsia="仿宋"/>
          <w:b/>
          <w:sz w:val="28"/>
          <w:szCs w:val="28"/>
        </w:rPr>
        <w:t>关于加强尾矿库安全监管强化风险管控的通知</w:t>
      </w:r>
      <w:r>
        <w:rPr>
          <w:rFonts w:hint="eastAsia" w:ascii="仿宋" w:hAnsi="仿宋" w:eastAsia="仿宋"/>
          <w:b/>
          <w:sz w:val="28"/>
          <w:szCs w:val="28"/>
        </w:rPr>
        <w:t>》</w:t>
      </w:r>
      <w:bookmarkEnd w:id="302"/>
    </w:p>
    <w:p>
      <w:pPr>
        <w:spacing w:line="460" w:lineRule="exact"/>
        <w:ind w:firstLine="480" w:firstLineChars="200"/>
        <w:rPr>
          <w:rFonts w:ascii="仿宋" w:hAnsi="仿宋" w:eastAsia="仿宋"/>
          <w:bCs/>
          <w:sz w:val="24"/>
        </w:rPr>
      </w:pPr>
    </w:p>
    <w:p>
      <w:pPr>
        <w:spacing w:line="460" w:lineRule="exact"/>
        <w:ind w:firstLine="482" w:firstLineChars="200"/>
        <w:jc w:val="center"/>
        <w:rPr>
          <w:rFonts w:ascii="仿宋" w:hAnsi="仿宋" w:eastAsia="仿宋"/>
          <w:b/>
          <w:bCs/>
          <w:sz w:val="24"/>
        </w:rPr>
      </w:pPr>
      <w:r>
        <w:rPr>
          <w:rFonts w:ascii="仿宋" w:hAnsi="仿宋" w:eastAsia="仿宋"/>
          <w:b/>
          <w:bCs/>
          <w:sz w:val="24"/>
        </w:rPr>
        <w:t>陕西省应急管理厅文件</w:t>
      </w:r>
    </w:p>
    <w:p>
      <w:pPr>
        <w:spacing w:line="460" w:lineRule="exact"/>
        <w:ind w:firstLine="482" w:firstLineChars="200"/>
        <w:jc w:val="center"/>
        <w:rPr>
          <w:rFonts w:ascii="仿宋" w:hAnsi="仿宋" w:eastAsia="仿宋"/>
          <w:b/>
          <w:bCs/>
          <w:sz w:val="24"/>
        </w:rPr>
      </w:pPr>
      <w:r>
        <w:rPr>
          <w:rFonts w:ascii="仿宋" w:hAnsi="仿宋" w:eastAsia="仿宋"/>
          <w:b/>
          <w:bCs/>
          <w:sz w:val="24"/>
        </w:rPr>
        <w:t>陕西省应急管理厅关于加强尾矿库安全监管强化风险管控的通知</w:t>
      </w:r>
    </w:p>
    <w:p>
      <w:pPr>
        <w:spacing w:line="460" w:lineRule="exact"/>
        <w:ind w:firstLine="480" w:firstLineChars="200"/>
        <w:jc w:val="center"/>
        <w:rPr>
          <w:rFonts w:ascii="仿宋" w:hAnsi="仿宋" w:eastAsia="仿宋"/>
          <w:bCs/>
          <w:sz w:val="24"/>
        </w:rPr>
      </w:pPr>
      <w:r>
        <w:rPr>
          <w:rFonts w:ascii="仿宋" w:hAnsi="仿宋" w:eastAsia="仿宋"/>
          <w:bCs/>
          <w:sz w:val="24"/>
        </w:rPr>
        <w:t>陕应急〔2019</w:t>
      </w:r>
      <w:r>
        <w:rPr>
          <w:rFonts w:hint="eastAsia" w:ascii="仿宋" w:hAnsi="仿宋" w:eastAsia="仿宋"/>
          <w:bCs/>
          <w:sz w:val="24"/>
        </w:rPr>
        <w:t>〕</w:t>
      </w:r>
      <w:r>
        <w:rPr>
          <w:rFonts w:ascii="仿宋" w:hAnsi="仿宋" w:eastAsia="仿宋"/>
          <w:bCs/>
          <w:sz w:val="24"/>
        </w:rPr>
        <w:t xml:space="preserve"> 121号</w:t>
      </w:r>
    </w:p>
    <w:p>
      <w:pPr>
        <w:spacing w:line="460" w:lineRule="exact"/>
        <w:rPr>
          <w:rFonts w:ascii="仿宋" w:hAnsi="仿宋" w:eastAsia="仿宋"/>
          <w:bCs/>
          <w:sz w:val="24"/>
        </w:rPr>
      </w:pPr>
      <w:r>
        <w:rPr>
          <w:rFonts w:ascii="仿宋" w:hAnsi="仿宋" w:eastAsia="仿宋"/>
          <w:bCs/>
          <w:sz w:val="24"/>
        </w:rPr>
        <w:t>各设区市、韩城市应急管理局，省非煤矿山重点企业： </w:t>
      </w:r>
    </w:p>
    <w:p>
      <w:pPr>
        <w:spacing w:line="460" w:lineRule="exact"/>
        <w:ind w:firstLine="480" w:firstLineChars="200"/>
        <w:rPr>
          <w:rFonts w:ascii="仿宋" w:hAnsi="仿宋" w:eastAsia="仿宋"/>
          <w:bCs/>
          <w:sz w:val="24"/>
        </w:rPr>
      </w:pPr>
      <w:r>
        <w:rPr>
          <w:rFonts w:ascii="仿宋" w:hAnsi="仿宋" w:eastAsia="仿宋"/>
          <w:bCs/>
          <w:sz w:val="24"/>
        </w:rPr>
        <w:t>近年来，通过不断深化尾矿库安全生产专项整治和风险防控，无主库、“头顶库”及浆砌石尾矿库得到有效治理，全省尾矿库安全生产条件有了较大改善。但形势依然不容乐观，我省既是南水北调中线工程重要水源涵养地，又是长江一级支流嘉陵江的发源地，横贯东西的秦岭山脉是国家重要生态环境安全屏障，特殊的生态地理环境对尾矿库安全风险管控提出了更加严格的</w:t>
      </w:r>
      <w:r>
        <w:rPr>
          <w:rFonts w:hint="eastAsia" w:ascii="仿宋" w:hAnsi="仿宋" w:eastAsia="仿宋"/>
          <w:bCs/>
          <w:sz w:val="24"/>
        </w:rPr>
        <w:t>要</w:t>
      </w:r>
      <w:r>
        <w:rPr>
          <w:rFonts w:ascii="仿宋" w:hAnsi="仿宋" w:eastAsia="仿宋"/>
          <w:bCs/>
          <w:sz w:val="24"/>
        </w:rPr>
        <w:t>求。为认真贯彻落实2019年全省尾矿库安全生产专项整治工作要求,有效防范尾矿库安全风险升级,不断提升尾矿库本质安全水平,现就有关事项通知如下</w:t>
      </w:r>
      <w:r>
        <w:rPr>
          <w:rFonts w:hint="eastAsia" w:ascii="仿宋" w:hAnsi="仿宋" w:eastAsia="仿宋"/>
          <w:bCs/>
          <w:sz w:val="24"/>
        </w:rPr>
        <w:t>：</w:t>
      </w:r>
    </w:p>
    <w:p>
      <w:pPr>
        <w:spacing w:line="460" w:lineRule="exact"/>
        <w:ind w:firstLine="482" w:firstLineChars="200"/>
        <w:rPr>
          <w:rFonts w:ascii="仿宋" w:hAnsi="仿宋" w:eastAsia="仿宋"/>
          <w:bCs/>
          <w:sz w:val="24"/>
        </w:rPr>
      </w:pPr>
      <w:r>
        <w:rPr>
          <w:rFonts w:hint="eastAsia" w:ascii="仿宋" w:hAnsi="仿宋" w:eastAsia="仿宋"/>
          <w:b/>
          <w:bCs/>
          <w:sz w:val="24"/>
        </w:rPr>
        <w:t>一、</w:t>
      </w:r>
      <w:r>
        <w:rPr>
          <w:rFonts w:ascii="仿宋" w:hAnsi="仿宋" w:eastAsia="仿宋"/>
          <w:b/>
          <w:bCs/>
          <w:sz w:val="24"/>
        </w:rPr>
        <w:t>提高认识,充分认识加强尾矿库监督管理是建设美丽陕西的必然要求</w:t>
      </w:r>
      <w:r>
        <w:rPr>
          <w:rFonts w:ascii="仿宋" w:hAnsi="仿宋" w:eastAsia="仿宋"/>
          <w:bCs/>
          <w:sz w:val="24"/>
        </w:rPr>
        <w:br w:type="textWrapping"/>
      </w:r>
      <w:r>
        <w:rPr>
          <w:rFonts w:hint="eastAsia" w:ascii="仿宋" w:hAnsi="仿宋" w:eastAsia="仿宋"/>
          <w:bCs/>
          <w:sz w:val="24"/>
        </w:rPr>
        <w:t xml:space="preserve">    </w:t>
      </w:r>
      <w:r>
        <w:rPr>
          <w:rFonts w:ascii="仿宋" w:hAnsi="仿宋" w:eastAsia="仿宋"/>
          <w:bCs/>
          <w:sz w:val="24"/>
        </w:rPr>
        <w:t>习近平总书记指出,陕西生态环境保护,不仅关系自身发展质量和可持续发展,而且关系全国生态环境大格局。全省80%以上尾矿库位于南水北调中线工程水源涵养地和秦岭生态环境保护范围内,一旦发生事故,必将造成严重后果和恐劣影响。对尾矿库实施有效的安全管理,不断提升尾矿库安全水平是维护人民生命财产安全、促进生态环境治要各级应急管理部门要进一步提高政治站位和思想认识,深入学习理和推动矿业经济发展的共同需贯彻习近平生态文明思想,自觉在全省生态文明建设大局中谋划和落实尾矿库安全生产工作,切实增强防范尾矿库安全风险的思想和行动自觉,坚持安全生产高标准、严要求,对尾矿库安全监管方面经过实践检验、行之有效的制度规定、管理措施和工作惯例要进一步强化,坚决防范和通制尾矿库生产安全事故和次生环境事件,为推进美丽陕西建设提供有力支撑</w:t>
      </w:r>
      <w:r>
        <w:rPr>
          <w:rFonts w:hint="eastAsia" w:ascii="仿宋" w:hAnsi="仿宋" w:eastAsia="仿宋"/>
          <w:bCs/>
          <w:sz w:val="24"/>
        </w:rPr>
        <w:t>。</w:t>
      </w:r>
    </w:p>
    <w:p>
      <w:pPr>
        <w:spacing w:line="460" w:lineRule="exact"/>
        <w:ind w:firstLine="482" w:firstLineChars="200"/>
        <w:rPr>
          <w:rFonts w:ascii="仿宋" w:hAnsi="仿宋" w:eastAsia="仿宋"/>
          <w:bCs/>
          <w:sz w:val="24"/>
        </w:rPr>
      </w:pPr>
      <w:r>
        <w:rPr>
          <w:rFonts w:ascii="仿宋" w:hAnsi="仿宋" w:eastAsia="仿宋"/>
          <w:b/>
          <w:bCs/>
          <w:sz w:val="24"/>
        </w:rPr>
        <w:t>二、强化监管,不断细化完善防范尾矿库安全风险提升本质安全水平的工作措施</w:t>
      </w:r>
      <w:r>
        <w:rPr>
          <w:rFonts w:ascii="仿宋" w:hAnsi="仿宋" w:eastAsia="仿宋"/>
          <w:b/>
          <w:bCs/>
          <w:sz w:val="24"/>
        </w:rPr>
        <w:br w:type="textWrapping"/>
      </w:r>
      <w:r>
        <w:rPr>
          <w:rFonts w:hint="eastAsia" w:ascii="仿宋" w:hAnsi="仿宋" w:eastAsia="仿宋"/>
          <w:bCs/>
          <w:sz w:val="24"/>
        </w:rPr>
        <w:t xml:space="preserve">    </w:t>
      </w:r>
      <w:r>
        <w:rPr>
          <w:rFonts w:ascii="仿宋" w:hAnsi="仿宋" w:eastAsia="仿宋"/>
          <w:bCs/>
          <w:sz w:val="24"/>
        </w:rPr>
        <w:t>坚持生态优先、绿色发展导向,按照“严控增量,减少存量</w:t>
      </w:r>
      <w:r>
        <w:rPr>
          <w:rFonts w:hint="eastAsia" w:ascii="仿宋" w:hAnsi="仿宋" w:eastAsia="仿宋"/>
          <w:bCs/>
          <w:sz w:val="24"/>
        </w:rPr>
        <w:t>、</w:t>
      </w:r>
      <w:r>
        <w:rPr>
          <w:rFonts w:ascii="仿宋" w:hAnsi="仿宋" w:eastAsia="仿宋"/>
          <w:bCs/>
          <w:sz w:val="24"/>
        </w:rPr>
        <w:t>提高标准”的总体思路,进一步加强全省尾矿库安全工作,从源头上降低尾矿库对生态环境造成不良影响</w:t>
      </w:r>
      <w:r>
        <w:rPr>
          <w:rFonts w:hint="eastAsia" w:ascii="仿宋" w:hAnsi="仿宋" w:eastAsia="仿宋"/>
          <w:bCs/>
          <w:sz w:val="24"/>
        </w:rPr>
        <w:t>。</w:t>
      </w:r>
    </w:p>
    <w:p>
      <w:pPr>
        <w:spacing w:line="460" w:lineRule="exact"/>
        <w:ind w:firstLine="480" w:firstLineChars="200"/>
        <w:rPr>
          <w:rFonts w:ascii="仿宋" w:hAnsi="仿宋" w:eastAsia="仿宋"/>
          <w:bCs/>
          <w:sz w:val="24"/>
        </w:rPr>
      </w:pPr>
      <w:r>
        <w:rPr>
          <w:rFonts w:ascii="仿宋" w:hAnsi="仿宋" w:eastAsia="仿宋"/>
          <w:bCs/>
          <w:sz w:val="24"/>
        </w:rPr>
        <w:t>(一)坚决防控嘉陵江等环境敏感区域尾矿库安全风险。认真贯彻《关于加强长江经济带尾矿库污染防治的指导意见》,严禁在嘉陵江、汉江等长江重要支流岸线1公里范围内新(改、扩)建尾矿库。2020年底前,对嘉陵江、汉江等长江重要支流岸线1公里范围内停用时间超过3年的尾矿库实施闭库。严格执行《陕西省秦岭生态环境保护条例》等有关规定,秦岭生态环境核心保护区不得设置尾矿库建设项目,落实重点保护区、一般保护区产业准入负面清单。从严审核把关尾矿库建设项目,尾矿库选址既要符合《尾矿设施设计规范》有关要求,更要关注与秦岭生态环境保护区、汉江丹江嘉陵江等重要河流、野生动植物自然保护区、国有天然林分布区以及重要文物保护单位、自然文化遗存的周边位置关系,从源头上降低环境敏感区安全风险。严禁无合法配套矿山的情况下建设独立选矿厂尾矿库。</w:t>
      </w:r>
      <w:r>
        <w:rPr>
          <w:rFonts w:ascii="仿宋" w:hAnsi="仿宋" w:eastAsia="仿宋"/>
          <w:bCs/>
          <w:sz w:val="24"/>
        </w:rPr>
        <w:br w:type="textWrapping"/>
      </w:r>
      <w:r>
        <w:rPr>
          <w:rFonts w:hint="eastAsia" w:ascii="仿宋" w:hAnsi="仿宋" w:eastAsia="仿宋"/>
          <w:bCs/>
          <w:sz w:val="24"/>
        </w:rPr>
        <w:t xml:space="preserve">   </w:t>
      </w:r>
      <w:r>
        <w:rPr>
          <w:rFonts w:hint="eastAsia" w:ascii="仿宋" w:hAnsi="仿宋" w:eastAsia="仿宋"/>
          <w:bCs/>
          <w:spacing w:val="-2"/>
          <w:sz w:val="24"/>
        </w:rPr>
        <w:t xml:space="preserve"> </w:t>
      </w:r>
      <w:r>
        <w:rPr>
          <w:rFonts w:ascii="仿宋" w:hAnsi="仿宋" w:eastAsia="仿宋"/>
          <w:bCs/>
          <w:spacing w:val="-2"/>
          <w:sz w:val="24"/>
        </w:rPr>
        <w:t>(二)大力规范尾砂回采再利用行为。切实加强对尾砂回采再利用的监督管理,尾砂回采再利用工程必须进行回采勘察、安全预评价、回采安全设施设计,经应急管理部门审批后方可实施</w:t>
      </w:r>
      <w:r>
        <w:rPr>
          <w:rFonts w:hint="eastAsia" w:ascii="仿宋" w:hAnsi="仿宋" w:eastAsia="仿宋"/>
          <w:bCs/>
          <w:spacing w:val="-2"/>
          <w:sz w:val="24"/>
        </w:rPr>
        <w:t>。</w:t>
      </w:r>
      <w:r>
        <w:rPr>
          <w:rFonts w:ascii="仿宋" w:hAnsi="仿宋" w:eastAsia="仿宋"/>
          <w:bCs/>
          <w:spacing w:val="-2"/>
          <w:sz w:val="24"/>
        </w:rPr>
        <w:t>尾砂回采用于再选时,应具备回采再选后的尾砂贮存场地,对从已闭库尾矿库回采再利用后仍将产生的尾砂继续排入原尾矿库的不予审批。尾砂回采结東后,原尾矿库继续使用的,应由具备相应资质的设计单位对排入库内的尾矿容重、粒度等特性和坝体排洪构筑物等结构强度进行复核确认,编制安全专篇,履行安全设施</w:t>
      </w:r>
      <w:r>
        <w:rPr>
          <w:rFonts w:hint="eastAsia" w:ascii="仿宋" w:hAnsi="仿宋" w:eastAsia="仿宋"/>
          <w:bCs/>
          <w:spacing w:val="-2"/>
          <w:sz w:val="24"/>
        </w:rPr>
        <w:t>“三同时”手续。回采库内部分尾矿且回采结束后不再使用</w:t>
      </w:r>
      <w:r>
        <w:rPr>
          <w:rFonts w:ascii="仿宋" w:hAnsi="仿宋" w:eastAsia="仿宋"/>
          <w:bCs/>
          <w:spacing w:val="-2"/>
          <w:sz w:val="24"/>
        </w:rPr>
        <w:t>的尾矿库,应按照规定完成闭库手续。回采库内全部尾砂且回采结束后不再使用的尾矿库,拆除相应建构筑物和设施后,应当及时向应急管理部门注销该尾矿库。同一座尾矿库内不得同时进行尾矿的回采和排放。</w:t>
      </w:r>
      <w:r>
        <w:rPr>
          <w:rFonts w:ascii="仿宋" w:hAnsi="仿宋" w:eastAsia="仿宋"/>
          <w:bCs/>
          <w:spacing w:val="-2"/>
          <w:sz w:val="24"/>
        </w:rPr>
        <w:br w:type="textWrapping"/>
      </w:r>
      <w:r>
        <w:rPr>
          <w:rFonts w:hint="eastAsia" w:ascii="仿宋" w:hAnsi="仿宋" w:eastAsia="仿宋"/>
          <w:bCs/>
          <w:sz w:val="24"/>
        </w:rPr>
        <w:t xml:space="preserve">    </w:t>
      </w:r>
      <w:r>
        <w:rPr>
          <w:rFonts w:ascii="仿宋" w:hAnsi="仿宋" w:eastAsia="仿宋"/>
          <w:bCs/>
          <w:sz w:val="24"/>
        </w:rPr>
        <w:t>(三)重点加强长期停产停建尾矿库监管。督促企业主要负实际控制人)严格落实安全生产主体责任,尾矿库停产停建期间</w:t>
      </w:r>
      <w:r>
        <w:rPr>
          <w:rFonts w:hint="eastAsia" w:ascii="仿宋" w:hAnsi="仿宋" w:eastAsia="仿宋"/>
          <w:bCs/>
          <w:sz w:val="24"/>
        </w:rPr>
        <w:t>，</w:t>
      </w:r>
      <w:r>
        <w:rPr>
          <w:rFonts w:ascii="仿宋" w:hAnsi="仿宋" w:eastAsia="仿宋"/>
          <w:bCs/>
          <w:sz w:val="24"/>
        </w:rPr>
        <w:t>必须确定专人盯守巡查,细化落实值守人员安全生产责任,严格落实停产停建期间安全技术和管理措施,汛期加大巡查频次,发现隐患,及时消除。原生产经营单位不存在的、“僵尸”企业无法落实安全责任的,要提请县级以上人民政府指定管理单位,避免尾矿库安全管理出现“真空”。尾矿库停产期间,要采取降低库水位及排洪系统进水口高度、增大调洪库容、排洪系统全面检查、修复和</w:t>
      </w:r>
      <w:r>
        <w:rPr>
          <w:rFonts w:hint="eastAsia" w:ascii="仿宋" w:hAnsi="仿宋" w:eastAsia="仿宋"/>
          <w:bCs/>
          <w:sz w:val="24"/>
        </w:rPr>
        <w:t>疏浚</w:t>
      </w:r>
      <w:r>
        <w:rPr>
          <w:rFonts w:ascii="仿宋" w:hAnsi="仿宋" w:eastAsia="仿宋"/>
          <w:bCs/>
          <w:sz w:val="24"/>
        </w:rPr>
        <w:t>等措施,提升尾矿库安全保障能力。停止排放1年以上的尾矿库恢复运行前,必须由具备相应资质的中介机构对其安全现状进行复核,履行复产验收程序后方可恢复运行。高度重视和切实加强排洪隧洞(涵洞)</w:t>
      </w:r>
      <w:r>
        <w:rPr>
          <w:rFonts w:hint="eastAsia" w:ascii="仿宋" w:hAnsi="仿宋" w:eastAsia="仿宋"/>
          <w:bCs/>
          <w:sz w:val="24"/>
        </w:rPr>
        <w:t>，</w:t>
      </w:r>
      <w:r>
        <w:rPr>
          <w:rFonts w:ascii="仿宋" w:hAnsi="仿宋" w:eastAsia="仿宋"/>
          <w:bCs/>
          <w:sz w:val="24"/>
        </w:rPr>
        <w:t>尤其是已封堵的独头支隧洞巡检、维护、施工过程中的安全管理,按照有限空间作业管理规定落实安全警示、气体检测、个体防护等管控措施,为巡检人员配备有毒有害气体检测仪,严防排洪系统发生中毒窒息事故。紧密围绕经济社会发展大局顺势而为,努力从根本上减少导致重特大事故发生的宏观因素,对长期停用停建、复工复产无望的尾矿库</w:t>
      </w:r>
      <w:r>
        <w:rPr>
          <w:rFonts w:hint="eastAsia" w:ascii="仿宋" w:hAnsi="仿宋" w:eastAsia="仿宋"/>
          <w:bCs/>
          <w:sz w:val="24"/>
        </w:rPr>
        <w:t>，</w:t>
      </w:r>
      <w:r>
        <w:rPr>
          <w:rFonts w:ascii="仿宋" w:hAnsi="仿宋" w:eastAsia="仿宋"/>
          <w:bCs/>
          <w:sz w:val="24"/>
        </w:rPr>
        <w:t>要引导企业主动关闭退出</w:t>
      </w:r>
      <w:r>
        <w:rPr>
          <w:rFonts w:hint="eastAsia" w:ascii="仿宋" w:hAnsi="仿宋" w:eastAsia="仿宋"/>
          <w:bCs/>
          <w:sz w:val="24"/>
        </w:rPr>
        <w:t>。</w:t>
      </w:r>
    </w:p>
    <w:p>
      <w:pPr>
        <w:spacing w:line="460" w:lineRule="exact"/>
        <w:ind w:firstLine="480" w:firstLineChars="200"/>
        <w:rPr>
          <w:rFonts w:ascii="仿宋" w:hAnsi="仿宋" w:eastAsia="仿宋"/>
          <w:bCs/>
          <w:sz w:val="24"/>
        </w:rPr>
      </w:pPr>
      <w:r>
        <w:rPr>
          <w:rFonts w:hint="eastAsia" w:ascii="仿宋" w:hAnsi="仿宋" w:eastAsia="仿宋"/>
          <w:bCs/>
          <w:sz w:val="24"/>
        </w:rPr>
        <w:t>（</w:t>
      </w:r>
      <w:r>
        <w:rPr>
          <w:rFonts w:ascii="仿宋" w:hAnsi="仿宋" w:eastAsia="仿宋"/>
          <w:bCs/>
          <w:sz w:val="24"/>
        </w:rPr>
        <w:t>四</w:t>
      </w:r>
      <w:r>
        <w:rPr>
          <w:rFonts w:hint="eastAsia" w:ascii="仿宋" w:hAnsi="仿宋" w:eastAsia="仿宋"/>
          <w:bCs/>
          <w:sz w:val="24"/>
        </w:rPr>
        <w:t>）</w:t>
      </w:r>
      <w:r>
        <w:rPr>
          <w:rFonts w:ascii="仿宋" w:hAnsi="仿宋" w:eastAsia="仿宋"/>
          <w:bCs/>
          <w:sz w:val="24"/>
        </w:rPr>
        <w:t>健全尾矿库在线安全监测系统。南水北调中线工工程等水源通养地区域内和嘉陵江、汉江等长江重要支流流域范围内新建和在用尾矿库要按照《尾矿库安全检测技术规范》(AQ20302010)和《尾矿库在线安全监测系统工程技术规范》(GB51108-2015)的要求,设置完善尾矿库在线安全监测系统,并将《尾矿库在线安全监测系统工程技术规范》中提出的宜测”项目纳入“应测”范围。各市要将尾矿库在线安全监测系统作为安全设施设计审查、竣工验收监督核查、日常监管行政执法的必要内容,加强审查把关和监督检查,对在线安全监测系统运行不正常、监测项目不完备、维护保养不到位及操作使用不熟练等情况,要责令企业限期整改,落实处罚措施。</w:t>
      </w:r>
      <w:r>
        <w:rPr>
          <w:rFonts w:ascii="仿宋" w:hAnsi="仿宋" w:eastAsia="仿宋"/>
          <w:bCs/>
          <w:sz w:val="24"/>
        </w:rPr>
        <w:br w:type="textWrapping"/>
      </w:r>
      <w:r>
        <w:rPr>
          <w:rFonts w:hint="eastAsia" w:ascii="仿宋" w:hAnsi="仿宋" w:eastAsia="仿宋"/>
          <w:bCs/>
          <w:sz w:val="24"/>
        </w:rPr>
        <w:t xml:space="preserve">    </w:t>
      </w:r>
      <w:r>
        <w:rPr>
          <w:rFonts w:ascii="仿宋" w:hAnsi="仿宋" w:eastAsia="仿宋"/>
          <w:bCs/>
          <w:sz w:val="24"/>
        </w:rPr>
        <w:t>(五)大力强化尾矿库预防性执法检查。充分认识尾矿库违法违规建设、运行的严重危害性,在严格规范尾矿库干滩长度</w:t>
      </w:r>
      <w:r>
        <w:rPr>
          <w:rFonts w:hint="eastAsia" w:ascii="仿宋" w:hAnsi="仿宋" w:eastAsia="仿宋"/>
          <w:bCs/>
          <w:sz w:val="24"/>
        </w:rPr>
        <w:t>、</w:t>
      </w:r>
      <w:r>
        <w:rPr>
          <w:rFonts w:ascii="仿宋" w:hAnsi="仿宋" w:eastAsia="仿宋"/>
          <w:bCs/>
          <w:sz w:val="24"/>
        </w:rPr>
        <w:t>安全超高、浸润线埋深、堆积坝坡度等技术控制条件的同时,要切实加大尾矿库安全管理合规性检查,着力增强预防性执法力度对不按照批准的安全设施设计建设运行、不履行安全设施设计重大变更审批程序(尤其是选矿工艺变化、选矿能力提升后不履行变更审批程序)、不按时进行安全现状评价、不按期进行尾矿库稳定性评价、不按规定布置和维保监测系统等行为,一律依法实施行政处罚。要认真研究分析我省和其他省份近年来的尾矿库事故尤其是较大以上事故原因,汲取教训,举一反三,将可能引发尾矿库事故的各类因素尤其是导致尾矿库重大隐患的违法违规行为作为预防性执法重点,坚决防范类似事故重复发生。要保持对未批先建、无证照或证照失效非法运行和超库容、超坝高排尾的高压打击态势,促进尾矿库企业依法依规生产建设</w:t>
      </w:r>
      <w:r>
        <w:rPr>
          <w:rFonts w:hint="eastAsia" w:ascii="仿宋" w:hAnsi="仿宋" w:eastAsia="仿宋"/>
          <w:bCs/>
          <w:sz w:val="24"/>
        </w:rPr>
        <w:t>。</w:t>
      </w:r>
    </w:p>
    <w:p>
      <w:pPr>
        <w:spacing w:line="460" w:lineRule="exact"/>
        <w:ind w:firstLine="480" w:firstLineChars="200"/>
        <w:rPr>
          <w:rFonts w:ascii="仿宋" w:hAnsi="仿宋" w:eastAsia="仿宋"/>
          <w:bCs/>
          <w:sz w:val="24"/>
        </w:rPr>
      </w:pPr>
      <w:r>
        <w:rPr>
          <w:rFonts w:ascii="仿宋" w:hAnsi="仿宋" w:eastAsia="仿宋"/>
          <w:bCs/>
          <w:sz w:val="24"/>
        </w:rPr>
        <w:t>(六)切实突出尾矿库应急预案演练实效性。要强化尾矿库汛期应急预案的编制、修订、备案和演练工作,突出时效性和实战性,切实提高企业主要负责人、带班领导、班组长、现场作业人员和值班巡查人员的响应速度和应急能力。要将尾矿库下游群众纳入应急演练体系,使尾矿库下游群众明白预警信号、撒离路线和应急避险场所,增强群众防灾避险意识。要结合季节特点针对尾矿库可能出现的突发情况,每半年至少组织开展一次尾矿库专项应急演练(推演),原则上每年主汛期来临前应进行一次应急演练(推演)和评估,并将演练(推演)情况报送负责直接监管</w:t>
      </w:r>
      <w:r>
        <w:rPr>
          <w:rFonts w:ascii="仿宋" w:hAnsi="仿宋" w:eastAsia="仿宋"/>
          <w:bCs/>
          <w:sz w:val="24"/>
        </w:rPr>
        <w:br w:type="textWrapping"/>
      </w:r>
      <w:r>
        <w:rPr>
          <w:rFonts w:ascii="仿宋" w:hAnsi="仿宋" w:eastAsia="仿宋"/>
          <w:bCs/>
          <w:sz w:val="24"/>
        </w:rPr>
        <w:t>的应急管理部门。</w:t>
      </w:r>
      <w:r>
        <w:rPr>
          <w:rFonts w:ascii="仿宋" w:hAnsi="仿宋" w:eastAsia="仿宋"/>
          <w:bCs/>
          <w:sz w:val="24"/>
        </w:rPr>
        <w:br w:type="textWrapping"/>
      </w:r>
      <w:r>
        <w:rPr>
          <w:rFonts w:hint="eastAsia" w:ascii="仿宋" w:hAnsi="仿宋" w:eastAsia="仿宋"/>
          <w:b/>
          <w:bCs/>
          <w:sz w:val="24"/>
        </w:rPr>
        <w:t xml:space="preserve">    </w:t>
      </w:r>
      <w:r>
        <w:rPr>
          <w:rFonts w:ascii="仿宋" w:hAnsi="仿宋" w:eastAsia="仿宋"/>
          <w:b/>
          <w:bCs/>
          <w:sz w:val="24"/>
        </w:rPr>
        <w:t>三、有关要求</w:t>
      </w:r>
      <w:r>
        <w:rPr>
          <w:rFonts w:ascii="仿宋" w:hAnsi="仿宋" w:eastAsia="仿宋"/>
          <w:b/>
          <w:bCs/>
          <w:sz w:val="24"/>
        </w:rPr>
        <w:br w:type="textWrapping"/>
      </w:r>
      <w:r>
        <w:rPr>
          <w:rFonts w:hint="eastAsia" w:ascii="仿宋" w:hAnsi="仿宋" w:eastAsia="仿宋"/>
          <w:bCs/>
          <w:sz w:val="24"/>
        </w:rPr>
        <w:t xml:space="preserve">    </w:t>
      </w:r>
      <w:r>
        <w:rPr>
          <w:rFonts w:ascii="仿宋" w:hAnsi="仿宋" w:eastAsia="仿宋"/>
          <w:bCs/>
          <w:sz w:val="24"/>
        </w:rPr>
        <w:t>(一)全面核实摸清基本情况。对全省尾矿库尤其是汉江、丹江、嘉陵江流域尾矿库和存在重大隐患的尾矿库进一步核查确认,准确掌握全省尾矿库基本情况。查清尾矿库与汉江、丹江嘉陵江干流的流经距离,为深化治理和安全监管提供遵循和科学依据。加强与发展改革、生态环境等部门对接,积极配合开展嘉陵江上游尾矿库调查摸底和污染防治工作,做到“一库一档”,强化监管措施</w:t>
      </w:r>
      <w:r>
        <w:rPr>
          <w:rFonts w:hint="eastAsia" w:ascii="仿宋" w:hAnsi="仿宋" w:eastAsia="仿宋"/>
          <w:bCs/>
          <w:sz w:val="24"/>
        </w:rPr>
        <w:t>，</w:t>
      </w:r>
      <w:r>
        <w:rPr>
          <w:rFonts w:ascii="仿宋" w:hAnsi="仿宋" w:eastAsia="仿宋"/>
          <w:bCs/>
          <w:sz w:val="24"/>
        </w:rPr>
        <w:t>提升安全水平</w:t>
      </w:r>
      <w:r>
        <w:rPr>
          <w:rFonts w:hint="eastAsia" w:ascii="仿宋" w:hAnsi="仿宋" w:eastAsia="仿宋"/>
          <w:bCs/>
          <w:sz w:val="24"/>
        </w:rPr>
        <w:t>。</w:t>
      </w:r>
    </w:p>
    <w:p>
      <w:pPr>
        <w:spacing w:line="460" w:lineRule="exact"/>
        <w:ind w:firstLine="480" w:firstLineChars="200"/>
        <w:rPr>
          <w:rFonts w:ascii="仿宋" w:hAnsi="仿宋" w:eastAsia="仿宋"/>
          <w:bCs/>
          <w:sz w:val="24"/>
        </w:rPr>
      </w:pPr>
      <w:r>
        <w:rPr>
          <w:rFonts w:ascii="仿宋" w:hAnsi="仿宋" w:eastAsia="仿宋"/>
          <w:bCs/>
          <w:sz w:val="24"/>
        </w:rPr>
        <w:t xml:space="preserve"> (二)扎实做好防洪度汛工作。全面深入开展尾矿库汛前</w:t>
      </w:r>
      <w:r>
        <w:rPr>
          <w:rFonts w:hint="eastAsia" w:ascii="仿宋" w:hAnsi="仿宋" w:eastAsia="仿宋"/>
          <w:bCs/>
          <w:sz w:val="24"/>
        </w:rPr>
        <w:t>、</w:t>
      </w:r>
      <w:r>
        <w:rPr>
          <w:rFonts w:ascii="仿宋" w:hAnsi="仿宋" w:eastAsia="仿宋"/>
          <w:bCs/>
          <w:sz w:val="24"/>
        </w:rPr>
        <w:t>汛中和汛后安全检查工作,及时发现和处理存在的隐患和问题。督促库容100万立方米及以上运营尾矿库汛前委托具有相应资质的技术服务机构复核防洪能力,形成尾矿库汛期安全生产专题报告,落实安全管理要求和工程技术措施,确保尾矿库安全度汛</w:t>
      </w:r>
      <w:r>
        <w:rPr>
          <w:rFonts w:hint="eastAsia" w:ascii="仿宋" w:hAnsi="仿宋" w:eastAsia="仿宋"/>
          <w:bCs/>
          <w:sz w:val="24"/>
        </w:rPr>
        <w:t>。</w:t>
      </w:r>
    </w:p>
    <w:p>
      <w:pPr>
        <w:spacing w:line="460" w:lineRule="exact"/>
        <w:ind w:firstLine="480" w:firstLineChars="200"/>
        <w:rPr>
          <w:rFonts w:ascii="仿宋" w:hAnsi="仿宋" w:eastAsia="仿宋"/>
          <w:bCs/>
          <w:sz w:val="24"/>
        </w:rPr>
      </w:pPr>
      <w:r>
        <w:rPr>
          <w:rFonts w:ascii="仿宋" w:hAnsi="仿宋" w:eastAsia="仿宋"/>
          <w:bCs/>
          <w:sz w:val="24"/>
        </w:rPr>
        <w:t>(三)持续开展隐患排查治理。督促尾矿库企业切实落实隐患排查治理主体责任,对排查出的隐患,切实做到整改措施、</w:t>
      </w:r>
      <w:r>
        <w:rPr>
          <w:rFonts w:hint="eastAsia" w:ascii="仿宋" w:hAnsi="仿宋" w:eastAsia="仿宋"/>
          <w:bCs/>
          <w:sz w:val="24"/>
        </w:rPr>
        <w:t>责任</w:t>
      </w:r>
      <w:r>
        <w:rPr>
          <w:rFonts w:ascii="仿宋" w:hAnsi="仿宋" w:eastAsia="仿宋"/>
          <w:bCs/>
          <w:sz w:val="24"/>
        </w:rPr>
        <w:t>、资金、时限和预案“五落实”。对重大隐患,要挂牌督办,督促整改到位。对一时不能治理消除的,要切实加强防控工作,针对情况变化,及时采取有力措施,防范事故发生</w:t>
      </w:r>
      <w:r>
        <w:rPr>
          <w:rFonts w:hint="eastAsia" w:ascii="仿宋" w:hAnsi="仿宋" w:eastAsia="仿宋"/>
          <w:bCs/>
          <w:sz w:val="24"/>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59573"/>
    <w:multiLevelType w:val="singleLevel"/>
    <w:tmpl w:val="3F059573"/>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842384"/>
    <w:rsid w:val="57433FBD"/>
    <w:rsid w:val="5CDA1377"/>
    <w:rsid w:val="5D4E0E0B"/>
    <w:rsid w:val="677D1761"/>
    <w:rsid w:val="7EA86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99"/>
    <w:pPr>
      <w:keepNext/>
      <w:widowControl w:val="0"/>
      <w:spacing w:before="100" w:beforeLines="100" w:after="100" w:afterLines="100" w:line="520" w:lineRule="exact"/>
      <w:jc w:val="center"/>
      <w:outlineLvl w:val="0"/>
    </w:pPr>
    <w:rPr>
      <w:rFonts w:ascii="宋体" w:hAnsi="宋体" w:eastAsia="宋体" w:cs="Times New Roman"/>
      <w:b/>
      <w:bCs/>
      <w:sz w:val="28"/>
      <w:szCs w:val="24"/>
      <w:lang w:val="en-US" w:eastAsia="zh-CN" w:bidi="ar-SA"/>
    </w:rPr>
  </w:style>
  <w:style w:type="paragraph" w:styleId="3">
    <w:name w:val="heading 3"/>
    <w:next w:val="1"/>
    <w:qFormat/>
    <w:uiPriority w:val="99"/>
    <w:pPr>
      <w:keepNext/>
      <w:widowControl w:val="0"/>
      <w:jc w:val="left"/>
      <w:outlineLvl w:val="2"/>
    </w:pPr>
    <w:rPr>
      <w:rFonts w:ascii="宋体" w:hAnsi="宋体" w:eastAsiaTheme="minorEastAsia" w:cstheme="minorBidi"/>
      <w:bCs/>
      <w:kern w:val="0"/>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qFormat/>
    <w:uiPriority w:val="99"/>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character" w:styleId="7">
    <w:name w:val="Strong"/>
    <w:qFormat/>
    <w:uiPriority w:val="22"/>
    <w:rPr>
      <w:b/>
    </w:rPr>
  </w:style>
  <w:style w:type="paragraph" w:customStyle="1" w:styleId="8">
    <w:name w:val="WPSOffice手动目录 1"/>
    <w:uiPriority w:val="0"/>
    <w:pPr>
      <w:ind w:leftChars="0"/>
    </w:pPr>
    <w:rPr>
      <w:sz w:val="20"/>
      <w:szCs w:val="20"/>
    </w:rPr>
  </w:style>
  <w:style w:type="paragraph" w:customStyle="1" w:styleId="9">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117fe9d-da55-4ff8-8803-43a434f33a44}"/>
        <w:style w:val=""/>
        <w:category>
          <w:name w:val="常规"/>
          <w:gallery w:val="placeholder"/>
        </w:category>
        <w:types>
          <w:type w:val="bbPlcHdr"/>
        </w:types>
        <w:behaviors>
          <w:behavior w:val="content"/>
        </w:behaviors>
        <w:description w:val=""/>
        <w:guid w:val="{9117fe9d-da55-4ff8-8803-43a434f33a44}"/>
      </w:docPartPr>
      <w:docPartBody>
        <w:p>
          <w:r>
            <w:rPr>
              <w:color w:val="808080"/>
            </w:rPr>
            <w:t>单击此处输入文字。</w:t>
          </w:r>
        </w:p>
      </w:docPartBody>
    </w:docPart>
    <w:docPart>
      <w:docPartPr>
        <w:name w:val="{a2bbd73f-4309-415c-be5e-d6e376c36984}"/>
        <w:style w:val=""/>
        <w:category>
          <w:name w:val="常规"/>
          <w:gallery w:val="placeholder"/>
        </w:category>
        <w:types>
          <w:type w:val="bbPlcHdr"/>
        </w:types>
        <w:behaviors>
          <w:behavior w:val="content"/>
        </w:behaviors>
        <w:description w:val=""/>
        <w:guid w:val="{a2bbd73f-4309-415c-be5e-d6e376c36984}"/>
      </w:docPartPr>
      <w:docPartBody>
        <w:p>
          <w:r>
            <w:rPr>
              <w:color w:val="808080"/>
            </w:rPr>
            <w:t>单击此处输入文字。</w:t>
          </w:r>
        </w:p>
      </w:docPartBody>
    </w:docPart>
    <w:docPart>
      <w:docPartPr>
        <w:name w:val="{9a520a9b-aa2a-43b8-8f73-a37fc74fc2ce}"/>
        <w:style w:val=""/>
        <w:category>
          <w:name w:val="常规"/>
          <w:gallery w:val="placeholder"/>
        </w:category>
        <w:types>
          <w:type w:val="bbPlcHdr"/>
        </w:types>
        <w:behaviors>
          <w:behavior w:val="content"/>
        </w:behaviors>
        <w:description w:val=""/>
        <w:guid w:val="{9a520a9b-aa2a-43b8-8f73-a37fc74fc2ce}"/>
      </w:docPartPr>
      <w:docPartBody>
        <w:p>
          <w:r>
            <w:rPr>
              <w:color w:val="808080"/>
            </w:rPr>
            <w:t>单击此处输入文字。</w:t>
          </w:r>
        </w:p>
      </w:docPartBody>
    </w:docPart>
    <w:docPart>
      <w:docPartPr>
        <w:name w:val="{7de5b762-b8df-4e98-8632-ba6dbb94b445}"/>
        <w:style w:val=""/>
        <w:category>
          <w:name w:val="常规"/>
          <w:gallery w:val="placeholder"/>
        </w:category>
        <w:types>
          <w:type w:val="bbPlcHdr"/>
        </w:types>
        <w:behaviors>
          <w:behavior w:val="content"/>
        </w:behaviors>
        <w:description w:val=""/>
        <w:guid w:val="{7de5b762-b8df-4e98-8632-ba6dbb94b445}"/>
      </w:docPartPr>
      <w:docPartBody>
        <w:p>
          <w:r>
            <w:rPr>
              <w:color w:val="808080"/>
            </w:rPr>
            <w:t>单击此处输入文字。</w:t>
          </w:r>
        </w:p>
      </w:docPartBody>
    </w:docPart>
    <w:docPart>
      <w:docPartPr>
        <w:name w:val="{2fc895e1-4ed8-4d66-8571-ad90d6ae2958}"/>
        <w:style w:val=""/>
        <w:category>
          <w:name w:val="常规"/>
          <w:gallery w:val="placeholder"/>
        </w:category>
        <w:types>
          <w:type w:val="bbPlcHdr"/>
        </w:types>
        <w:behaviors>
          <w:behavior w:val="content"/>
        </w:behaviors>
        <w:description w:val=""/>
        <w:guid w:val="{2fc895e1-4ed8-4d66-8571-ad90d6ae2958}"/>
      </w:docPartPr>
      <w:docPartBody>
        <w:p>
          <w:r>
            <w:rPr>
              <w:color w:val="808080"/>
            </w:rPr>
            <w:t>单击此处输入文字。</w:t>
          </w:r>
        </w:p>
      </w:docPartBody>
    </w:docPart>
    <w:docPart>
      <w:docPartPr>
        <w:name w:val="{3a8845d9-f138-434f-9e87-e48268da19eb}"/>
        <w:style w:val=""/>
        <w:category>
          <w:name w:val="常规"/>
          <w:gallery w:val="placeholder"/>
        </w:category>
        <w:types>
          <w:type w:val="bbPlcHdr"/>
        </w:types>
        <w:behaviors>
          <w:behavior w:val="content"/>
        </w:behaviors>
        <w:description w:val=""/>
        <w:guid w:val="{3a8845d9-f138-434f-9e87-e48268da19eb}"/>
      </w:docPartPr>
      <w:docPartBody>
        <w:p>
          <w:r>
            <w:rPr>
              <w:color w:val="808080"/>
            </w:rPr>
            <w:t>单击此处输入文字。</w:t>
          </w:r>
        </w:p>
      </w:docPartBody>
    </w:docPart>
    <w:docPart>
      <w:docPartPr>
        <w:name w:val="{b5fe4c2f-a2c1-4b0c-b486-a3f407b5c3dd}"/>
        <w:style w:val=""/>
        <w:category>
          <w:name w:val="常规"/>
          <w:gallery w:val="placeholder"/>
        </w:category>
        <w:types>
          <w:type w:val="bbPlcHdr"/>
        </w:types>
        <w:behaviors>
          <w:behavior w:val="content"/>
        </w:behaviors>
        <w:description w:val=""/>
        <w:guid w:val="{b5fe4c2f-a2c1-4b0c-b486-a3f407b5c3dd}"/>
      </w:docPartPr>
      <w:docPartBody>
        <w:p>
          <w:r>
            <w:rPr>
              <w:color w:val="808080"/>
            </w:rPr>
            <w:t>单击此处输入文字。</w:t>
          </w:r>
        </w:p>
      </w:docPartBody>
    </w:docPart>
    <w:docPart>
      <w:docPartPr>
        <w:name w:val="{e61cdbbb-87ca-4f73-8223-d5656645dfca}"/>
        <w:style w:val=""/>
        <w:category>
          <w:name w:val="常规"/>
          <w:gallery w:val="placeholder"/>
        </w:category>
        <w:types>
          <w:type w:val="bbPlcHdr"/>
        </w:types>
        <w:behaviors>
          <w:behavior w:val="content"/>
        </w:behaviors>
        <w:description w:val=""/>
        <w:guid w:val="{e61cdbbb-87ca-4f73-8223-d5656645dfca}"/>
      </w:docPartPr>
      <w:docPartBody>
        <w:p>
          <w:r>
            <w:rPr>
              <w:color w:val="808080"/>
            </w:rPr>
            <w:t>单击此处输入文字。</w:t>
          </w:r>
        </w:p>
      </w:docPartBody>
    </w:docPart>
    <w:docPart>
      <w:docPartPr>
        <w:name w:val="{d6a53b37-48c6-44c0-8642-c0ccb5d76d08}"/>
        <w:style w:val=""/>
        <w:category>
          <w:name w:val="常规"/>
          <w:gallery w:val="placeholder"/>
        </w:category>
        <w:types>
          <w:type w:val="bbPlcHdr"/>
        </w:types>
        <w:behaviors>
          <w:behavior w:val="content"/>
        </w:behaviors>
        <w:description w:val=""/>
        <w:guid w:val="{d6a53b37-48c6-44c0-8642-c0ccb5d76d08}"/>
      </w:docPartPr>
      <w:docPartBody>
        <w:p>
          <w:r>
            <w:rPr>
              <w:color w:val="808080"/>
            </w:rPr>
            <w:t>单击此处输入文字。</w:t>
          </w:r>
        </w:p>
      </w:docPartBody>
    </w:docPart>
    <w:docPart>
      <w:docPartPr>
        <w:name w:val="{85434fe4-aaca-4f85-808b-68b9beab2009}"/>
        <w:style w:val=""/>
        <w:category>
          <w:name w:val="常规"/>
          <w:gallery w:val="placeholder"/>
        </w:category>
        <w:types>
          <w:type w:val="bbPlcHdr"/>
        </w:types>
        <w:behaviors>
          <w:behavior w:val="content"/>
        </w:behaviors>
        <w:description w:val=""/>
        <w:guid w:val="{85434fe4-aaca-4f85-808b-68b9beab2009}"/>
      </w:docPartPr>
      <w:docPartBody>
        <w:p>
          <w:r>
            <w:rPr>
              <w:color w:val="808080"/>
            </w:rPr>
            <w:t>单击此处输入文字。</w:t>
          </w:r>
        </w:p>
      </w:docPartBody>
    </w:docPart>
    <w:docPart>
      <w:docPartPr>
        <w:name w:val="{9d683a32-0d07-46ad-bf0d-8fb40469fb32}"/>
        <w:style w:val=""/>
        <w:category>
          <w:name w:val="常规"/>
          <w:gallery w:val="placeholder"/>
        </w:category>
        <w:types>
          <w:type w:val="bbPlcHdr"/>
        </w:types>
        <w:behaviors>
          <w:behavior w:val="content"/>
        </w:behaviors>
        <w:description w:val=""/>
        <w:guid w:val="{9d683a32-0d07-46ad-bf0d-8fb40469fb32}"/>
      </w:docPartPr>
      <w:docPartBody>
        <w:p>
          <w:r>
            <w:rPr>
              <w:color w:val="808080"/>
            </w:rPr>
            <w:t>单击此处输入文字。</w:t>
          </w:r>
        </w:p>
      </w:docPartBody>
    </w:docPart>
    <w:docPart>
      <w:docPartPr>
        <w:name w:val="{846d0f50-5f36-41fd-b5be-7bf061dce2d4}"/>
        <w:style w:val=""/>
        <w:category>
          <w:name w:val="常规"/>
          <w:gallery w:val="placeholder"/>
        </w:category>
        <w:types>
          <w:type w:val="bbPlcHdr"/>
        </w:types>
        <w:behaviors>
          <w:behavior w:val="content"/>
        </w:behaviors>
        <w:description w:val=""/>
        <w:guid w:val="{846d0f50-5f36-41fd-b5be-7bf061dce2d4}"/>
      </w:docPartPr>
      <w:docPartBody>
        <w:p>
          <w:r>
            <w:rPr>
              <w:color w:val="808080"/>
            </w:rPr>
            <w:t>单击此处输入文字。</w:t>
          </w:r>
        </w:p>
      </w:docPartBody>
    </w:docPart>
    <w:docPart>
      <w:docPartPr>
        <w:name w:val="{c5865588-37bd-4285-aa06-2e73c6bf5d3f}"/>
        <w:style w:val=""/>
        <w:category>
          <w:name w:val="常规"/>
          <w:gallery w:val="placeholder"/>
        </w:category>
        <w:types>
          <w:type w:val="bbPlcHdr"/>
        </w:types>
        <w:behaviors>
          <w:behavior w:val="content"/>
        </w:behaviors>
        <w:description w:val=""/>
        <w:guid w:val="{c5865588-37bd-4285-aa06-2e73c6bf5d3f}"/>
      </w:docPartPr>
      <w:docPartBody>
        <w:p>
          <w:r>
            <w:rPr>
              <w:color w:val="808080"/>
            </w:rPr>
            <w:t>单击此处输入文字。</w:t>
          </w:r>
        </w:p>
      </w:docPartBody>
    </w:docPart>
    <w:docPart>
      <w:docPartPr>
        <w:name w:val="{c4cfad1d-f971-474e-b4af-cbdafc1ee8f4}"/>
        <w:style w:val=""/>
        <w:category>
          <w:name w:val="常规"/>
          <w:gallery w:val="placeholder"/>
        </w:category>
        <w:types>
          <w:type w:val="bbPlcHdr"/>
        </w:types>
        <w:behaviors>
          <w:behavior w:val="content"/>
        </w:behaviors>
        <w:description w:val=""/>
        <w:guid w:val="{c4cfad1d-f971-474e-b4af-cbdafc1ee8f4}"/>
      </w:docPartPr>
      <w:docPartBody>
        <w:p>
          <w:r>
            <w:rPr>
              <w:color w:val="808080"/>
            </w:rPr>
            <w:t>单击此处输入文字。</w:t>
          </w:r>
        </w:p>
      </w:docPartBody>
    </w:docPart>
    <w:docPart>
      <w:docPartPr>
        <w:name w:val="{b862358f-03f6-45a2-a10f-de3c8f7f0b18}"/>
        <w:style w:val=""/>
        <w:category>
          <w:name w:val="常规"/>
          <w:gallery w:val="placeholder"/>
        </w:category>
        <w:types>
          <w:type w:val="bbPlcHdr"/>
        </w:types>
        <w:behaviors>
          <w:behavior w:val="content"/>
        </w:behaviors>
        <w:description w:val=""/>
        <w:guid w:val="{b862358f-03f6-45a2-a10f-de3c8f7f0b18}"/>
      </w:docPartPr>
      <w:docPartBody>
        <w:p>
          <w:r>
            <w:rPr>
              <w:color w:val="808080"/>
            </w:rPr>
            <w:t>单击此处输入文字。</w:t>
          </w:r>
        </w:p>
      </w:docPartBody>
    </w:docPart>
    <w:docPart>
      <w:docPartPr>
        <w:name w:val="{87fbae61-e448-4548-b86d-bc36797e209e}"/>
        <w:style w:val=""/>
        <w:category>
          <w:name w:val="常规"/>
          <w:gallery w:val="placeholder"/>
        </w:category>
        <w:types>
          <w:type w:val="bbPlcHdr"/>
        </w:types>
        <w:behaviors>
          <w:behavior w:val="content"/>
        </w:behaviors>
        <w:description w:val=""/>
        <w:guid w:val="{87fbae61-e448-4548-b86d-bc36797e209e}"/>
      </w:docPartPr>
      <w:docPartBody>
        <w:p>
          <w:r>
            <w:rPr>
              <w:color w:val="808080"/>
            </w:rPr>
            <w:t>单击此处输入文字。</w:t>
          </w:r>
        </w:p>
      </w:docPartBody>
    </w:docPart>
    <w:docPart>
      <w:docPartPr>
        <w:name w:val="{3ffda03f-11ae-48b5-b15b-44b46786c8f9}"/>
        <w:style w:val=""/>
        <w:category>
          <w:name w:val="常规"/>
          <w:gallery w:val="placeholder"/>
        </w:category>
        <w:types>
          <w:type w:val="bbPlcHdr"/>
        </w:types>
        <w:behaviors>
          <w:behavior w:val="content"/>
        </w:behaviors>
        <w:description w:val=""/>
        <w:guid w:val="{3ffda03f-11ae-48b5-b15b-44b46786c8f9}"/>
      </w:docPartPr>
      <w:docPartBody>
        <w:p>
          <w:r>
            <w:rPr>
              <w:color w:val="808080"/>
            </w:rPr>
            <w:t>单击此处输入文字。</w:t>
          </w:r>
        </w:p>
      </w:docPartBody>
    </w:docPart>
    <w:docPart>
      <w:docPartPr>
        <w:name w:val="{b36e4331-9a36-464b-b395-92b29f3a6693}"/>
        <w:style w:val=""/>
        <w:category>
          <w:name w:val="常规"/>
          <w:gallery w:val="placeholder"/>
        </w:category>
        <w:types>
          <w:type w:val="bbPlcHdr"/>
        </w:types>
        <w:behaviors>
          <w:behavior w:val="content"/>
        </w:behaviors>
        <w:description w:val=""/>
        <w:guid w:val="{b36e4331-9a36-464b-b395-92b29f3a6693}"/>
      </w:docPartPr>
      <w:docPartBody>
        <w:p>
          <w:r>
            <w:rPr>
              <w:color w:val="808080"/>
            </w:rPr>
            <w:t>单击此处输入文字。</w:t>
          </w:r>
        </w:p>
      </w:docPartBody>
    </w:docPart>
    <w:docPart>
      <w:docPartPr>
        <w:name w:val="{561f7ec2-c9e2-4ddb-a278-a084f7bff135}"/>
        <w:style w:val=""/>
        <w:category>
          <w:name w:val="常规"/>
          <w:gallery w:val="placeholder"/>
        </w:category>
        <w:types>
          <w:type w:val="bbPlcHdr"/>
        </w:types>
        <w:behaviors>
          <w:behavior w:val="content"/>
        </w:behaviors>
        <w:description w:val=""/>
        <w:guid w:val="{561f7ec2-c9e2-4ddb-a278-a084f7bff135}"/>
      </w:docPartPr>
      <w:docPartBody>
        <w:p>
          <w:r>
            <w:rPr>
              <w:color w:val="808080"/>
            </w:rPr>
            <w:t>单击此处输入文字。</w:t>
          </w:r>
        </w:p>
      </w:docPartBody>
    </w:docPart>
    <w:docPart>
      <w:docPartPr>
        <w:name w:val="{bccb42c2-5d96-4229-82ae-a8fad0c478e8}"/>
        <w:style w:val=""/>
        <w:category>
          <w:name w:val="常规"/>
          <w:gallery w:val="placeholder"/>
        </w:category>
        <w:types>
          <w:type w:val="bbPlcHdr"/>
        </w:types>
        <w:behaviors>
          <w:behavior w:val="content"/>
        </w:behaviors>
        <w:description w:val=""/>
        <w:guid w:val="{bccb42c2-5d96-4229-82ae-a8fad0c478e8}"/>
      </w:docPartPr>
      <w:docPartBody>
        <w:p>
          <w:r>
            <w:rPr>
              <w:color w:val="808080"/>
            </w:rPr>
            <w:t>单击此处输入文字。</w:t>
          </w:r>
        </w:p>
      </w:docPartBody>
    </w:docPart>
    <w:docPart>
      <w:docPartPr>
        <w:name w:val="{e54b85d2-cf12-45f9-947c-f3598066690a}"/>
        <w:style w:val=""/>
        <w:category>
          <w:name w:val="常规"/>
          <w:gallery w:val="placeholder"/>
        </w:category>
        <w:types>
          <w:type w:val="bbPlcHdr"/>
        </w:types>
        <w:behaviors>
          <w:behavior w:val="content"/>
        </w:behaviors>
        <w:description w:val=""/>
        <w:guid w:val="{e54b85d2-cf12-45f9-947c-f3598066690a}"/>
      </w:docPartPr>
      <w:docPartBody>
        <w:p>
          <w:r>
            <w:rPr>
              <w:color w:val="808080"/>
            </w:rPr>
            <w:t>单击此处输入文字。</w:t>
          </w:r>
        </w:p>
      </w:docPartBody>
    </w:docPart>
    <w:docPart>
      <w:docPartPr>
        <w:name w:val="{3505e9c7-a557-4466-a959-8f2137d522d4}"/>
        <w:style w:val=""/>
        <w:category>
          <w:name w:val="常规"/>
          <w:gallery w:val="placeholder"/>
        </w:category>
        <w:types>
          <w:type w:val="bbPlcHdr"/>
        </w:types>
        <w:behaviors>
          <w:behavior w:val="content"/>
        </w:behaviors>
        <w:description w:val=""/>
        <w:guid w:val="{3505e9c7-a557-4466-a959-8f2137d522d4}"/>
      </w:docPartPr>
      <w:docPartBody>
        <w:p>
          <w:r>
            <w:rPr>
              <w:color w:val="808080"/>
            </w:rPr>
            <w:t>单击此处输入文字。</w:t>
          </w:r>
        </w:p>
      </w:docPartBody>
    </w:docPart>
    <w:docPart>
      <w:docPartPr>
        <w:name w:val="{b91fa2ad-09c5-4c1d-8e14-91ea8a5d8e8e}"/>
        <w:style w:val=""/>
        <w:category>
          <w:name w:val="常规"/>
          <w:gallery w:val="placeholder"/>
        </w:category>
        <w:types>
          <w:type w:val="bbPlcHdr"/>
        </w:types>
        <w:behaviors>
          <w:behavior w:val="content"/>
        </w:behaviors>
        <w:description w:val=""/>
        <w:guid w:val="{b91fa2ad-09c5-4c1d-8e14-91ea8a5d8e8e}"/>
      </w:docPartPr>
      <w:docPartBody>
        <w:p>
          <w:r>
            <w:rPr>
              <w:color w:val="808080"/>
            </w:rPr>
            <w:t>单击此处输入文字。</w:t>
          </w:r>
        </w:p>
      </w:docPartBody>
    </w:docPart>
    <w:docPart>
      <w:docPartPr>
        <w:name w:val="{2c96a92c-f207-4b9a-9bac-0ba8e878c86e}"/>
        <w:style w:val=""/>
        <w:category>
          <w:name w:val="常规"/>
          <w:gallery w:val="placeholder"/>
        </w:category>
        <w:types>
          <w:type w:val="bbPlcHdr"/>
        </w:types>
        <w:behaviors>
          <w:behavior w:val="content"/>
        </w:behaviors>
        <w:description w:val=""/>
        <w:guid w:val="{2c96a92c-f207-4b9a-9bac-0ba8e878c86e}"/>
      </w:docPartPr>
      <w:docPartBody>
        <w:p>
          <w:r>
            <w:rPr>
              <w:color w:val="808080"/>
            </w:rPr>
            <w:t>单击此处输入文字。</w:t>
          </w:r>
        </w:p>
      </w:docPartBody>
    </w:docPart>
    <w:docPart>
      <w:docPartPr>
        <w:name w:val="{ee7b5faf-97d4-44c4-bc91-6dc97869bff4}"/>
        <w:style w:val=""/>
        <w:category>
          <w:name w:val="常规"/>
          <w:gallery w:val="placeholder"/>
        </w:category>
        <w:types>
          <w:type w:val="bbPlcHdr"/>
        </w:types>
        <w:behaviors>
          <w:behavior w:val="content"/>
        </w:behaviors>
        <w:description w:val=""/>
        <w:guid w:val="{ee7b5faf-97d4-44c4-bc91-6dc97869bff4}"/>
      </w:docPartPr>
      <w:docPartBody>
        <w:p>
          <w:r>
            <w:rPr>
              <w:color w:val="808080"/>
            </w:rPr>
            <w:t>单击此处输入文字。</w:t>
          </w:r>
        </w:p>
      </w:docPartBody>
    </w:docPart>
    <w:docPart>
      <w:docPartPr>
        <w:name w:val="{89c58a3f-7506-4c1c-9287-b81b73a94788}"/>
        <w:style w:val=""/>
        <w:category>
          <w:name w:val="常规"/>
          <w:gallery w:val="placeholder"/>
        </w:category>
        <w:types>
          <w:type w:val="bbPlcHdr"/>
        </w:types>
        <w:behaviors>
          <w:behavior w:val="content"/>
        </w:behaviors>
        <w:description w:val=""/>
        <w:guid w:val="{89c58a3f-7506-4c1c-9287-b81b73a94788}"/>
      </w:docPartPr>
      <w:docPartBody>
        <w:p>
          <w:r>
            <w:rPr>
              <w:color w:val="808080"/>
            </w:rPr>
            <w:t>单击此处输入文字。</w:t>
          </w:r>
        </w:p>
      </w:docPartBody>
    </w:docPart>
    <w:docPart>
      <w:docPartPr>
        <w:name w:val="{961781b1-5aed-4d2c-8944-771771822415}"/>
        <w:style w:val=""/>
        <w:category>
          <w:name w:val="常规"/>
          <w:gallery w:val="placeholder"/>
        </w:category>
        <w:types>
          <w:type w:val="bbPlcHdr"/>
        </w:types>
        <w:behaviors>
          <w:behavior w:val="content"/>
        </w:behaviors>
        <w:description w:val=""/>
        <w:guid w:val="{961781b1-5aed-4d2c-8944-771771822415}"/>
      </w:docPartPr>
      <w:docPartBody>
        <w:p>
          <w:r>
            <w:rPr>
              <w:color w:val="808080"/>
            </w:rPr>
            <w:t>单击此处输入文字。</w:t>
          </w:r>
        </w:p>
      </w:docPartBody>
    </w:docPart>
    <w:docPart>
      <w:docPartPr>
        <w:name w:val="{d4efc0c0-1b14-47fd-b2b4-37066e0d3c82}"/>
        <w:style w:val=""/>
        <w:category>
          <w:name w:val="常规"/>
          <w:gallery w:val="placeholder"/>
        </w:category>
        <w:types>
          <w:type w:val="bbPlcHdr"/>
        </w:types>
        <w:behaviors>
          <w:behavior w:val="content"/>
        </w:behaviors>
        <w:description w:val=""/>
        <w:guid w:val="{d4efc0c0-1b14-47fd-b2b4-37066e0d3c82}"/>
      </w:docPartPr>
      <w:docPartBody>
        <w:p>
          <w:r>
            <w:rPr>
              <w:color w:val="808080"/>
            </w:rPr>
            <w:t>单击此处输入文字。</w:t>
          </w:r>
        </w:p>
      </w:docPartBody>
    </w:docPart>
    <w:docPart>
      <w:docPartPr>
        <w:name w:val="{8f510851-2b2d-4b10-bdd5-b50290a4a165}"/>
        <w:style w:val=""/>
        <w:category>
          <w:name w:val="常规"/>
          <w:gallery w:val="placeholder"/>
        </w:category>
        <w:types>
          <w:type w:val="bbPlcHdr"/>
        </w:types>
        <w:behaviors>
          <w:behavior w:val="content"/>
        </w:behaviors>
        <w:description w:val=""/>
        <w:guid w:val="{8f510851-2b2d-4b10-bdd5-b50290a4a165}"/>
      </w:docPartPr>
      <w:docPartBody>
        <w:p>
          <w:r>
            <w:rPr>
              <w:color w:val="808080"/>
            </w:rPr>
            <w:t>单击此处输入文字。</w:t>
          </w:r>
        </w:p>
      </w:docPartBody>
    </w:docPart>
    <w:docPart>
      <w:docPartPr>
        <w:name w:val="{a5313e3e-4d97-40c8-8834-c81d5ee136c7}"/>
        <w:style w:val=""/>
        <w:category>
          <w:name w:val="常规"/>
          <w:gallery w:val="placeholder"/>
        </w:category>
        <w:types>
          <w:type w:val="bbPlcHdr"/>
        </w:types>
        <w:behaviors>
          <w:behavior w:val="content"/>
        </w:behaviors>
        <w:description w:val=""/>
        <w:guid w:val="{a5313e3e-4d97-40c8-8834-c81d5ee136c7}"/>
      </w:docPartPr>
      <w:docPartBody>
        <w:p>
          <w:r>
            <w:rPr>
              <w:color w:val="808080"/>
            </w:rPr>
            <w:t>单击此处输入文字。</w:t>
          </w:r>
        </w:p>
      </w:docPartBody>
    </w:docPart>
    <w:docPart>
      <w:docPartPr>
        <w:name w:val="{dbb60e5c-d85f-41dc-88e0-dc8ca4fe0ac4}"/>
        <w:style w:val=""/>
        <w:category>
          <w:name w:val="常规"/>
          <w:gallery w:val="placeholder"/>
        </w:category>
        <w:types>
          <w:type w:val="bbPlcHdr"/>
        </w:types>
        <w:behaviors>
          <w:behavior w:val="content"/>
        </w:behaviors>
        <w:description w:val=""/>
        <w:guid w:val="{dbb60e5c-d85f-41dc-88e0-dc8ca4fe0ac4}"/>
      </w:docPartPr>
      <w:docPartBody>
        <w:p>
          <w:r>
            <w:rPr>
              <w:color w:val="808080"/>
            </w:rPr>
            <w:t>单击此处输入文字。</w:t>
          </w:r>
        </w:p>
      </w:docPartBody>
    </w:docPart>
    <w:docPart>
      <w:docPartPr>
        <w:name w:val="{d26528a2-4b8e-491b-a22a-77aa8a2ceed1}"/>
        <w:style w:val=""/>
        <w:category>
          <w:name w:val="常规"/>
          <w:gallery w:val="placeholder"/>
        </w:category>
        <w:types>
          <w:type w:val="bbPlcHdr"/>
        </w:types>
        <w:behaviors>
          <w:behavior w:val="content"/>
        </w:behaviors>
        <w:description w:val=""/>
        <w:guid w:val="{d26528a2-4b8e-491b-a22a-77aa8a2ceed1}"/>
      </w:docPartPr>
      <w:docPartBody>
        <w:p>
          <w:r>
            <w:rPr>
              <w:color w:val="808080"/>
            </w:rPr>
            <w:t>单击此处输入文字。</w:t>
          </w:r>
        </w:p>
      </w:docPartBody>
    </w:docPart>
    <w:docPart>
      <w:docPartPr>
        <w:name w:val="{549acf60-556c-4c03-9285-d045ea011237}"/>
        <w:style w:val=""/>
        <w:category>
          <w:name w:val="常规"/>
          <w:gallery w:val="placeholder"/>
        </w:category>
        <w:types>
          <w:type w:val="bbPlcHdr"/>
        </w:types>
        <w:behaviors>
          <w:behavior w:val="content"/>
        </w:behaviors>
        <w:description w:val=""/>
        <w:guid w:val="{549acf60-556c-4c03-9285-d045ea011237}"/>
      </w:docPartPr>
      <w:docPartBody>
        <w:p>
          <w:r>
            <w:rPr>
              <w:color w:val="808080"/>
            </w:rPr>
            <w:t>单击此处输入文字。</w:t>
          </w:r>
        </w:p>
      </w:docPartBody>
    </w:docPart>
    <w:docPart>
      <w:docPartPr>
        <w:name w:val="{5134338e-53cf-4095-b8a2-4ad036fb766c}"/>
        <w:style w:val=""/>
        <w:category>
          <w:name w:val="常规"/>
          <w:gallery w:val="placeholder"/>
        </w:category>
        <w:types>
          <w:type w:val="bbPlcHdr"/>
        </w:types>
        <w:behaviors>
          <w:behavior w:val="content"/>
        </w:behaviors>
        <w:description w:val=""/>
        <w:guid w:val="{5134338e-53cf-4095-b8a2-4ad036fb766c}"/>
      </w:docPartPr>
      <w:docPartBody>
        <w:p>
          <w:r>
            <w:rPr>
              <w:color w:val="808080"/>
            </w:rPr>
            <w:t>单击此处输入文字。</w:t>
          </w:r>
        </w:p>
      </w:docPartBody>
    </w:docPart>
    <w:docPart>
      <w:docPartPr>
        <w:name w:val="{81e06688-6e9e-408e-88d7-ada414d9b3bf}"/>
        <w:style w:val=""/>
        <w:category>
          <w:name w:val="常规"/>
          <w:gallery w:val="placeholder"/>
        </w:category>
        <w:types>
          <w:type w:val="bbPlcHdr"/>
        </w:types>
        <w:behaviors>
          <w:behavior w:val="content"/>
        </w:behaviors>
        <w:description w:val=""/>
        <w:guid w:val="{81e06688-6e9e-408e-88d7-ada414d9b3bf}"/>
      </w:docPartPr>
      <w:docPartBody>
        <w:p>
          <w:r>
            <w:rPr>
              <w:color w:val="808080"/>
            </w:rPr>
            <w:t>单击此处输入文字。</w:t>
          </w:r>
        </w:p>
      </w:docPartBody>
    </w:docPart>
    <w:docPart>
      <w:docPartPr>
        <w:name w:val="{335042e2-9327-417b-86b1-5520aaec7d28}"/>
        <w:style w:val=""/>
        <w:category>
          <w:name w:val="常规"/>
          <w:gallery w:val="placeholder"/>
        </w:category>
        <w:types>
          <w:type w:val="bbPlcHdr"/>
        </w:types>
        <w:behaviors>
          <w:behavior w:val="content"/>
        </w:behaviors>
        <w:description w:val=""/>
        <w:guid w:val="{335042e2-9327-417b-86b1-5520aaec7d28}"/>
      </w:docPartPr>
      <w:docPartBody>
        <w:p>
          <w:r>
            <w:rPr>
              <w:color w:val="808080"/>
            </w:rPr>
            <w:t>单击此处输入文字。</w:t>
          </w:r>
        </w:p>
      </w:docPartBody>
    </w:docPart>
    <w:docPart>
      <w:docPartPr>
        <w:name w:val="{6a2e8935-0a3c-4f2b-804f-612f17c53721}"/>
        <w:style w:val=""/>
        <w:category>
          <w:name w:val="常规"/>
          <w:gallery w:val="placeholder"/>
        </w:category>
        <w:types>
          <w:type w:val="bbPlcHdr"/>
        </w:types>
        <w:behaviors>
          <w:behavior w:val="content"/>
        </w:behaviors>
        <w:description w:val=""/>
        <w:guid w:val="{6a2e8935-0a3c-4f2b-804f-612f17c53721}"/>
      </w:docPartPr>
      <w:docPartBody>
        <w:p>
          <w:r>
            <w:rPr>
              <w:color w:val="808080"/>
            </w:rPr>
            <w:t>单击此处输入文字。</w:t>
          </w:r>
        </w:p>
      </w:docPartBody>
    </w:docPart>
    <w:docPart>
      <w:docPartPr>
        <w:name w:val="{c7ae7cf1-5303-4046-9c5f-acee21e20f5b}"/>
        <w:style w:val=""/>
        <w:category>
          <w:name w:val="常规"/>
          <w:gallery w:val="placeholder"/>
        </w:category>
        <w:types>
          <w:type w:val="bbPlcHdr"/>
        </w:types>
        <w:behaviors>
          <w:behavior w:val="content"/>
        </w:behaviors>
        <w:description w:val=""/>
        <w:guid w:val="{c7ae7cf1-5303-4046-9c5f-acee21e20f5b}"/>
      </w:docPartPr>
      <w:docPartBody>
        <w:p>
          <w:r>
            <w:rPr>
              <w:color w:val="808080"/>
            </w:rPr>
            <w:t>单击此处输入文字。</w:t>
          </w:r>
        </w:p>
      </w:docPartBody>
    </w:docPart>
    <w:docPart>
      <w:docPartPr>
        <w:name w:val="{7edf699f-959e-463a-a21b-995eb912f20b}"/>
        <w:style w:val=""/>
        <w:category>
          <w:name w:val="常规"/>
          <w:gallery w:val="placeholder"/>
        </w:category>
        <w:types>
          <w:type w:val="bbPlcHdr"/>
        </w:types>
        <w:behaviors>
          <w:behavior w:val="content"/>
        </w:behaviors>
        <w:description w:val=""/>
        <w:guid w:val="{7edf699f-959e-463a-a21b-995eb912f20b}"/>
      </w:docPartPr>
      <w:docPartBody>
        <w:p>
          <w:r>
            <w:rPr>
              <w:color w:val="808080"/>
            </w:rPr>
            <w:t>单击此处输入文字。</w:t>
          </w:r>
        </w:p>
      </w:docPartBody>
    </w:docPart>
    <w:docPart>
      <w:docPartPr>
        <w:name w:val="{a5b606e4-41ce-41a0-b8ad-826839c1e035}"/>
        <w:style w:val=""/>
        <w:category>
          <w:name w:val="常规"/>
          <w:gallery w:val="placeholder"/>
        </w:category>
        <w:types>
          <w:type w:val="bbPlcHdr"/>
        </w:types>
        <w:behaviors>
          <w:behavior w:val="content"/>
        </w:behaviors>
        <w:description w:val=""/>
        <w:guid w:val="{a5b606e4-41ce-41a0-b8ad-826839c1e035}"/>
      </w:docPartPr>
      <w:docPartBody>
        <w:p>
          <w:r>
            <w:rPr>
              <w:color w:val="808080"/>
            </w:rPr>
            <w:t>单击此处输入文字。</w:t>
          </w:r>
        </w:p>
      </w:docPartBody>
    </w:docPart>
    <w:docPart>
      <w:docPartPr>
        <w:name w:val="{553eb1fb-da7f-4b97-831a-4dd8403ae9b4}"/>
        <w:style w:val=""/>
        <w:category>
          <w:name w:val="常规"/>
          <w:gallery w:val="placeholder"/>
        </w:category>
        <w:types>
          <w:type w:val="bbPlcHdr"/>
        </w:types>
        <w:behaviors>
          <w:behavior w:val="content"/>
        </w:behaviors>
        <w:description w:val=""/>
        <w:guid w:val="{553eb1fb-da7f-4b97-831a-4dd8403ae9b4}"/>
      </w:docPartPr>
      <w:docPartBody>
        <w:p>
          <w:r>
            <w:rPr>
              <w:color w:val="808080"/>
            </w:rPr>
            <w:t>单击此处输入文字。</w:t>
          </w:r>
        </w:p>
      </w:docPartBody>
    </w:docPart>
    <w:docPart>
      <w:docPartPr>
        <w:name w:val="{f84fd21e-59e1-4f83-8048-6a5e326935ac}"/>
        <w:style w:val=""/>
        <w:category>
          <w:name w:val="常规"/>
          <w:gallery w:val="placeholder"/>
        </w:category>
        <w:types>
          <w:type w:val="bbPlcHdr"/>
        </w:types>
        <w:behaviors>
          <w:behavior w:val="content"/>
        </w:behaviors>
        <w:description w:val=""/>
        <w:guid w:val="{f84fd21e-59e1-4f83-8048-6a5e326935ac}"/>
      </w:docPartPr>
      <w:docPartBody>
        <w:p>
          <w:r>
            <w:rPr>
              <w:color w:val="808080"/>
            </w:rPr>
            <w:t>单击此处输入文字。</w:t>
          </w:r>
        </w:p>
      </w:docPartBody>
    </w:docPart>
    <w:docPart>
      <w:docPartPr>
        <w:name w:val="{938ae740-c389-4809-b379-880a1e9c51d7}"/>
        <w:style w:val=""/>
        <w:category>
          <w:name w:val="常规"/>
          <w:gallery w:val="placeholder"/>
        </w:category>
        <w:types>
          <w:type w:val="bbPlcHdr"/>
        </w:types>
        <w:behaviors>
          <w:behavior w:val="content"/>
        </w:behaviors>
        <w:description w:val=""/>
        <w:guid w:val="{938ae740-c389-4809-b379-880a1e9c51d7}"/>
      </w:docPartPr>
      <w:docPartBody>
        <w:p>
          <w:r>
            <w:rPr>
              <w:color w:val="808080"/>
            </w:rPr>
            <w:t>单击此处输入文字。</w:t>
          </w:r>
        </w:p>
      </w:docPartBody>
    </w:docPart>
    <w:docPart>
      <w:docPartPr>
        <w:name w:val="{b8e33975-dfa1-4916-b1ca-160b43c4afeb}"/>
        <w:style w:val=""/>
        <w:category>
          <w:name w:val="常规"/>
          <w:gallery w:val="placeholder"/>
        </w:category>
        <w:types>
          <w:type w:val="bbPlcHdr"/>
        </w:types>
        <w:behaviors>
          <w:behavior w:val="content"/>
        </w:behaviors>
        <w:description w:val=""/>
        <w:guid w:val="{b8e33975-dfa1-4916-b1ca-160b43c4afeb}"/>
      </w:docPartPr>
      <w:docPartBody>
        <w:p>
          <w:r>
            <w:rPr>
              <w:color w:val="808080"/>
            </w:rPr>
            <w:t>单击此处输入文字。</w:t>
          </w:r>
        </w:p>
      </w:docPartBody>
    </w:docPart>
    <w:docPart>
      <w:docPartPr>
        <w:name w:val="{2c5b3c1d-2006-4928-94d2-7cd741183524}"/>
        <w:style w:val=""/>
        <w:category>
          <w:name w:val="常规"/>
          <w:gallery w:val="placeholder"/>
        </w:category>
        <w:types>
          <w:type w:val="bbPlcHdr"/>
        </w:types>
        <w:behaviors>
          <w:behavior w:val="content"/>
        </w:behaviors>
        <w:description w:val=""/>
        <w:guid w:val="{2c5b3c1d-2006-4928-94d2-7cd741183524}"/>
      </w:docPartPr>
      <w:docPartBody>
        <w:p>
          <w:r>
            <w:rPr>
              <w:color w:val="808080"/>
            </w:rPr>
            <w:t>单击此处输入文字。</w:t>
          </w:r>
        </w:p>
      </w:docPartBody>
    </w:docPart>
    <w:docPart>
      <w:docPartPr>
        <w:name w:val="{19f93720-fe46-4a64-b02b-30999c937fa3}"/>
        <w:style w:val=""/>
        <w:category>
          <w:name w:val="常规"/>
          <w:gallery w:val="placeholder"/>
        </w:category>
        <w:types>
          <w:type w:val="bbPlcHdr"/>
        </w:types>
        <w:behaviors>
          <w:behavior w:val="content"/>
        </w:behaviors>
        <w:description w:val=""/>
        <w:guid w:val="{19f93720-fe46-4a64-b02b-30999c937fa3}"/>
      </w:docPartPr>
      <w:docPartBody>
        <w:p>
          <w:r>
            <w:rPr>
              <w:color w:val="808080"/>
            </w:rPr>
            <w:t>单击此处输入文字。</w:t>
          </w:r>
        </w:p>
      </w:docPartBody>
    </w:docPart>
    <w:docPart>
      <w:docPartPr>
        <w:name w:val="{b7136a8f-96b5-400f-b178-23c682416f5e}"/>
        <w:style w:val=""/>
        <w:category>
          <w:name w:val="常规"/>
          <w:gallery w:val="placeholder"/>
        </w:category>
        <w:types>
          <w:type w:val="bbPlcHdr"/>
        </w:types>
        <w:behaviors>
          <w:behavior w:val="content"/>
        </w:behaviors>
        <w:description w:val=""/>
        <w:guid w:val="{b7136a8f-96b5-400f-b178-23c682416f5e}"/>
      </w:docPartPr>
      <w:docPartBody>
        <w:p>
          <w:r>
            <w:rPr>
              <w:color w:val="808080"/>
            </w:rPr>
            <w:t>单击此处输入文字。</w:t>
          </w:r>
        </w:p>
      </w:docPartBody>
    </w:docPart>
    <w:docPart>
      <w:docPartPr>
        <w:name w:val="{033054a0-f0c0-494c-8b7e-6772da03f016}"/>
        <w:style w:val=""/>
        <w:category>
          <w:name w:val="常规"/>
          <w:gallery w:val="placeholder"/>
        </w:category>
        <w:types>
          <w:type w:val="bbPlcHdr"/>
        </w:types>
        <w:behaviors>
          <w:behavior w:val="content"/>
        </w:behaviors>
        <w:description w:val=""/>
        <w:guid w:val="{033054a0-f0c0-494c-8b7e-6772da03f016}"/>
      </w:docPartPr>
      <w:docPartBody>
        <w:p>
          <w:r>
            <w:rPr>
              <w:color w:val="808080"/>
            </w:rPr>
            <w:t>单击此处输入文字。</w:t>
          </w:r>
        </w:p>
      </w:docPartBody>
    </w:docPart>
    <w:docPart>
      <w:docPartPr>
        <w:name w:val="{60d64446-6604-496c-908d-4a7bc4db92d6}"/>
        <w:style w:val=""/>
        <w:category>
          <w:name w:val="常规"/>
          <w:gallery w:val="placeholder"/>
        </w:category>
        <w:types>
          <w:type w:val="bbPlcHdr"/>
        </w:types>
        <w:behaviors>
          <w:behavior w:val="content"/>
        </w:behaviors>
        <w:description w:val=""/>
        <w:guid w:val="{60d64446-6604-496c-908d-4a7bc4db92d6}"/>
      </w:docPartPr>
      <w:docPartBody>
        <w:p>
          <w:r>
            <w:rPr>
              <w:color w:val="808080"/>
            </w:rPr>
            <w:t>单击此处输入文字。</w:t>
          </w:r>
        </w:p>
      </w:docPartBody>
    </w:docPart>
    <w:docPart>
      <w:docPartPr>
        <w:name w:val="{63be7f3a-d776-44b0-9c9a-b874b541345e}"/>
        <w:style w:val=""/>
        <w:category>
          <w:name w:val="常规"/>
          <w:gallery w:val="placeholder"/>
        </w:category>
        <w:types>
          <w:type w:val="bbPlcHdr"/>
        </w:types>
        <w:behaviors>
          <w:behavior w:val="content"/>
        </w:behaviors>
        <w:description w:val=""/>
        <w:guid w:val="{63be7f3a-d776-44b0-9c9a-b874b541345e}"/>
      </w:docPartPr>
      <w:docPartBody>
        <w:p>
          <w:r>
            <w:rPr>
              <w:color w:val="808080"/>
            </w:rPr>
            <w:t>单击此处输入文字。</w:t>
          </w:r>
        </w:p>
      </w:docPartBody>
    </w:docPart>
    <w:docPart>
      <w:docPartPr>
        <w:name w:val="{95d79918-59bf-4d49-a9e0-2d4b1f06ddc9}"/>
        <w:style w:val=""/>
        <w:category>
          <w:name w:val="常规"/>
          <w:gallery w:val="placeholder"/>
        </w:category>
        <w:types>
          <w:type w:val="bbPlcHdr"/>
        </w:types>
        <w:behaviors>
          <w:behavior w:val="content"/>
        </w:behaviors>
        <w:description w:val=""/>
        <w:guid w:val="{95d79918-59bf-4d49-a9e0-2d4b1f06ddc9}"/>
      </w:docPartPr>
      <w:docPartBody>
        <w:p>
          <w:r>
            <w:rPr>
              <w:color w:val="808080"/>
            </w:rPr>
            <w:t>单击此处输入文字。</w:t>
          </w:r>
        </w:p>
      </w:docPartBody>
    </w:docPart>
    <w:docPart>
      <w:docPartPr>
        <w:name w:val="{8316a5bc-bc33-499b-a1bf-3ca87d66dde6}"/>
        <w:style w:val=""/>
        <w:category>
          <w:name w:val="常规"/>
          <w:gallery w:val="placeholder"/>
        </w:category>
        <w:types>
          <w:type w:val="bbPlcHdr"/>
        </w:types>
        <w:behaviors>
          <w:behavior w:val="content"/>
        </w:behaviors>
        <w:description w:val=""/>
        <w:guid w:val="{8316a5bc-bc33-499b-a1bf-3ca87d66dde6}"/>
      </w:docPartPr>
      <w:docPartBody>
        <w:p>
          <w:r>
            <w:rPr>
              <w:color w:val="808080"/>
            </w:rPr>
            <w:t>单击此处输入文字。</w:t>
          </w:r>
        </w:p>
      </w:docPartBody>
    </w:docPart>
    <w:docPart>
      <w:docPartPr>
        <w:name w:val="{73065a26-158b-49a9-a2f8-385cecf3aef2}"/>
        <w:style w:val=""/>
        <w:category>
          <w:name w:val="常规"/>
          <w:gallery w:val="placeholder"/>
        </w:category>
        <w:types>
          <w:type w:val="bbPlcHdr"/>
        </w:types>
        <w:behaviors>
          <w:behavior w:val="content"/>
        </w:behaviors>
        <w:description w:val=""/>
        <w:guid w:val="{73065a26-158b-49a9-a2f8-385cecf3aef2}"/>
      </w:docPartPr>
      <w:docPartBody>
        <w:p>
          <w:r>
            <w:rPr>
              <w:color w:val="808080"/>
            </w:rPr>
            <w:t>单击此处输入文字。</w:t>
          </w:r>
        </w:p>
      </w:docPartBody>
    </w:docPart>
    <w:docPart>
      <w:docPartPr>
        <w:name w:val="{1ad0b52c-ddf1-49fd-a78b-c3f978c84d13}"/>
        <w:style w:val=""/>
        <w:category>
          <w:name w:val="常规"/>
          <w:gallery w:val="placeholder"/>
        </w:category>
        <w:types>
          <w:type w:val="bbPlcHdr"/>
        </w:types>
        <w:behaviors>
          <w:behavior w:val="content"/>
        </w:behaviors>
        <w:description w:val=""/>
        <w:guid w:val="{1ad0b52c-ddf1-49fd-a78b-c3f978c84d13}"/>
      </w:docPartPr>
      <w:docPartBody>
        <w:p>
          <w:r>
            <w:rPr>
              <w:color w:val="808080"/>
            </w:rPr>
            <w:t>单击此处输入文字。</w:t>
          </w:r>
        </w:p>
      </w:docPartBody>
    </w:docPart>
    <w:docPart>
      <w:docPartPr>
        <w:name w:val="{96fc2d2e-bbb3-495d-b12c-5b708da01456}"/>
        <w:style w:val=""/>
        <w:category>
          <w:name w:val="常规"/>
          <w:gallery w:val="placeholder"/>
        </w:category>
        <w:types>
          <w:type w:val="bbPlcHdr"/>
        </w:types>
        <w:behaviors>
          <w:behavior w:val="content"/>
        </w:behaviors>
        <w:description w:val=""/>
        <w:guid w:val="{96fc2d2e-bbb3-495d-b12c-5b708da01456}"/>
      </w:docPartPr>
      <w:docPartBody>
        <w:p>
          <w:r>
            <w:rPr>
              <w:color w:val="808080"/>
            </w:rPr>
            <w:t>单击此处输入文字。</w:t>
          </w:r>
        </w:p>
      </w:docPartBody>
    </w:docPart>
    <w:docPart>
      <w:docPartPr>
        <w:name w:val="{ec4dc129-fa33-40f3-ae3a-ae41e5c10f4b}"/>
        <w:style w:val=""/>
        <w:category>
          <w:name w:val="常规"/>
          <w:gallery w:val="placeholder"/>
        </w:category>
        <w:types>
          <w:type w:val="bbPlcHdr"/>
        </w:types>
        <w:behaviors>
          <w:behavior w:val="content"/>
        </w:behaviors>
        <w:description w:val=""/>
        <w:guid w:val="{ec4dc129-fa33-40f3-ae3a-ae41e5c10f4b}"/>
      </w:docPartPr>
      <w:docPartBody>
        <w:p>
          <w:r>
            <w:rPr>
              <w:color w:val="808080"/>
            </w:rPr>
            <w:t>单击此处输入文字。</w:t>
          </w:r>
        </w:p>
      </w:docPartBody>
    </w:docPart>
    <w:docPart>
      <w:docPartPr>
        <w:name w:val="{3c3327ba-4a95-431d-b461-6cb0dc2f7a66}"/>
        <w:style w:val=""/>
        <w:category>
          <w:name w:val="常规"/>
          <w:gallery w:val="placeholder"/>
        </w:category>
        <w:types>
          <w:type w:val="bbPlcHdr"/>
        </w:types>
        <w:behaviors>
          <w:behavior w:val="content"/>
        </w:behaviors>
        <w:description w:val=""/>
        <w:guid w:val="{3c3327ba-4a95-431d-b461-6cb0dc2f7a66}"/>
      </w:docPartPr>
      <w:docPartBody>
        <w:p>
          <w:r>
            <w:rPr>
              <w:color w:val="808080"/>
            </w:rPr>
            <w:t>单击此处输入文字。</w:t>
          </w:r>
        </w:p>
      </w:docPartBody>
    </w:docPart>
    <w:docPart>
      <w:docPartPr>
        <w:name w:val="{25db43fd-2538-4a8c-b10a-0c9b2b6843a2}"/>
        <w:style w:val=""/>
        <w:category>
          <w:name w:val="常规"/>
          <w:gallery w:val="placeholder"/>
        </w:category>
        <w:types>
          <w:type w:val="bbPlcHdr"/>
        </w:types>
        <w:behaviors>
          <w:behavior w:val="content"/>
        </w:behaviors>
        <w:description w:val=""/>
        <w:guid w:val="{25db43fd-2538-4a8c-b10a-0c9b2b6843a2}"/>
      </w:docPartPr>
      <w:docPartBody>
        <w:p>
          <w:r>
            <w:rPr>
              <w:color w:val="808080"/>
            </w:rPr>
            <w:t>单击此处输入文字。</w:t>
          </w:r>
        </w:p>
      </w:docPartBody>
    </w:docPart>
    <w:docPart>
      <w:docPartPr>
        <w:name w:val="{b724b87c-c0ad-4694-8268-88ed8739a0d5}"/>
        <w:style w:val=""/>
        <w:category>
          <w:name w:val="常规"/>
          <w:gallery w:val="placeholder"/>
        </w:category>
        <w:types>
          <w:type w:val="bbPlcHdr"/>
        </w:types>
        <w:behaviors>
          <w:behavior w:val="content"/>
        </w:behaviors>
        <w:description w:val=""/>
        <w:guid w:val="{b724b87c-c0ad-4694-8268-88ed8739a0d5}"/>
      </w:docPartPr>
      <w:docPartBody>
        <w:p>
          <w:r>
            <w:rPr>
              <w:color w:val="808080"/>
            </w:rPr>
            <w:t>单击此处输入文字。</w:t>
          </w:r>
        </w:p>
      </w:docPartBody>
    </w:docPart>
    <w:docPart>
      <w:docPartPr>
        <w:name w:val="{d3c215b6-0ee3-4c73-bb6c-925214e75d5f}"/>
        <w:style w:val=""/>
        <w:category>
          <w:name w:val="常规"/>
          <w:gallery w:val="placeholder"/>
        </w:category>
        <w:types>
          <w:type w:val="bbPlcHdr"/>
        </w:types>
        <w:behaviors>
          <w:behavior w:val="content"/>
        </w:behaviors>
        <w:description w:val=""/>
        <w:guid w:val="{d3c215b6-0ee3-4c73-bb6c-925214e75d5f}"/>
      </w:docPartPr>
      <w:docPartBody>
        <w:p>
          <w:r>
            <w:rPr>
              <w:color w:val="808080"/>
            </w:rPr>
            <w:t>单击此处输入文字。</w:t>
          </w:r>
        </w:p>
      </w:docPartBody>
    </w:docPart>
    <w:docPart>
      <w:docPartPr>
        <w:name w:val="{647f27ab-49b4-4386-b6bd-332c6588fbf2}"/>
        <w:style w:val=""/>
        <w:category>
          <w:name w:val="常规"/>
          <w:gallery w:val="placeholder"/>
        </w:category>
        <w:types>
          <w:type w:val="bbPlcHdr"/>
        </w:types>
        <w:behaviors>
          <w:behavior w:val="content"/>
        </w:behaviors>
        <w:description w:val=""/>
        <w:guid w:val="{647f27ab-49b4-4386-b6bd-332c6588fbf2}"/>
      </w:docPartPr>
      <w:docPartBody>
        <w:p>
          <w:r>
            <w:rPr>
              <w:color w:val="808080"/>
            </w:rPr>
            <w:t>单击此处输入文字。</w:t>
          </w:r>
        </w:p>
      </w:docPartBody>
    </w:docPart>
    <w:docPart>
      <w:docPartPr>
        <w:name w:val="{5fd1f4b4-e781-4b4a-bc4a-457371fb5cf6}"/>
        <w:style w:val=""/>
        <w:category>
          <w:name w:val="常规"/>
          <w:gallery w:val="placeholder"/>
        </w:category>
        <w:types>
          <w:type w:val="bbPlcHdr"/>
        </w:types>
        <w:behaviors>
          <w:behavior w:val="content"/>
        </w:behaviors>
        <w:description w:val=""/>
        <w:guid w:val="{5fd1f4b4-e781-4b4a-bc4a-457371fb5cf6}"/>
      </w:docPartPr>
      <w:docPartBody>
        <w:p>
          <w:r>
            <w:rPr>
              <w:color w:val="808080"/>
            </w:rPr>
            <w:t>单击此处输入文字。</w:t>
          </w:r>
        </w:p>
      </w:docPartBody>
    </w:docPart>
    <w:docPart>
      <w:docPartPr>
        <w:name w:val="{9f50fef2-58a1-4fe7-84bc-e41e0a670e8e}"/>
        <w:style w:val=""/>
        <w:category>
          <w:name w:val="常规"/>
          <w:gallery w:val="placeholder"/>
        </w:category>
        <w:types>
          <w:type w:val="bbPlcHdr"/>
        </w:types>
        <w:behaviors>
          <w:behavior w:val="content"/>
        </w:behaviors>
        <w:description w:val=""/>
        <w:guid w:val="{9f50fef2-58a1-4fe7-84bc-e41e0a670e8e}"/>
      </w:docPartPr>
      <w:docPartBody>
        <w:p>
          <w:r>
            <w:rPr>
              <w:color w:val="808080"/>
            </w:rPr>
            <w:t>单击此处输入文字。</w:t>
          </w:r>
        </w:p>
      </w:docPartBody>
    </w:docPart>
    <w:docPart>
      <w:docPartPr>
        <w:name w:val="{800c7da7-6ad2-4ed1-96d4-528cfd5984ce}"/>
        <w:style w:val=""/>
        <w:category>
          <w:name w:val="常规"/>
          <w:gallery w:val="placeholder"/>
        </w:category>
        <w:types>
          <w:type w:val="bbPlcHdr"/>
        </w:types>
        <w:behaviors>
          <w:behavior w:val="content"/>
        </w:behaviors>
        <w:description w:val=""/>
        <w:guid w:val="{800c7da7-6ad2-4ed1-96d4-528cfd5984ce}"/>
      </w:docPartPr>
      <w:docPartBody>
        <w:p>
          <w:r>
            <w:rPr>
              <w:color w:val="808080"/>
            </w:rPr>
            <w:t>单击此处输入文字。</w:t>
          </w:r>
        </w:p>
      </w:docPartBody>
    </w:docPart>
    <w:docPart>
      <w:docPartPr>
        <w:name w:val="{54d15774-4944-4890-8036-b639a91d7419}"/>
        <w:style w:val=""/>
        <w:category>
          <w:name w:val="常规"/>
          <w:gallery w:val="placeholder"/>
        </w:category>
        <w:types>
          <w:type w:val="bbPlcHdr"/>
        </w:types>
        <w:behaviors>
          <w:behavior w:val="content"/>
        </w:behaviors>
        <w:description w:val=""/>
        <w:guid w:val="{54d15774-4944-4890-8036-b639a91d7419}"/>
      </w:docPartPr>
      <w:docPartBody>
        <w:p>
          <w:r>
            <w:rPr>
              <w:color w:val="808080"/>
            </w:rPr>
            <w:t>单击此处输入文字。</w:t>
          </w:r>
        </w:p>
      </w:docPartBody>
    </w:docPart>
    <w:docPart>
      <w:docPartPr>
        <w:name w:val="{c51f94f2-b967-45bf-9e9c-1fd1c998341b}"/>
        <w:style w:val=""/>
        <w:category>
          <w:name w:val="常规"/>
          <w:gallery w:val="placeholder"/>
        </w:category>
        <w:types>
          <w:type w:val="bbPlcHdr"/>
        </w:types>
        <w:behaviors>
          <w:behavior w:val="content"/>
        </w:behaviors>
        <w:description w:val=""/>
        <w:guid w:val="{c51f94f2-b967-45bf-9e9c-1fd1c998341b}"/>
      </w:docPartPr>
      <w:docPartBody>
        <w:p>
          <w:r>
            <w:rPr>
              <w:color w:val="808080"/>
            </w:rPr>
            <w:t>单击此处输入文字。</w:t>
          </w:r>
        </w:p>
      </w:docPartBody>
    </w:docPart>
    <w:docPart>
      <w:docPartPr>
        <w:name w:val="{b8eafbbf-8abc-4082-a394-ad58fdfcdc0b}"/>
        <w:style w:val=""/>
        <w:category>
          <w:name w:val="常规"/>
          <w:gallery w:val="placeholder"/>
        </w:category>
        <w:types>
          <w:type w:val="bbPlcHdr"/>
        </w:types>
        <w:behaviors>
          <w:behavior w:val="content"/>
        </w:behaviors>
        <w:description w:val=""/>
        <w:guid w:val="{b8eafbbf-8abc-4082-a394-ad58fdfcdc0b}"/>
      </w:docPartPr>
      <w:docPartBody>
        <w:p>
          <w:r>
            <w:rPr>
              <w:color w:val="808080"/>
            </w:rPr>
            <w:t>单击此处输入文字。</w:t>
          </w:r>
        </w:p>
      </w:docPartBody>
    </w:docPart>
    <w:docPart>
      <w:docPartPr>
        <w:name w:val="{c6e2bf65-7cd0-4c4b-875d-7d1cf761c1aa}"/>
        <w:style w:val=""/>
        <w:category>
          <w:name w:val="常规"/>
          <w:gallery w:val="placeholder"/>
        </w:category>
        <w:types>
          <w:type w:val="bbPlcHdr"/>
        </w:types>
        <w:behaviors>
          <w:behavior w:val="content"/>
        </w:behaviors>
        <w:description w:val=""/>
        <w:guid w:val="{c6e2bf65-7cd0-4c4b-875d-7d1cf761c1aa}"/>
      </w:docPartPr>
      <w:docPartBody>
        <w:p>
          <w:r>
            <w:rPr>
              <w:color w:val="808080"/>
            </w:rPr>
            <w:t>单击此处输入文字。</w:t>
          </w:r>
        </w:p>
      </w:docPartBody>
    </w:docPart>
    <w:docPart>
      <w:docPartPr>
        <w:name w:val="{9cc35e50-6196-48c2-a836-ccf5a951cb29}"/>
        <w:style w:val=""/>
        <w:category>
          <w:name w:val="常规"/>
          <w:gallery w:val="placeholder"/>
        </w:category>
        <w:types>
          <w:type w:val="bbPlcHdr"/>
        </w:types>
        <w:behaviors>
          <w:behavior w:val="content"/>
        </w:behaviors>
        <w:description w:val=""/>
        <w:guid w:val="{9cc35e50-6196-48c2-a836-ccf5a951cb29}"/>
      </w:docPartPr>
      <w:docPartBody>
        <w:p>
          <w:r>
            <w:rPr>
              <w:color w:val="808080"/>
            </w:rPr>
            <w:t>单击此处输入文字。</w:t>
          </w:r>
        </w:p>
      </w:docPartBody>
    </w:docPart>
    <w:docPart>
      <w:docPartPr>
        <w:name w:val="{3f2165cc-9eb9-4fa4-b15c-62b9a9f19f67}"/>
        <w:style w:val=""/>
        <w:category>
          <w:name w:val="常规"/>
          <w:gallery w:val="placeholder"/>
        </w:category>
        <w:types>
          <w:type w:val="bbPlcHdr"/>
        </w:types>
        <w:behaviors>
          <w:behavior w:val="content"/>
        </w:behaviors>
        <w:description w:val=""/>
        <w:guid w:val="{3f2165cc-9eb9-4fa4-b15c-62b9a9f19f67}"/>
      </w:docPartPr>
      <w:docPartBody>
        <w:p>
          <w:r>
            <w:rPr>
              <w:color w:val="808080"/>
            </w:rPr>
            <w:t>单击此处输入文字。</w:t>
          </w:r>
        </w:p>
      </w:docPartBody>
    </w:docPart>
    <w:docPart>
      <w:docPartPr>
        <w:name w:val="{2e1ef8fe-0e2a-4a42-998c-7c9a05be99b5}"/>
        <w:style w:val=""/>
        <w:category>
          <w:name w:val="常规"/>
          <w:gallery w:val="placeholder"/>
        </w:category>
        <w:types>
          <w:type w:val="bbPlcHdr"/>
        </w:types>
        <w:behaviors>
          <w:behavior w:val="content"/>
        </w:behaviors>
        <w:description w:val=""/>
        <w:guid w:val="{2e1ef8fe-0e2a-4a42-998c-7c9a05be99b5}"/>
      </w:docPartPr>
      <w:docPartBody>
        <w:p>
          <w:r>
            <w:rPr>
              <w:color w:val="808080"/>
            </w:rPr>
            <w:t>单击此处输入文字。</w:t>
          </w:r>
        </w:p>
      </w:docPartBody>
    </w:docPart>
    <w:docPart>
      <w:docPartPr>
        <w:name w:val="{001cced3-4931-450a-af5c-44a87c823e50}"/>
        <w:style w:val=""/>
        <w:category>
          <w:name w:val="常规"/>
          <w:gallery w:val="placeholder"/>
        </w:category>
        <w:types>
          <w:type w:val="bbPlcHdr"/>
        </w:types>
        <w:behaviors>
          <w:behavior w:val="content"/>
        </w:behaviors>
        <w:description w:val=""/>
        <w:guid w:val="{001cced3-4931-450a-af5c-44a87c823e50}"/>
      </w:docPartPr>
      <w:docPartBody>
        <w:p>
          <w:r>
            <w:rPr>
              <w:color w:val="808080"/>
            </w:rPr>
            <w:t>单击此处输入文字。</w:t>
          </w:r>
        </w:p>
      </w:docPartBody>
    </w:docPart>
    <w:docPart>
      <w:docPartPr>
        <w:name w:val="{750dbfb6-7311-4eed-9ef1-e81355cd3420}"/>
        <w:style w:val=""/>
        <w:category>
          <w:name w:val="常规"/>
          <w:gallery w:val="placeholder"/>
        </w:category>
        <w:types>
          <w:type w:val="bbPlcHdr"/>
        </w:types>
        <w:behaviors>
          <w:behavior w:val="content"/>
        </w:behaviors>
        <w:description w:val=""/>
        <w:guid w:val="{750dbfb6-7311-4eed-9ef1-e81355cd3420}"/>
      </w:docPartPr>
      <w:docPartBody>
        <w:p>
          <w:r>
            <w:rPr>
              <w:color w:val="808080"/>
            </w:rPr>
            <w:t>单击此处输入文字。</w:t>
          </w:r>
        </w:p>
      </w:docPartBody>
    </w:docPart>
    <w:docPart>
      <w:docPartPr>
        <w:name w:val="{46c11ff2-7634-48df-9282-b0f8a7f14be6}"/>
        <w:style w:val=""/>
        <w:category>
          <w:name w:val="常规"/>
          <w:gallery w:val="placeholder"/>
        </w:category>
        <w:types>
          <w:type w:val="bbPlcHdr"/>
        </w:types>
        <w:behaviors>
          <w:behavior w:val="content"/>
        </w:behaviors>
        <w:description w:val=""/>
        <w:guid w:val="{46c11ff2-7634-48df-9282-b0f8a7f14be6}"/>
      </w:docPartPr>
      <w:docPartBody>
        <w:p>
          <w:r>
            <w:rPr>
              <w:color w:val="808080"/>
            </w:rPr>
            <w:t>单击此处输入文字。</w:t>
          </w:r>
        </w:p>
      </w:docPartBody>
    </w:docPart>
    <w:docPart>
      <w:docPartPr>
        <w:name w:val="{3e3e0e8f-27c0-42b8-87a4-e5db11e1f31b}"/>
        <w:style w:val=""/>
        <w:category>
          <w:name w:val="常规"/>
          <w:gallery w:val="placeholder"/>
        </w:category>
        <w:types>
          <w:type w:val="bbPlcHdr"/>
        </w:types>
        <w:behaviors>
          <w:behavior w:val="content"/>
        </w:behaviors>
        <w:description w:val=""/>
        <w:guid w:val="{3e3e0e8f-27c0-42b8-87a4-e5db11e1f31b}"/>
      </w:docPartPr>
      <w:docPartBody>
        <w:p>
          <w:r>
            <w:rPr>
              <w:color w:val="808080"/>
            </w:rPr>
            <w:t>单击此处输入文字。</w:t>
          </w:r>
        </w:p>
      </w:docPartBody>
    </w:docPart>
    <w:docPart>
      <w:docPartPr>
        <w:name w:val="{a5edbff4-261c-48cd-9377-fe102111693b}"/>
        <w:style w:val=""/>
        <w:category>
          <w:name w:val="常规"/>
          <w:gallery w:val="placeholder"/>
        </w:category>
        <w:types>
          <w:type w:val="bbPlcHdr"/>
        </w:types>
        <w:behaviors>
          <w:behavior w:val="content"/>
        </w:behaviors>
        <w:description w:val=""/>
        <w:guid w:val="{a5edbff4-261c-48cd-9377-fe102111693b}"/>
      </w:docPartPr>
      <w:docPartBody>
        <w:p>
          <w:r>
            <w:rPr>
              <w:color w:val="808080"/>
            </w:rPr>
            <w:t>单击此处输入文字。</w:t>
          </w:r>
        </w:p>
      </w:docPartBody>
    </w:docPart>
    <w:docPart>
      <w:docPartPr>
        <w:name w:val="{6b400349-199c-4f76-83a4-76b24a1990c3}"/>
        <w:style w:val=""/>
        <w:category>
          <w:name w:val="常规"/>
          <w:gallery w:val="placeholder"/>
        </w:category>
        <w:types>
          <w:type w:val="bbPlcHdr"/>
        </w:types>
        <w:behaviors>
          <w:behavior w:val="content"/>
        </w:behaviors>
        <w:description w:val=""/>
        <w:guid w:val="{6b400349-199c-4f76-83a4-76b24a1990c3}"/>
      </w:docPartPr>
      <w:docPartBody>
        <w:p>
          <w:r>
            <w:rPr>
              <w:color w:val="808080"/>
            </w:rPr>
            <w:t>单击此处输入文字。</w:t>
          </w:r>
        </w:p>
      </w:docPartBody>
    </w:docPart>
    <w:docPart>
      <w:docPartPr>
        <w:name w:val="{242d4dc5-26c8-473e-9093-ea4a8057a3d6}"/>
        <w:style w:val=""/>
        <w:category>
          <w:name w:val="常规"/>
          <w:gallery w:val="placeholder"/>
        </w:category>
        <w:types>
          <w:type w:val="bbPlcHdr"/>
        </w:types>
        <w:behaviors>
          <w:behavior w:val="content"/>
        </w:behaviors>
        <w:description w:val=""/>
        <w:guid w:val="{242d4dc5-26c8-473e-9093-ea4a8057a3d6}"/>
      </w:docPartPr>
      <w:docPartBody>
        <w:p>
          <w:r>
            <w:rPr>
              <w:color w:val="808080"/>
            </w:rPr>
            <w:t>单击此处输入文字。</w:t>
          </w:r>
        </w:p>
      </w:docPartBody>
    </w:docPart>
    <w:docPart>
      <w:docPartPr>
        <w:name w:val="{a72368d7-09d6-4b66-af31-81783b7d1be8}"/>
        <w:style w:val=""/>
        <w:category>
          <w:name w:val="常规"/>
          <w:gallery w:val="placeholder"/>
        </w:category>
        <w:types>
          <w:type w:val="bbPlcHdr"/>
        </w:types>
        <w:behaviors>
          <w:behavior w:val="content"/>
        </w:behaviors>
        <w:description w:val=""/>
        <w:guid w:val="{a72368d7-09d6-4b66-af31-81783b7d1be8}"/>
      </w:docPartPr>
      <w:docPartBody>
        <w:p>
          <w:r>
            <w:rPr>
              <w:color w:val="808080"/>
            </w:rPr>
            <w:t>单击此处输入文字。</w:t>
          </w:r>
        </w:p>
      </w:docPartBody>
    </w:docPart>
    <w:docPart>
      <w:docPartPr>
        <w:name w:val="{4f64c57f-9dd5-4986-9034-c015dfe1996d}"/>
        <w:style w:val=""/>
        <w:category>
          <w:name w:val="常规"/>
          <w:gallery w:val="placeholder"/>
        </w:category>
        <w:types>
          <w:type w:val="bbPlcHdr"/>
        </w:types>
        <w:behaviors>
          <w:behavior w:val="content"/>
        </w:behaviors>
        <w:description w:val=""/>
        <w:guid w:val="{4f64c57f-9dd5-4986-9034-c015dfe1996d}"/>
      </w:docPartPr>
      <w:docPartBody>
        <w:p>
          <w:r>
            <w:rPr>
              <w:color w:val="808080"/>
            </w:rPr>
            <w:t>单击此处输入文字。</w:t>
          </w:r>
        </w:p>
      </w:docPartBody>
    </w:docPart>
    <w:docPart>
      <w:docPartPr>
        <w:name w:val="{9552e8be-4243-4a24-9f13-a55d60c4523f}"/>
        <w:style w:val=""/>
        <w:category>
          <w:name w:val="常规"/>
          <w:gallery w:val="placeholder"/>
        </w:category>
        <w:types>
          <w:type w:val="bbPlcHdr"/>
        </w:types>
        <w:behaviors>
          <w:behavior w:val="content"/>
        </w:behaviors>
        <w:description w:val=""/>
        <w:guid w:val="{9552e8be-4243-4a24-9f13-a55d60c4523f}"/>
      </w:docPartPr>
      <w:docPartBody>
        <w:p>
          <w:r>
            <w:rPr>
              <w:color w:val="808080"/>
            </w:rPr>
            <w:t>单击此处输入文字。</w:t>
          </w:r>
        </w:p>
      </w:docPartBody>
    </w:docPart>
    <w:docPart>
      <w:docPartPr>
        <w:name w:val="{af45cc6f-e659-4be2-8270-868218bd7e9e}"/>
        <w:style w:val=""/>
        <w:category>
          <w:name w:val="常规"/>
          <w:gallery w:val="placeholder"/>
        </w:category>
        <w:types>
          <w:type w:val="bbPlcHdr"/>
        </w:types>
        <w:behaviors>
          <w:behavior w:val="content"/>
        </w:behaviors>
        <w:description w:val=""/>
        <w:guid w:val="{af45cc6f-e659-4be2-8270-868218bd7e9e}"/>
      </w:docPartPr>
      <w:docPartBody>
        <w:p>
          <w:r>
            <w:rPr>
              <w:color w:val="808080"/>
            </w:rPr>
            <w:t>单击此处输入文字。</w:t>
          </w:r>
        </w:p>
      </w:docPartBody>
    </w:docPart>
    <w:docPart>
      <w:docPartPr>
        <w:name w:val="{89f6ac28-f663-4804-981d-808d18f599cc}"/>
        <w:style w:val=""/>
        <w:category>
          <w:name w:val="常规"/>
          <w:gallery w:val="placeholder"/>
        </w:category>
        <w:types>
          <w:type w:val="bbPlcHdr"/>
        </w:types>
        <w:behaviors>
          <w:behavior w:val="content"/>
        </w:behaviors>
        <w:description w:val=""/>
        <w:guid w:val="{89f6ac28-f663-4804-981d-808d18f599cc}"/>
      </w:docPartPr>
      <w:docPartBody>
        <w:p>
          <w:r>
            <w:rPr>
              <w:color w:val="808080"/>
            </w:rPr>
            <w:t>单击此处输入文字。</w:t>
          </w:r>
        </w:p>
      </w:docPartBody>
    </w:docPart>
    <w:docPart>
      <w:docPartPr>
        <w:name w:val="{3b9256b4-0c76-4f4e-bce7-e00e8c27483b}"/>
        <w:style w:val=""/>
        <w:category>
          <w:name w:val="常规"/>
          <w:gallery w:val="placeholder"/>
        </w:category>
        <w:types>
          <w:type w:val="bbPlcHdr"/>
        </w:types>
        <w:behaviors>
          <w:behavior w:val="content"/>
        </w:behaviors>
        <w:description w:val=""/>
        <w:guid w:val="{3b9256b4-0c76-4f4e-bce7-e00e8c27483b}"/>
      </w:docPartPr>
      <w:docPartBody>
        <w:p>
          <w:r>
            <w:rPr>
              <w:color w:val="808080"/>
            </w:rPr>
            <w:t>单击此处输入文字。</w:t>
          </w:r>
        </w:p>
      </w:docPartBody>
    </w:docPart>
    <w:docPart>
      <w:docPartPr>
        <w:name w:val="{0a6feaf5-8727-41d0-b5c7-1d2625fdb981}"/>
        <w:style w:val=""/>
        <w:category>
          <w:name w:val="常规"/>
          <w:gallery w:val="placeholder"/>
        </w:category>
        <w:types>
          <w:type w:val="bbPlcHdr"/>
        </w:types>
        <w:behaviors>
          <w:behavior w:val="content"/>
        </w:behaviors>
        <w:description w:val=""/>
        <w:guid w:val="{0a6feaf5-8727-41d0-b5c7-1d2625fdb981}"/>
      </w:docPartPr>
      <w:docPartBody>
        <w:p>
          <w:r>
            <w:rPr>
              <w:color w:val="808080"/>
            </w:rPr>
            <w:t>单击此处输入文字。</w:t>
          </w:r>
        </w:p>
      </w:docPartBody>
    </w:docPart>
    <w:docPart>
      <w:docPartPr>
        <w:name w:val="{1aef1ec3-2adf-41e0-837c-660020f14d6a}"/>
        <w:style w:val=""/>
        <w:category>
          <w:name w:val="常规"/>
          <w:gallery w:val="placeholder"/>
        </w:category>
        <w:types>
          <w:type w:val="bbPlcHdr"/>
        </w:types>
        <w:behaviors>
          <w:behavior w:val="content"/>
        </w:behaviors>
        <w:description w:val=""/>
        <w:guid w:val="{1aef1ec3-2adf-41e0-837c-660020f14d6a}"/>
      </w:docPartPr>
      <w:docPartBody>
        <w:p>
          <w:r>
            <w:rPr>
              <w:color w:val="808080"/>
            </w:rPr>
            <w:t>单击此处输入文字。</w:t>
          </w:r>
        </w:p>
      </w:docPartBody>
    </w:docPart>
    <w:docPart>
      <w:docPartPr>
        <w:name w:val="{d64d179d-c559-49ad-823c-29c6eca76e85}"/>
        <w:style w:val=""/>
        <w:category>
          <w:name w:val="常规"/>
          <w:gallery w:val="placeholder"/>
        </w:category>
        <w:types>
          <w:type w:val="bbPlcHdr"/>
        </w:types>
        <w:behaviors>
          <w:behavior w:val="content"/>
        </w:behaviors>
        <w:description w:val=""/>
        <w:guid w:val="{d64d179d-c559-49ad-823c-29c6eca76e85}"/>
      </w:docPartPr>
      <w:docPartBody>
        <w:p>
          <w:r>
            <w:rPr>
              <w:color w:val="808080"/>
            </w:rPr>
            <w:t>单击此处输入文字。</w:t>
          </w:r>
        </w:p>
      </w:docPartBody>
    </w:docPart>
    <w:docPart>
      <w:docPartPr>
        <w:name w:val="{739ed906-8034-43e0-b215-8b36390aacc5}"/>
        <w:style w:val=""/>
        <w:category>
          <w:name w:val="常规"/>
          <w:gallery w:val="placeholder"/>
        </w:category>
        <w:types>
          <w:type w:val="bbPlcHdr"/>
        </w:types>
        <w:behaviors>
          <w:behavior w:val="content"/>
        </w:behaviors>
        <w:description w:val=""/>
        <w:guid w:val="{739ed906-8034-43e0-b215-8b36390aacc5}"/>
      </w:docPartPr>
      <w:docPartBody>
        <w:p>
          <w:r>
            <w:rPr>
              <w:color w:val="808080"/>
            </w:rPr>
            <w:t>单击此处输入文字。</w:t>
          </w:r>
        </w:p>
      </w:docPartBody>
    </w:docPart>
    <w:docPart>
      <w:docPartPr>
        <w:name w:val="{599fe8b2-5b54-46bf-b7ff-d8d6d992d36f}"/>
        <w:style w:val=""/>
        <w:category>
          <w:name w:val="常规"/>
          <w:gallery w:val="placeholder"/>
        </w:category>
        <w:types>
          <w:type w:val="bbPlcHdr"/>
        </w:types>
        <w:behaviors>
          <w:behavior w:val="content"/>
        </w:behaviors>
        <w:description w:val=""/>
        <w:guid w:val="{599fe8b2-5b54-46bf-b7ff-d8d6d992d36f}"/>
      </w:docPartPr>
      <w:docPartBody>
        <w:p>
          <w:r>
            <w:rPr>
              <w:color w:val="808080"/>
            </w:rPr>
            <w:t>单击此处输入文字。</w:t>
          </w:r>
        </w:p>
      </w:docPartBody>
    </w:docPart>
    <w:docPart>
      <w:docPartPr>
        <w:name w:val="{9c940b9d-6554-4940-b936-7e058668949d}"/>
        <w:style w:val=""/>
        <w:category>
          <w:name w:val="常规"/>
          <w:gallery w:val="placeholder"/>
        </w:category>
        <w:types>
          <w:type w:val="bbPlcHdr"/>
        </w:types>
        <w:behaviors>
          <w:behavior w:val="content"/>
        </w:behaviors>
        <w:description w:val=""/>
        <w:guid w:val="{9c940b9d-6554-4940-b936-7e058668949d}"/>
      </w:docPartPr>
      <w:docPartBody>
        <w:p>
          <w:r>
            <w:rPr>
              <w:color w:val="808080"/>
            </w:rPr>
            <w:t>单击此处输入文字。</w:t>
          </w:r>
        </w:p>
      </w:docPartBody>
    </w:docPart>
    <w:docPart>
      <w:docPartPr>
        <w:name w:val="{e10b0c60-3271-4ba9-9584-6dd549594b1e}"/>
        <w:style w:val=""/>
        <w:category>
          <w:name w:val="常规"/>
          <w:gallery w:val="placeholder"/>
        </w:category>
        <w:types>
          <w:type w:val="bbPlcHdr"/>
        </w:types>
        <w:behaviors>
          <w:behavior w:val="content"/>
        </w:behaviors>
        <w:description w:val=""/>
        <w:guid w:val="{e10b0c60-3271-4ba9-9584-6dd549594b1e}"/>
      </w:docPartPr>
      <w:docPartBody>
        <w:p>
          <w:r>
            <w:rPr>
              <w:color w:val="808080"/>
            </w:rPr>
            <w:t>单击此处输入文字。</w:t>
          </w:r>
        </w:p>
      </w:docPartBody>
    </w:docPart>
    <w:docPart>
      <w:docPartPr>
        <w:name w:val="{c833a5ba-e8c6-43e6-95ec-207bad728d5e}"/>
        <w:style w:val=""/>
        <w:category>
          <w:name w:val="常规"/>
          <w:gallery w:val="placeholder"/>
        </w:category>
        <w:types>
          <w:type w:val="bbPlcHdr"/>
        </w:types>
        <w:behaviors>
          <w:behavior w:val="content"/>
        </w:behaviors>
        <w:description w:val=""/>
        <w:guid w:val="{c833a5ba-e8c6-43e6-95ec-207bad728d5e}"/>
      </w:docPartPr>
      <w:docPartBody>
        <w:p>
          <w:r>
            <w:rPr>
              <w:color w:val="808080"/>
            </w:rPr>
            <w:t>单击此处输入文字。</w:t>
          </w:r>
        </w:p>
      </w:docPartBody>
    </w:docPart>
    <w:docPart>
      <w:docPartPr>
        <w:name w:val="{2cc587ac-d018-4cc2-b1ee-92e04a1f4324}"/>
        <w:style w:val=""/>
        <w:category>
          <w:name w:val="常规"/>
          <w:gallery w:val="placeholder"/>
        </w:category>
        <w:types>
          <w:type w:val="bbPlcHdr"/>
        </w:types>
        <w:behaviors>
          <w:behavior w:val="content"/>
        </w:behaviors>
        <w:description w:val=""/>
        <w:guid w:val="{2cc587ac-d018-4cc2-b1ee-92e04a1f4324}"/>
      </w:docPartPr>
      <w:docPartBody>
        <w:p>
          <w:r>
            <w:rPr>
              <w:color w:val="808080"/>
            </w:rPr>
            <w:t>单击此处输入文字。</w:t>
          </w:r>
        </w:p>
      </w:docPartBody>
    </w:docPart>
    <w:docPart>
      <w:docPartPr>
        <w:name w:val="{592564e5-a49e-4a3d-a113-807754cbf196}"/>
        <w:style w:val=""/>
        <w:category>
          <w:name w:val="常规"/>
          <w:gallery w:val="placeholder"/>
        </w:category>
        <w:types>
          <w:type w:val="bbPlcHdr"/>
        </w:types>
        <w:behaviors>
          <w:behavior w:val="content"/>
        </w:behaviors>
        <w:description w:val=""/>
        <w:guid w:val="{592564e5-a49e-4a3d-a113-807754cbf196}"/>
      </w:docPartPr>
      <w:docPartBody>
        <w:p>
          <w:r>
            <w:rPr>
              <w:color w:val="808080"/>
            </w:rPr>
            <w:t>单击此处输入文字。</w:t>
          </w:r>
        </w:p>
      </w:docPartBody>
    </w:docPart>
    <w:docPart>
      <w:docPartPr>
        <w:name w:val="{f46470a3-6b98-4099-b270-41e9ce06f053}"/>
        <w:style w:val=""/>
        <w:category>
          <w:name w:val="常规"/>
          <w:gallery w:val="placeholder"/>
        </w:category>
        <w:types>
          <w:type w:val="bbPlcHdr"/>
        </w:types>
        <w:behaviors>
          <w:behavior w:val="content"/>
        </w:behaviors>
        <w:description w:val=""/>
        <w:guid w:val="{f46470a3-6b98-4099-b270-41e9ce06f053}"/>
      </w:docPartPr>
      <w:docPartBody>
        <w:p>
          <w:r>
            <w:rPr>
              <w:color w:val="808080"/>
            </w:rPr>
            <w:t>单击此处输入文字。</w:t>
          </w:r>
        </w:p>
      </w:docPartBody>
    </w:docPart>
    <w:docPart>
      <w:docPartPr>
        <w:name w:val="{8af37803-00cb-4191-8b02-216eeff103cc}"/>
        <w:style w:val=""/>
        <w:category>
          <w:name w:val="常规"/>
          <w:gallery w:val="placeholder"/>
        </w:category>
        <w:types>
          <w:type w:val="bbPlcHdr"/>
        </w:types>
        <w:behaviors>
          <w:behavior w:val="content"/>
        </w:behaviors>
        <w:description w:val=""/>
        <w:guid w:val="{8af37803-00cb-4191-8b02-216eeff103cc}"/>
      </w:docPartPr>
      <w:docPartBody>
        <w:p>
          <w:r>
            <w:rPr>
              <w:color w:val="808080"/>
            </w:rPr>
            <w:t>单击此处输入文字。</w:t>
          </w:r>
        </w:p>
      </w:docPartBody>
    </w:docPart>
    <w:docPart>
      <w:docPartPr>
        <w:name w:val="{936d4185-be66-4289-954b-683da30ffa6d}"/>
        <w:style w:val=""/>
        <w:category>
          <w:name w:val="常规"/>
          <w:gallery w:val="placeholder"/>
        </w:category>
        <w:types>
          <w:type w:val="bbPlcHdr"/>
        </w:types>
        <w:behaviors>
          <w:behavior w:val="content"/>
        </w:behaviors>
        <w:description w:val=""/>
        <w:guid w:val="{936d4185-be66-4289-954b-683da30ffa6d}"/>
      </w:docPartPr>
      <w:docPartBody>
        <w:p>
          <w:r>
            <w:rPr>
              <w:color w:val="808080"/>
            </w:rPr>
            <w:t>单击此处输入文字。</w:t>
          </w:r>
        </w:p>
      </w:docPartBody>
    </w:docPart>
    <w:docPart>
      <w:docPartPr>
        <w:name w:val="{9717dce5-f96e-45b2-82ad-160d5c6ba5a5}"/>
        <w:style w:val=""/>
        <w:category>
          <w:name w:val="常规"/>
          <w:gallery w:val="placeholder"/>
        </w:category>
        <w:types>
          <w:type w:val="bbPlcHdr"/>
        </w:types>
        <w:behaviors>
          <w:behavior w:val="content"/>
        </w:behaviors>
        <w:description w:val=""/>
        <w:guid w:val="{9717dce5-f96e-45b2-82ad-160d5c6ba5a5}"/>
      </w:docPartPr>
      <w:docPartBody>
        <w:p>
          <w:r>
            <w:rPr>
              <w:color w:val="808080"/>
            </w:rPr>
            <w:t>单击此处输入文字。</w:t>
          </w:r>
        </w:p>
      </w:docPartBody>
    </w:docPart>
    <w:docPart>
      <w:docPartPr>
        <w:name w:val="{7061e598-7aff-4f40-babd-2c247d1a22d9}"/>
        <w:style w:val=""/>
        <w:category>
          <w:name w:val="常规"/>
          <w:gallery w:val="placeholder"/>
        </w:category>
        <w:types>
          <w:type w:val="bbPlcHdr"/>
        </w:types>
        <w:behaviors>
          <w:behavior w:val="content"/>
        </w:behaviors>
        <w:description w:val=""/>
        <w:guid w:val="{7061e598-7aff-4f40-babd-2c247d1a22d9}"/>
      </w:docPartPr>
      <w:docPartBody>
        <w:p>
          <w:r>
            <w:rPr>
              <w:color w:val="808080"/>
            </w:rPr>
            <w:t>单击此处输入文字。</w:t>
          </w:r>
        </w:p>
      </w:docPartBody>
    </w:docPart>
    <w:docPart>
      <w:docPartPr>
        <w:name w:val="{9cde0098-9f91-4058-818d-38366588fe8e}"/>
        <w:style w:val=""/>
        <w:category>
          <w:name w:val="常规"/>
          <w:gallery w:val="placeholder"/>
        </w:category>
        <w:types>
          <w:type w:val="bbPlcHdr"/>
        </w:types>
        <w:behaviors>
          <w:behavior w:val="content"/>
        </w:behaviors>
        <w:description w:val=""/>
        <w:guid w:val="{9cde0098-9f91-4058-818d-38366588fe8e}"/>
      </w:docPartPr>
      <w:docPartBody>
        <w:p>
          <w:r>
            <w:rPr>
              <w:color w:val="808080"/>
            </w:rPr>
            <w:t>单击此处输入文字。</w:t>
          </w:r>
        </w:p>
      </w:docPartBody>
    </w:docPart>
    <w:docPart>
      <w:docPartPr>
        <w:name w:val="{c85ccc74-565e-453e-a874-1421e7e68a24}"/>
        <w:style w:val=""/>
        <w:category>
          <w:name w:val="常规"/>
          <w:gallery w:val="placeholder"/>
        </w:category>
        <w:types>
          <w:type w:val="bbPlcHdr"/>
        </w:types>
        <w:behaviors>
          <w:behavior w:val="content"/>
        </w:behaviors>
        <w:description w:val=""/>
        <w:guid w:val="{c85ccc74-565e-453e-a874-1421e7e68a24}"/>
      </w:docPartPr>
      <w:docPartBody>
        <w:p>
          <w:r>
            <w:rPr>
              <w:color w:val="808080"/>
            </w:rPr>
            <w:t>单击此处输入文字。</w:t>
          </w:r>
        </w:p>
      </w:docPartBody>
    </w:docPart>
    <w:docPart>
      <w:docPartPr>
        <w:name w:val="{67894fcf-6828-4a25-bf3a-f0708920e8de}"/>
        <w:style w:val=""/>
        <w:category>
          <w:name w:val="常规"/>
          <w:gallery w:val="placeholder"/>
        </w:category>
        <w:types>
          <w:type w:val="bbPlcHdr"/>
        </w:types>
        <w:behaviors>
          <w:behavior w:val="content"/>
        </w:behaviors>
        <w:description w:val=""/>
        <w:guid w:val="{67894fcf-6828-4a25-bf3a-f0708920e8de}"/>
      </w:docPartPr>
      <w:docPartBody>
        <w:p>
          <w:r>
            <w:rPr>
              <w:color w:val="808080"/>
            </w:rPr>
            <w:t>单击此处输入文字。</w:t>
          </w:r>
        </w:p>
      </w:docPartBody>
    </w:docPart>
    <w:docPart>
      <w:docPartPr>
        <w:name w:val="{2bc0cab4-b885-4bec-afe9-aa0ded0cb13a}"/>
        <w:style w:val=""/>
        <w:category>
          <w:name w:val="常规"/>
          <w:gallery w:val="placeholder"/>
        </w:category>
        <w:types>
          <w:type w:val="bbPlcHdr"/>
        </w:types>
        <w:behaviors>
          <w:behavior w:val="content"/>
        </w:behaviors>
        <w:description w:val=""/>
        <w:guid w:val="{2bc0cab4-b885-4bec-afe9-aa0ded0cb13a}"/>
      </w:docPartPr>
      <w:docPartBody>
        <w:p>
          <w:r>
            <w:rPr>
              <w:color w:val="808080"/>
            </w:rPr>
            <w:t>单击此处输入文字。</w:t>
          </w:r>
        </w:p>
      </w:docPartBody>
    </w:docPart>
    <w:docPart>
      <w:docPartPr>
        <w:name w:val="{c1d10dc9-a03a-4119-a746-e35ed102305d}"/>
        <w:style w:val=""/>
        <w:category>
          <w:name w:val="常规"/>
          <w:gallery w:val="placeholder"/>
        </w:category>
        <w:types>
          <w:type w:val="bbPlcHdr"/>
        </w:types>
        <w:behaviors>
          <w:behavior w:val="content"/>
        </w:behaviors>
        <w:description w:val=""/>
        <w:guid w:val="{c1d10dc9-a03a-4119-a746-e35ed102305d}"/>
      </w:docPartPr>
      <w:docPartBody>
        <w:p>
          <w:r>
            <w:rPr>
              <w:color w:val="808080"/>
            </w:rPr>
            <w:t>单击此处输入文字。</w:t>
          </w:r>
        </w:p>
      </w:docPartBody>
    </w:docPart>
    <w:docPart>
      <w:docPartPr>
        <w:name w:val="{8e8a9ffd-af25-4bf5-a9b6-b2722c2d9c33}"/>
        <w:style w:val=""/>
        <w:category>
          <w:name w:val="常规"/>
          <w:gallery w:val="placeholder"/>
        </w:category>
        <w:types>
          <w:type w:val="bbPlcHdr"/>
        </w:types>
        <w:behaviors>
          <w:behavior w:val="content"/>
        </w:behaviors>
        <w:description w:val=""/>
        <w:guid w:val="{8e8a9ffd-af25-4bf5-a9b6-b2722c2d9c33}"/>
      </w:docPartPr>
      <w:docPartBody>
        <w:p>
          <w:r>
            <w:rPr>
              <w:color w:val="808080"/>
            </w:rPr>
            <w:t>单击此处输入文字。</w:t>
          </w:r>
        </w:p>
      </w:docPartBody>
    </w:docPart>
    <w:docPart>
      <w:docPartPr>
        <w:name w:val="{b64018e1-ef4b-42ba-8fc6-e8be15f80aee}"/>
        <w:style w:val=""/>
        <w:category>
          <w:name w:val="常规"/>
          <w:gallery w:val="placeholder"/>
        </w:category>
        <w:types>
          <w:type w:val="bbPlcHdr"/>
        </w:types>
        <w:behaviors>
          <w:behavior w:val="content"/>
        </w:behaviors>
        <w:description w:val=""/>
        <w:guid w:val="{b64018e1-ef4b-42ba-8fc6-e8be15f80aee}"/>
      </w:docPartPr>
      <w:docPartBody>
        <w:p>
          <w:r>
            <w:rPr>
              <w:color w:val="808080"/>
            </w:rPr>
            <w:t>单击此处输入文字。</w:t>
          </w:r>
        </w:p>
      </w:docPartBody>
    </w:docPart>
    <w:docPart>
      <w:docPartPr>
        <w:name w:val="{0936014d-415e-4ce2-a087-3b78ad4866db}"/>
        <w:style w:val=""/>
        <w:category>
          <w:name w:val="常规"/>
          <w:gallery w:val="placeholder"/>
        </w:category>
        <w:types>
          <w:type w:val="bbPlcHdr"/>
        </w:types>
        <w:behaviors>
          <w:behavior w:val="content"/>
        </w:behaviors>
        <w:description w:val=""/>
        <w:guid w:val="{0936014d-415e-4ce2-a087-3b78ad4866db}"/>
      </w:docPartPr>
      <w:docPartBody>
        <w:p>
          <w:r>
            <w:rPr>
              <w:color w:val="808080"/>
            </w:rPr>
            <w:t>单击此处输入文字。</w:t>
          </w:r>
        </w:p>
      </w:docPartBody>
    </w:docPart>
    <w:docPart>
      <w:docPartPr>
        <w:name w:val="{5f336d1a-3906-442e-ab57-82c3c1c40f47}"/>
        <w:style w:val=""/>
        <w:category>
          <w:name w:val="常规"/>
          <w:gallery w:val="placeholder"/>
        </w:category>
        <w:types>
          <w:type w:val="bbPlcHdr"/>
        </w:types>
        <w:behaviors>
          <w:behavior w:val="content"/>
        </w:behaviors>
        <w:description w:val=""/>
        <w:guid w:val="{5f336d1a-3906-442e-ab57-82c3c1c40f47}"/>
      </w:docPartPr>
      <w:docPartBody>
        <w:p>
          <w:r>
            <w:rPr>
              <w:color w:val="808080"/>
            </w:rPr>
            <w:t>单击此处输入文字。</w:t>
          </w:r>
        </w:p>
      </w:docPartBody>
    </w:docPart>
    <w:docPart>
      <w:docPartPr>
        <w:name w:val="{910eae1d-2643-49d6-9802-e3925a327bbf}"/>
        <w:style w:val=""/>
        <w:category>
          <w:name w:val="常规"/>
          <w:gallery w:val="placeholder"/>
        </w:category>
        <w:types>
          <w:type w:val="bbPlcHdr"/>
        </w:types>
        <w:behaviors>
          <w:behavior w:val="content"/>
        </w:behaviors>
        <w:description w:val=""/>
        <w:guid w:val="{910eae1d-2643-49d6-9802-e3925a327bbf}"/>
      </w:docPartPr>
      <w:docPartBody>
        <w:p>
          <w:r>
            <w:rPr>
              <w:color w:val="808080"/>
            </w:rPr>
            <w:t>单击此处输入文字。</w:t>
          </w:r>
        </w:p>
      </w:docPartBody>
    </w:docPart>
    <w:docPart>
      <w:docPartPr>
        <w:name w:val="{c92ecae1-7cac-4d7a-a5f8-1be9160aca0c}"/>
        <w:style w:val=""/>
        <w:category>
          <w:name w:val="常规"/>
          <w:gallery w:val="placeholder"/>
        </w:category>
        <w:types>
          <w:type w:val="bbPlcHdr"/>
        </w:types>
        <w:behaviors>
          <w:behavior w:val="content"/>
        </w:behaviors>
        <w:description w:val=""/>
        <w:guid w:val="{c92ecae1-7cac-4d7a-a5f8-1be9160aca0c}"/>
      </w:docPartPr>
      <w:docPartBody>
        <w:p>
          <w:r>
            <w:rPr>
              <w:color w:val="808080"/>
            </w:rPr>
            <w:t>单击此处输入文字。</w:t>
          </w:r>
        </w:p>
      </w:docPartBody>
    </w:docPart>
    <w:docPart>
      <w:docPartPr>
        <w:name w:val="{70467ae8-77b3-47db-afd6-952d148fe25f}"/>
        <w:style w:val=""/>
        <w:category>
          <w:name w:val="常规"/>
          <w:gallery w:val="placeholder"/>
        </w:category>
        <w:types>
          <w:type w:val="bbPlcHdr"/>
        </w:types>
        <w:behaviors>
          <w:behavior w:val="content"/>
        </w:behaviors>
        <w:description w:val=""/>
        <w:guid w:val="{70467ae8-77b3-47db-afd6-952d148fe25f}"/>
      </w:docPartPr>
      <w:docPartBody>
        <w:p>
          <w:r>
            <w:rPr>
              <w:color w:val="808080"/>
            </w:rPr>
            <w:t>单击此处输入文字。</w:t>
          </w:r>
        </w:p>
      </w:docPartBody>
    </w:docPart>
    <w:docPart>
      <w:docPartPr>
        <w:name w:val="{106b2860-da15-4cc4-b4d1-59878a212311}"/>
        <w:style w:val=""/>
        <w:category>
          <w:name w:val="常规"/>
          <w:gallery w:val="placeholder"/>
        </w:category>
        <w:types>
          <w:type w:val="bbPlcHdr"/>
        </w:types>
        <w:behaviors>
          <w:behavior w:val="content"/>
        </w:behaviors>
        <w:description w:val=""/>
        <w:guid w:val="{106b2860-da15-4cc4-b4d1-59878a212311}"/>
      </w:docPartPr>
      <w:docPartBody>
        <w:p>
          <w:r>
            <w:rPr>
              <w:color w:val="808080"/>
            </w:rPr>
            <w:t>单击此处输入文字。</w:t>
          </w:r>
        </w:p>
      </w:docPartBody>
    </w:docPart>
    <w:docPart>
      <w:docPartPr>
        <w:name w:val="{a08eb732-0ff3-4df8-ace2-89806ed548e5}"/>
        <w:style w:val=""/>
        <w:category>
          <w:name w:val="常规"/>
          <w:gallery w:val="placeholder"/>
        </w:category>
        <w:types>
          <w:type w:val="bbPlcHdr"/>
        </w:types>
        <w:behaviors>
          <w:behavior w:val="content"/>
        </w:behaviors>
        <w:description w:val=""/>
        <w:guid w:val="{a08eb732-0ff3-4df8-ace2-89806ed548e5}"/>
      </w:docPartPr>
      <w:docPartBody>
        <w:p>
          <w:r>
            <w:rPr>
              <w:color w:val="808080"/>
            </w:rPr>
            <w:t>单击此处输入文字。</w:t>
          </w:r>
        </w:p>
      </w:docPartBody>
    </w:docPart>
    <w:docPart>
      <w:docPartPr>
        <w:name w:val="{f64f1a82-38bf-431f-bd7e-80d3076c6c77}"/>
        <w:style w:val=""/>
        <w:category>
          <w:name w:val="常规"/>
          <w:gallery w:val="placeholder"/>
        </w:category>
        <w:types>
          <w:type w:val="bbPlcHdr"/>
        </w:types>
        <w:behaviors>
          <w:behavior w:val="content"/>
        </w:behaviors>
        <w:description w:val=""/>
        <w:guid w:val="{f64f1a82-38bf-431f-bd7e-80d3076c6c77}"/>
      </w:docPartPr>
      <w:docPartBody>
        <w:p>
          <w:r>
            <w:rPr>
              <w:color w:val="808080"/>
            </w:rPr>
            <w:t>单击此处输入文字。</w:t>
          </w:r>
        </w:p>
      </w:docPartBody>
    </w:docPart>
    <w:docPart>
      <w:docPartPr>
        <w:name w:val="{ee6106b9-ef11-4e39-9623-7e504d9f1869}"/>
        <w:style w:val=""/>
        <w:category>
          <w:name w:val="常规"/>
          <w:gallery w:val="placeholder"/>
        </w:category>
        <w:types>
          <w:type w:val="bbPlcHdr"/>
        </w:types>
        <w:behaviors>
          <w:behavior w:val="content"/>
        </w:behaviors>
        <w:description w:val=""/>
        <w:guid w:val="{ee6106b9-ef11-4e39-9623-7e504d9f1869}"/>
      </w:docPartPr>
      <w:docPartBody>
        <w:p>
          <w:r>
            <w:rPr>
              <w:color w:val="808080"/>
            </w:rPr>
            <w:t>单击此处输入文字。</w:t>
          </w:r>
        </w:p>
      </w:docPartBody>
    </w:docPart>
    <w:docPart>
      <w:docPartPr>
        <w:name w:val="{cd5a6c7f-0036-4db8-8438-98064ff625ea}"/>
        <w:style w:val=""/>
        <w:category>
          <w:name w:val="常规"/>
          <w:gallery w:val="placeholder"/>
        </w:category>
        <w:types>
          <w:type w:val="bbPlcHdr"/>
        </w:types>
        <w:behaviors>
          <w:behavior w:val="content"/>
        </w:behaviors>
        <w:description w:val=""/>
        <w:guid w:val="{cd5a6c7f-0036-4db8-8438-98064ff625ea}"/>
      </w:docPartPr>
      <w:docPartBody>
        <w:p>
          <w:r>
            <w:rPr>
              <w:color w:val="808080"/>
            </w:rPr>
            <w:t>单击此处输入文字。</w:t>
          </w:r>
        </w:p>
      </w:docPartBody>
    </w:docPart>
    <w:docPart>
      <w:docPartPr>
        <w:name w:val="{1ba0f431-ea9e-4a37-b041-11b6335da61a}"/>
        <w:style w:val=""/>
        <w:category>
          <w:name w:val="常规"/>
          <w:gallery w:val="placeholder"/>
        </w:category>
        <w:types>
          <w:type w:val="bbPlcHdr"/>
        </w:types>
        <w:behaviors>
          <w:behavior w:val="content"/>
        </w:behaviors>
        <w:description w:val=""/>
        <w:guid w:val="{1ba0f431-ea9e-4a37-b041-11b6335da61a}"/>
      </w:docPartPr>
      <w:docPartBody>
        <w:p>
          <w:r>
            <w:rPr>
              <w:color w:val="808080"/>
            </w:rPr>
            <w:t>单击此处输入文字。</w:t>
          </w:r>
        </w:p>
      </w:docPartBody>
    </w:docPart>
    <w:docPart>
      <w:docPartPr>
        <w:name w:val="{32d4ee91-9cb5-4b22-b6d9-d77623a8f22d}"/>
        <w:style w:val=""/>
        <w:category>
          <w:name w:val="常规"/>
          <w:gallery w:val="placeholder"/>
        </w:category>
        <w:types>
          <w:type w:val="bbPlcHdr"/>
        </w:types>
        <w:behaviors>
          <w:behavior w:val="content"/>
        </w:behaviors>
        <w:description w:val=""/>
        <w:guid w:val="{32d4ee91-9cb5-4b22-b6d9-d77623a8f22d}"/>
      </w:docPartPr>
      <w:docPartBody>
        <w:p>
          <w:r>
            <w:rPr>
              <w:color w:val="808080"/>
            </w:rPr>
            <w:t>单击此处输入文字。</w:t>
          </w:r>
        </w:p>
      </w:docPartBody>
    </w:docPart>
    <w:docPart>
      <w:docPartPr>
        <w:name w:val="{c08d6c82-1c7e-4206-ab33-cc288662e497}"/>
        <w:style w:val=""/>
        <w:category>
          <w:name w:val="常规"/>
          <w:gallery w:val="placeholder"/>
        </w:category>
        <w:types>
          <w:type w:val="bbPlcHdr"/>
        </w:types>
        <w:behaviors>
          <w:behavior w:val="content"/>
        </w:behaviors>
        <w:description w:val=""/>
        <w:guid w:val="{c08d6c82-1c7e-4206-ab33-cc288662e497}"/>
      </w:docPartPr>
      <w:docPartBody>
        <w:p>
          <w:r>
            <w:rPr>
              <w:color w:val="808080"/>
            </w:rPr>
            <w:t>单击此处输入文字。</w:t>
          </w:r>
        </w:p>
      </w:docPartBody>
    </w:docPart>
    <w:docPart>
      <w:docPartPr>
        <w:name w:val="{7de7e451-a324-4115-a039-8fec00fbe86d}"/>
        <w:style w:val=""/>
        <w:category>
          <w:name w:val="常规"/>
          <w:gallery w:val="placeholder"/>
        </w:category>
        <w:types>
          <w:type w:val="bbPlcHdr"/>
        </w:types>
        <w:behaviors>
          <w:behavior w:val="content"/>
        </w:behaviors>
        <w:description w:val=""/>
        <w:guid w:val="{7de7e451-a324-4115-a039-8fec00fbe86d}"/>
      </w:docPartPr>
      <w:docPartBody>
        <w:p>
          <w:r>
            <w:rPr>
              <w:color w:val="808080"/>
            </w:rPr>
            <w:t>单击此处输入文字。</w:t>
          </w:r>
        </w:p>
      </w:docPartBody>
    </w:docPart>
    <w:docPart>
      <w:docPartPr>
        <w:name w:val="{66c57cef-d29a-4791-9bc9-c134d9f6ce13}"/>
        <w:style w:val=""/>
        <w:category>
          <w:name w:val="常规"/>
          <w:gallery w:val="placeholder"/>
        </w:category>
        <w:types>
          <w:type w:val="bbPlcHdr"/>
        </w:types>
        <w:behaviors>
          <w:behavior w:val="content"/>
        </w:behaviors>
        <w:description w:val=""/>
        <w:guid w:val="{66c57cef-d29a-4791-9bc9-c134d9f6ce13}"/>
      </w:docPartPr>
      <w:docPartBody>
        <w:p>
          <w:r>
            <w:rPr>
              <w:color w:val="808080"/>
            </w:rPr>
            <w:t>单击此处输入文字。</w:t>
          </w:r>
        </w:p>
      </w:docPartBody>
    </w:docPart>
    <w:docPart>
      <w:docPartPr>
        <w:name w:val="{63f6d52b-85ae-4219-a6fd-0fedc44798ff}"/>
        <w:style w:val=""/>
        <w:category>
          <w:name w:val="常规"/>
          <w:gallery w:val="placeholder"/>
        </w:category>
        <w:types>
          <w:type w:val="bbPlcHdr"/>
        </w:types>
        <w:behaviors>
          <w:behavior w:val="content"/>
        </w:behaviors>
        <w:description w:val=""/>
        <w:guid w:val="{63f6d52b-85ae-4219-a6fd-0fedc44798ff}"/>
      </w:docPartPr>
      <w:docPartBody>
        <w:p>
          <w:r>
            <w:rPr>
              <w:color w:val="808080"/>
            </w:rPr>
            <w:t>单击此处输入文字。</w:t>
          </w:r>
        </w:p>
      </w:docPartBody>
    </w:docPart>
    <w:docPart>
      <w:docPartPr>
        <w:name w:val="{a73890f8-330c-41c9-8370-7d5cdddba779}"/>
        <w:style w:val=""/>
        <w:category>
          <w:name w:val="常规"/>
          <w:gallery w:val="placeholder"/>
        </w:category>
        <w:types>
          <w:type w:val="bbPlcHdr"/>
        </w:types>
        <w:behaviors>
          <w:behavior w:val="content"/>
        </w:behaviors>
        <w:description w:val=""/>
        <w:guid w:val="{a73890f8-330c-41c9-8370-7d5cdddba779}"/>
      </w:docPartPr>
      <w:docPartBody>
        <w:p>
          <w:r>
            <w:rPr>
              <w:color w:val="808080"/>
            </w:rPr>
            <w:t>单击此处输入文字。</w:t>
          </w:r>
        </w:p>
      </w:docPartBody>
    </w:docPart>
    <w:docPart>
      <w:docPartPr>
        <w:name w:val="{f2ec5ca0-9e27-4715-b63e-d24b8682880c}"/>
        <w:style w:val=""/>
        <w:category>
          <w:name w:val="常规"/>
          <w:gallery w:val="placeholder"/>
        </w:category>
        <w:types>
          <w:type w:val="bbPlcHdr"/>
        </w:types>
        <w:behaviors>
          <w:behavior w:val="content"/>
        </w:behaviors>
        <w:description w:val=""/>
        <w:guid w:val="{f2ec5ca0-9e27-4715-b63e-d24b8682880c}"/>
      </w:docPartPr>
      <w:docPartBody>
        <w:p>
          <w:r>
            <w:rPr>
              <w:color w:val="808080"/>
            </w:rPr>
            <w:t>单击此处输入文字。</w:t>
          </w:r>
        </w:p>
      </w:docPartBody>
    </w:docPart>
    <w:docPart>
      <w:docPartPr>
        <w:name w:val="{12992c68-5bf6-436a-8fc5-b93317874737}"/>
        <w:style w:val=""/>
        <w:category>
          <w:name w:val="常规"/>
          <w:gallery w:val="placeholder"/>
        </w:category>
        <w:types>
          <w:type w:val="bbPlcHdr"/>
        </w:types>
        <w:behaviors>
          <w:behavior w:val="content"/>
        </w:behaviors>
        <w:description w:val=""/>
        <w:guid w:val="{12992c68-5bf6-436a-8fc5-b93317874737}"/>
      </w:docPartPr>
      <w:docPartBody>
        <w:p>
          <w:r>
            <w:rPr>
              <w:color w:val="808080"/>
            </w:rPr>
            <w:t>单击此处输入文字。</w:t>
          </w:r>
        </w:p>
      </w:docPartBody>
    </w:docPart>
    <w:docPart>
      <w:docPartPr>
        <w:name w:val="{80c0fa63-3715-4685-bbfa-095f7beab4df}"/>
        <w:style w:val=""/>
        <w:category>
          <w:name w:val="常规"/>
          <w:gallery w:val="placeholder"/>
        </w:category>
        <w:types>
          <w:type w:val="bbPlcHdr"/>
        </w:types>
        <w:behaviors>
          <w:behavior w:val="content"/>
        </w:behaviors>
        <w:description w:val=""/>
        <w:guid w:val="{80c0fa63-3715-4685-bbfa-095f7beab4df}"/>
      </w:docPartPr>
      <w:docPartBody>
        <w:p>
          <w:r>
            <w:rPr>
              <w:color w:val="808080"/>
            </w:rPr>
            <w:t>单击此处输入文字。</w:t>
          </w:r>
        </w:p>
      </w:docPartBody>
    </w:docPart>
    <w:docPart>
      <w:docPartPr>
        <w:name w:val="{4e1356b1-5cfc-4a16-a5eb-998e19e0dc9e}"/>
        <w:style w:val=""/>
        <w:category>
          <w:name w:val="常规"/>
          <w:gallery w:val="placeholder"/>
        </w:category>
        <w:types>
          <w:type w:val="bbPlcHdr"/>
        </w:types>
        <w:behaviors>
          <w:behavior w:val="content"/>
        </w:behaviors>
        <w:description w:val=""/>
        <w:guid w:val="{4e1356b1-5cfc-4a16-a5eb-998e19e0dc9e}"/>
      </w:docPartPr>
      <w:docPartBody>
        <w:p>
          <w:r>
            <w:rPr>
              <w:color w:val="808080"/>
            </w:rPr>
            <w:t>单击此处输入文字。</w:t>
          </w:r>
        </w:p>
      </w:docPartBody>
    </w:docPart>
    <w:docPart>
      <w:docPartPr>
        <w:name w:val="{4c8c88ed-2e19-4a0d-a8be-63d891e2a8cd}"/>
        <w:style w:val=""/>
        <w:category>
          <w:name w:val="常规"/>
          <w:gallery w:val="placeholder"/>
        </w:category>
        <w:types>
          <w:type w:val="bbPlcHdr"/>
        </w:types>
        <w:behaviors>
          <w:behavior w:val="content"/>
        </w:behaviors>
        <w:description w:val=""/>
        <w:guid w:val="{4c8c88ed-2e19-4a0d-a8be-63d891e2a8cd}"/>
      </w:docPartPr>
      <w:docPartBody>
        <w:p>
          <w:r>
            <w:rPr>
              <w:color w:val="808080"/>
            </w:rPr>
            <w:t>单击此处输入文字。</w:t>
          </w:r>
        </w:p>
      </w:docPartBody>
    </w:docPart>
    <w:docPart>
      <w:docPartPr>
        <w:name w:val="{6d563506-ec65-41cc-b2bc-46ef3f2a6388}"/>
        <w:style w:val=""/>
        <w:category>
          <w:name w:val="常规"/>
          <w:gallery w:val="placeholder"/>
        </w:category>
        <w:types>
          <w:type w:val="bbPlcHdr"/>
        </w:types>
        <w:behaviors>
          <w:behavior w:val="content"/>
        </w:behaviors>
        <w:description w:val=""/>
        <w:guid w:val="{6d563506-ec65-41cc-b2bc-46ef3f2a6388}"/>
      </w:docPartPr>
      <w:docPartBody>
        <w:p>
          <w:r>
            <w:rPr>
              <w:color w:val="808080"/>
            </w:rPr>
            <w:t>单击此处输入文字。</w:t>
          </w:r>
        </w:p>
      </w:docPartBody>
    </w:docPart>
    <w:docPart>
      <w:docPartPr>
        <w:name w:val="{a8b27790-825d-4fa3-8975-57e115e9a78f}"/>
        <w:style w:val=""/>
        <w:category>
          <w:name w:val="常规"/>
          <w:gallery w:val="placeholder"/>
        </w:category>
        <w:types>
          <w:type w:val="bbPlcHdr"/>
        </w:types>
        <w:behaviors>
          <w:behavior w:val="content"/>
        </w:behaviors>
        <w:description w:val=""/>
        <w:guid w:val="{a8b27790-825d-4fa3-8975-57e115e9a78f}"/>
      </w:docPartPr>
      <w:docPartBody>
        <w:p>
          <w:r>
            <w:rPr>
              <w:color w:val="808080"/>
            </w:rPr>
            <w:t>单击此处输入文字。</w:t>
          </w:r>
        </w:p>
      </w:docPartBody>
    </w:docPart>
    <w:docPart>
      <w:docPartPr>
        <w:name w:val="{408fc450-1450-4c78-964b-61c391b5ab50}"/>
        <w:style w:val=""/>
        <w:category>
          <w:name w:val="常规"/>
          <w:gallery w:val="placeholder"/>
        </w:category>
        <w:types>
          <w:type w:val="bbPlcHdr"/>
        </w:types>
        <w:behaviors>
          <w:behavior w:val="content"/>
        </w:behaviors>
        <w:description w:val=""/>
        <w:guid w:val="{408fc450-1450-4c78-964b-61c391b5ab50}"/>
      </w:docPartPr>
      <w:docPartBody>
        <w:p>
          <w:r>
            <w:rPr>
              <w:color w:val="808080"/>
            </w:rPr>
            <w:t>单击此处输入文字。</w:t>
          </w:r>
        </w:p>
      </w:docPartBody>
    </w:docPart>
    <w:docPart>
      <w:docPartPr>
        <w:name w:val="{4ff0aa5f-b56a-4c5f-8664-b5c9860105f5}"/>
        <w:style w:val=""/>
        <w:category>
          <w:name w:val="常规"/>
          <w:gallery w:val="placeholder"/>
        </w:category>
        <w:types>
          <w:type w:val="bbPlcHdr"/>
        </w:types>
        <w:behaviors>
          <w:behavior w:val="content"/>
        </w:behaviors>
        <w:description w:val=""/>
        <w:guid w:val="{4ff0aa5f-b56a-4c5f-8664-b5c9860105f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yh</dc:creator>
  <cp:lastModifiedBy>周旭</cp:lastModifiedBy>
  <dcterms:modified xsi:type="dcterms:W3CDTF">2019-06-11T08:43:42Z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