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DB" w:rsidRPr="00F6556D" w:rsidRDefault="009442F8" w:rsidP="00D75D00">
      <w:pPr>
        <w:spacing w:beforeLines="100" w:before="312" w:afterLines="100" w:after="312"/>
        <w:jc w:val="center"/>
        <w:rPr>
          <w:rFonts w:ascii="Times New Roman" w:hAnsi="Times New Roman" w:cs="Times New Roman"/>
          <w:b/>
          <w:sz w:val="32"/>
          <w:szCs w:val="32"/>
        </w:rPr>
      </w:pPr>
      <w:r w:rsidRPr="00851BE6">
        <w:rPr>
          <w:rFonts w:ascii="Times New Roman" w:eastAsia="宋体" w:hAnsi="Times New Roman" w:cs="Times New Roman"/>
          <w:b/>
          <w:sz w:val="32"/>
          <w:szCs w:val="32"/>
        </w:rPr>
        <w:t>2019</w:t>
      </w:r>
      <w:r w:rsidRPr="00851BE6">
        <w:rPr>
          <w:rFonts w:ascii="Times New Roman" w:eastAsia="宋体" w:hAnsi="Times New Roman" w:cs="Times New Roman"/>
          <w:b/>
          <w:sz w:val="32"/>
          <w:szCs w:val="32"/>
        </w:rPr>
        <w:t>年度陕西省科学技术奖提名公示</w:t>
      </w:r>
    </w:p>
    <w:p w:rsidR="00C74CDB" w:rsidRPr="00413DB1" w:rsidRDefault="009442F8">
      <w:pPr>
        <w:spacing w:line="360" w:lineRule="auto"/>
        <w:jc w:val="left"/>
        <w:rPr>
          <w:rFonts w:ascii="Times New Roman" w:hAnsi="Times New Roman" w:cs="Times New Roman"/>
          <w:b/>
          <w:bCs/>
          <w:sz w:val="28"/>
          <w:szCs w:val="28"/>
        </w:rPr>
      </w:pPr>
      <w:r w:rsidRPr="00413DB1">
        <w:rPr>
          <w:rFonts w:ascii="Times New Roman" w:hAnsi="Times New Roman" w:cs="Times New Roman"/>
          <w:b/>
          <w:bCs/>
          <w:sz w:val="28"/>
          <w:szCs w:val="28"/>
        </w:rPr>
        <w:t>一、项目名称</w:t>
      </w:r>
    </w:p>
    <w:p w:rsidR="00C74CDB" w:rsidRPr="00851BE6" w:rsidRDefault="009442F8" w:rsidP="003223A2">
      <w:pPr>
        <w:spacing w:line="360" w:lineRule="exact"/>
        <w:ind w:firstLineChars="200" w:firstLine="480"/>
        <w:jc w:val="left"/>
        <w:rPr>
          <w:rFonts w:ascii="Times New Roman" w:hAnsi="Times New Roman" w:cs="Times New Roman"/>
          <w:sz w:val="24"/>
          <w:szCs w:val="24"/>
        </w:rPr>
      </w:pPr>
      <w:r w:rsidRPr="00851BE6">
        <w:rPr>
          <w:rFonts w:ascii="Times New Roman" w:hAnsi="Times New Roman" w:cs="Times New Roman"/>
          <w:sz w:val="24"/>
          <w:szCs w:val="24"/>
        </w:rPr>
        <w:t>钼铁冶炼技术升级及产业化研究</w:t>
      </w:r>
    </w:p>
    <w:p w:rsidR="00C74CDB" w:rsidRPr="00413DB1" w:rsidRDefault="009442F8" w:rsidP="00D75D00">
      <w:pPr>
        <w:spacing w:beforeLines="50" w:before="156" w:afterLines="50" w:after="156" w:line="360" w:lineRule="exact"/>
        <w:jc w:val="left"/>
        <w:rPr>
          <w:rFonts w:ascii="Times New Roman" w:hAnsi="Times New Roman" w:cs="Times New Roman"/>
          <w:b/>
          <w:bCs/>
          <w:sz w:val="28"/>
          <w:szCs w:val="28"/>
        </w:rPr>
      </w:pPr>
      <w:r w:rsidRPr="00413DB1">
        <w:rPr>
          <w:rFonts w:ascii="Times New Roman" w:hAnsi="Times New Roman" w:cs="Times New Roman"/>
          <w:b/>
          <w:bCs/>
          <w:sz w:val="28"/>
          <w:szCs w:val="28"/>
        </w:rPr>
        <w:t>二、项目提名</w:t>
      </w:r>
      <w:r w:rsidR="00AB0E2E">
        <w:rPr>
          <w:rFonts w:ascii="Times New Roman" w:hAnsi="Times New Roman" w:cs="Times New Roman"/>
          <w:b/>
          <w:bCs/>
          <w:sz w:val="28"/>
          <w:szCs w:val="28"/>
        </w:rPr>
        <w:t>单位</w:t>
      </w:r>
      <w:r w:rsidR="00F6556D" w:rsidRPr="00413DB1">
        <w:rPr>
          <w:rFonts w:ascii="Times New Roman" w:hAnsi="Times New Roman" w:cs="Times New Roman" w:hint="eastAsia"/>
          <w:b/>
          <w:bCs/>
          <w:sz w:val="28"/>
          <w:szCs w:val="28"/>
        </w:rPr>
        <w:t>及</w:t>
      </w:r>
      <w:r w:rsidR="00AB0E2E">
        <w:rPr>
          <w:rFonts w:ascii="Times New Roman" w:hAnsi="Times New Roman" w:cs="Times New Roman" w:hint="eastAsia"/>
          <w:b/>
          <w:bCs/>
          <w:sz w:val="28"/>
          <w:szCs w:val="28"/>
        </w:rPr>
        <w:t>提名</w:t>
      </w:r>
      <w:r w:rsidRPr="00413DB1">
        <w:rPr>
          <w:rFonts w:ascii="Times New Roman" w:hAnsi="Times New Roman" w:cs="Times New Roman"/>
          <w:b/>
          <w:bCs/>
          <w:sz w:val="28"/>
          <w:szCs w:val="28"/>
        </w:rPr>
        <w:t>意见</w:t>
      </w:r>
    </w:p>
    <w:p w:rsidR="00C74CDB" w:rsidRPr="00140935" w:rsidRDefault="009442F8" w:rsidP="00AB0E2E">
      <w:pPr>
        <w:spacing w:line="360" w:lineRule="auto"/>
        <w:ind w:firstLineChars="200" w:firstLine="480"/>
        <w:jc w:val="left"/>
        <w:rPr>
          <w:rFonts w:ascii="Times New Roman" w:hAnsi="Times New Roman" w:cs="Times New Roman"/>
          <w:bCs/>
          <w:sz w:val="24"/>
          <w:szCs w:val="24"/>
        </w:rPr>
      </w:pPr>
      <w:r w:rsidRPr="00AB0E2E">
        <w:rPr>
          <w:rFonts w:ascii="黑体" w:eastAsia="黑体" w:hAnsi="黑体" w:cs="Times New Roman"/>
          <w:bCs/>
          <w:sz w:val="24"/>
          <w:szCs w:val="24"/>
        </w:rPr>
        <w:t>提名</w:t>
      </w:r>
      <w:r w:rsidR="00AB0E2E" w:rsidRPr="00AB0E2E">
        <w:rPr>
          <w:rFonts w:ascii="黑体" w:eastAsia="黑体" w:hAnsi="黑体" w:cs="Times New Roman" w:hint="eastAsia"/>
          <w:bCs/>
          <w:sz w:val="24"/>
          <w:szCs w:val="24"/>
        </w:rPr>
        <w:t>单位</w:t>
      </w:r>
      <w:r w:rsidRPr="00AB0E2E">
        <w:rPr>
          <w:rFonts w:ascii="黑体" w:eastAsia="黑体" w:hAnsi="黑体" w:cs="Times New Roman"/>
          <w:bCs/>
          <w:sz w:val="24"/>
          <w:szCs w:val="24"/>
        </w:rPr>
        <w:t>：</w:t>
      </w:r>
      <w:r w:rsidR="007D26C9" w:rsidRPr="00140935">
        <w:rPr>
          <w:rFonts w:ascii="Times New Roman" w:hAnsi="Times New Roman" w:cs="Times New Roman" w:hint="eastAsia"/>
          <w:bCs/>
          <w:sz w:val="24"/>
          <w:szCs w:val="24"/>
        </w:rPr>
        <w:t>陕西有色金属控股集团责任有限公司</w:t>
      </w:r>
    </w:p>
    <w:p w:rsidR="003223A2" w:rsidRDefault="009442F8" w:rsidP="00AB0E2E">
      <w:pPr>
        <w:spacing w:line="360" w:lineRule="auto"/>
        <w:ind w:firstLineChars="200" w:firstLine="480"/>
        <w:jc w:val="left"/>
        <w:rPr>
          <w:rFonts w:ascii="Times New Roman" w:eastAsia="宋体" w:hAnsi="Times New Roman" w:cs="Times New Roman"/>
          <w:sz w:val="24"/>
          <w:szCs w:val="24"/>
        </w:rPr>
      </w:pPr>
      <w:r w:rsidRPr="00AB0E2E">
        <w:rPr>
          <w:rFonts w:ascii="黑体" w:eastAsia="黑体" w:hAnsi="黑体" w:cs="Times New Roman"/>
          <w:bCs/>
          <w:sz w:val="24"/>
          <w:szCs w:val="24"/>
        </w:rPr>
        <w:t>提名意见：</w:t>
      </w:r>
      <w:r w:rsidRPr="00413DB1">
        <w:rPr>
          <w:rFonts w:ascii="Times New Roman" w:eastAsia="宋体" w:hAnsi="Times New Roman" w:cs="Times New Roman"/>
          <w:bCs/>
          <w:sz w:val="24"/>
          <w:szCs w:val="24"/>
        </w:rPr>
        <w:t>“</w:t>
      </w:r>
      <w:r w:rsidRPr="00851BE6">
        <w:rPr>
          <w:rFonts w:ascii="Times New Roman" w:hAnsi="Times New Roman" w:cs="Times New Roman"/>
          <w:sz w:val="24"/>
          <w:szCs w:val="24"/>
        </w:rPr>
        <w:t>钼铁冶炼技术升级及产业化研究</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项目依托钼铁冶炼过程工艺技术革新，通过钼铁冶炼配料革新，突破了钼铁冶炼过程造渣量大、生产成本高、环境污染大等关键工艺，实现了清洁、高效生产</w:t>
      </w:r>
      <w:r w:rsidR="00413DB1">
        <w:rPr>
          <w:rFonts w:ascii="Times New Roman" w:eastAsia="宋体" w:hAnsi="Times New Roman" w:cs="Times New Roman" w:hint="eastAsia"/>
          <w:sz w:val="24"/>
          <w:szCs w:val="24"/>
        </w:rPr>
        <w:t>，</w:t>
      </w:r>
      <w:r w:rsidRPr="00851BE6">
        <w:rPr>
          <w:rFonts w:ascii="Times New Roman" w:eastAsia="宋体" w:hAnsi="Times New Roman" w:cs="Times New Roman"/>
          <w:sz w:val="24"/>
          <w:szCs w:val="24"/>
        </w:rPr>
        <w:t>经济效益和社会效益显著</w:t>
      </w:r>
      <w:r w:rsidR="007D26C9">
        <w:rPr>
          <w:rFonts w:ascii="Times New Roman" w:eastAsia="宋体" w:hAnsi="Times New Roman" w:cs="Times New Roman" w:hint="eastAsia"/>
          <w:sz w:val="24"/>
          <w:szCs w:val="24"/>
        </w:rPr>
        <w:t>，</w:t>
      </w:r>
      <w:r w:rsidRPr="00851BE6">
        <w:rPr>
          <w:rFonts w:ascii="Times New Roman" w:eastAsia="宋体" w:hAnsi="Times New Roman" w:cs="Times New Roman"/>
          <w:sz w:val="24"/>
          <w:szCs w:val="24"/>
        </w:rPr>
        <w:t>达到了国内行业领先水平，产品性能指标满足国家相关标准</w:t>
      </w:r>
      <w:r w:rsidR="007D26C9">
        <w:rPr>
          <w:rFonts w:ascii="Times New Roman" w:eastAsia="宋体" w:hAnsi="Times New Roman" w:cs="Times New Roman" w:hint="eastAsia"/>
          <w:sz w:val="24"/>
          <w:szCs w:val="24"/>
        </w:rPr>
        <w:t>，</w:t>
      </w:r>
      <w:r w:rsidRPr="00851BE6">
        <w:rPr>
          <w:rFonts w:ascii="Times New Roman" w:eastAsia="宋体" w:hAnsi="Times New Roman" w:cs="Times New Roman"/>
          <w:sz w:val="24"/>
          <w:szCs w:val="24"/>
        </w:rPr>
        <w:t>并在此技术基础上建设了一条</w:t>
      </w:r>
      <w:r w:rsidRPr="00851BE6">
        <w:rPr>
          <w:rFonts w:ascii="Times New Roman" w:eastAsia="宋体" w:hAnsi="Times New Roman" w:cs="Times New Roman"/>
          <w:sz w:val="24"/>
          <w:szCs w:val="24"/>
        </w:rPr>
        <w:t>20000t</w:t>
      </w:r>
      <w:r w:rsidRPr="00851BE6">
        <w:rPr>
          <w:rFonts w:ascii="Times New Roman" w:eastAsia="宋体" w:hAnsi="Times New Roman" w:cs="Times New Roman"/>
          <w:sz w:val="24"/>
          <w:szCs w:val="24"/>
        </w:rPr>
        <w:t>钼铁自动化生产线。综上该项目符合国家有色金属冶炼行业产业政策，实现了钼铁冶炼技术</w:t>
      </w:r>
      <w:r w:rsidR="00413DB1">
        <w:rPr>
          <w:rFonts w:ascii="Times New Roman" w:eastAsia="宋体" w:hAnsi="Times New Roman" w:cs="Times New Roman" w:hint="eastAsia"/>
          <w:sz w:val="24"/>
          <w:szCs w:val="24"/>
        </w:rPr>
        <w:t>创</w:t>
      </w:r>
      <w:r w:rsidRPr="00851BE6">
        <w:rPr>
          <w:rFonts w:ascii="Times New Roman" w:eastAsia="宋体" w:hAnsi="Times New Roman" w:cs="Times New Roman"/>
          <w:sz w:val="24"/>
          <w:szCs w:val="24"/>
        </w:rPr>
        <w:t>新，科技创新成果突出，经济和社会效益显著。</w:t>
      </w:r>
    </w:p>
    <w:p w:rsidR="00C74CDB" w:rsidRPr="00140935" w:rsidRDefault="003223A2" w:rsidP="007D26C9">
      <w:pPr>
        <w:spacing w:line="360" w:lineRule="auto"/>
        <w:ind w:firstLineChars="200" w:firstLine="480"/>
        <w:jc w:val="left"/>
        <w:rPr>
          <w:rFonts w:ascii="Times New Roman" w:eastAsia="宋体" w:hAnsi="Times New Roman" w:cs="Times New Roman"/>
          <w:sz w:val="24"/>
          <w:szCs w:val="24"/>
        </w:rPr>
      </w:pPr>
      <w:r w:rsidRPr="00140935">
        <w:rPr>
          <w:rFonts w:ascii="Times New Roman" w:eastAsia="宋体" w:hAnsi="Times New Roman" w:cs="Times New Roman" w:hint="eastAsia"/>
          <w:sz w:val="24"/>
          <w:szCs w:val="24"/>
        </w:rPr>
        <w:t>现</w:t>
      </w:r>
      <w:r w:rsidRPr="00140935">
        <w:rPr>
          <w:rFonts w:ascii="Times New Roman" w:eastAsia="宋体" w:hAnsi="Times New Roman" w:cs="Times New Roman"/>
          <w:sz w:val="24"/>
          <w:szCs w:val="24"/>
        </w:rPr>
        <w:t>提名</w:t>
      </w:r>
      <w:r w:rsidR="007D26C9" w:rsidRPr="00140935">
        <w:rPr>
          <w:rFonts w:ascii="Times New Roman" w:eastAsia="宋体" w:hAnsi="Times New Roman" w:cs="Times New Roman" w:hint="eastAsia"/>
          <w:sz w:val="24"/>
          <w:szCs w:val="24"/>
        </w:rPr>
        <w:t>为</w:t>
      </w:r>
      <w:r w:rsidR="009442F8" w:rsidRPr="00140935">
        <w:rPr>
          <w:rFonts w:ascii="Times New Roman" w:eastAsia="宋体" w:hAnsi="Times New Roman" w:cs="Times New Roman"/>
          <w:sz w:val="24"/>
          <w:szCs w:val="24"/>
        </w:rPr>
        <w:t>陕西省科学技术进步</w:t>
      </w:r>
      <w:r w:rsidR="00681F6A" w:rsidRPr="00140935">
        <w:rPr>
          <w:rFonts w:ascii="宋体" w:eastAsia="宋体" w:hAnsi="宋体" w:hint="eastAsia"/>
          <w:sz w:val="24"/>
          <w:szCs w:val="24"/>
        </w:rPr>
        <w:t>二等</w:t>
      </w:r>
      <w:r w:rsidR="00222531" w:rsidRPr="00140935">
        <w:rPr>
          <w:rFonts w:ascii="宋体" w:eastAsia="宋体" w:hAnsi="宋体" w:hint="eastAsia"/>
          <w:sz w:val="24"/>
          <w:szCs w:val="24"/>
        </w:rPr>
        <w:t>奖</w:t>
      </w:r>
      <w:r w:rsidR="00681F6A" w:rsidRPr="00140935">
        <w:rPr>
          <w:rFonts w:ascii="宋体" w:eastAsia="宋体" w:hAnsi="宋体" w:hint="eastAsia"/>
          <w:sz w:val="24"/>
          <w:szCs w:val="24"/>
        </w:rPr>
        <w:t>及以上。</w:t>
      </w:r>
    </w:p>
    <w:p w:rsidR="00C74CDB" w:rsidRPr="00140935" w:rsidRDefault="009442F8" w:rsidP="00D75D00">
      <w:pPr>
        <w:spacing w:beforeLines="50" w:before="156" w:afterLines="50" w:after="156" w:line="360" w:lineRule="exact"/>
        <w:jc w:val="left"/>
        <w:rPr>
          <w:rFonts w:ascii="Times New Roman" w:hAnsi="Times New Roman" w:cs="Times New Roman"/>
          <w:b/>
          <w:bCs/>
          <w:sz w:val="28"/>
          <w:szCs w:val="28"/>
        </w:rPr>
      </w:pPr>
      <w:r w:rsidRPr="00140935">
        <w:rPr>
          <w:rFonts w:ascii="Times New Roman" w:hAnsi="Times New Roman" w:cs="Times New Roman"/>
          <w:b/>
          <w:bCs/>
          <w:sz w:val="28"/>
          <w:szCs w:val="28"/>
        </w:rPr>
        <w:t>三、项目简介</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本项目属于有色金属冶炼领域。</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现就国内钼铁生产而言</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它存在着机械化程度不高，钼铁回收率较低，产生的含氟废气很少处理等情况。随着我国对铁合金行业不断规范，环保要求不断提高，《钼行业的准入条件》的颁布，这都对促进钼行业的整合，提高钼铁的冶炼技术、降低工作强度等具有现实意义。另外由于我国焙烧生产技术水平已接近或达到国际先进水平，但是钼铁的技术改造还有诸多不足，与国外大型钼业公司还有不小的差距。因此扩大现有钼铁产能，建设一条新的钼铁冶炼生产线，提高钼铁冶炼技术装备水平，将成为公司钼产业发展的又一个新的里程碑，对促进企业的经济效益和协调发展将起到保障作用。</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本项目的主要创新点为：（</w:t>
      </w:r>
      <w:r w:rsidRPr="00851BE6">
        <w:rPr>
          <w:rFonts w:ascii="Times New Roman" w:eastAsia="宋体" w:hAnsi="Times New Roman" w:cs="Times New Roman"/>
          <w:sz w:val="24"/>
          <w:szCs w:val="24"/>
        </w:rPr>
        <w:t>1</w:t>
      </w:r>
      <w:r w:rsidRPr="00851BE6">
        <w:rPr>
          <w:rFonts w:ascii="Times New Roman" w:eastAsia="宋体" w:hAnsi="Times New Roman" w:cs="Times New Roman"/>
          <w:sz w:val="24"/>
          <w:szCs w:val="24"/>
        </w:rPr>
        <w:t>）新配方通过降低铁鳞用量冶炼钼铁新技术成功应用于钼铁新线生产，钼铁冶炼辅料单耗下降明显，其中铁鳞下降</w:t>
      </w:r>
      <w:r w:rsidRPr="00851BE6">
        <w:rPr>
          <w:rFonts w:ascii="Times New Roman" w:eastAsia="宋体" w:hAnsi="Times New Roman" w:cs="Times New Roman"/>
          <w:sz w:val="24"/>
          <w:szCs w:val="24"/>
        </w:rPr>
        <w:t>82%</w:t>
      </w:r>
      <w:r w:rsidRPr="00851BE6">
        <w:rPr>
          <w:rFonts w:ascii="Times New Roman" w:eastAsia="宋体" w:hAnsi="Times New Roman" w:cs="Times New Roman"/>
          <w:sz w:val="24"/>
          <w:szCs w:val="24"/>
        </w:rPr>
        <w:t>，硅铁下降</w:t>
      </w:r>
      <w:r w:rsidRPr="00851BE6">
        <w:rPr>
          <w:rFonts w:ascii="Times New Roman" w:eastAsia="宋体" w:hAnsi="Times New Roman" w:cs="Times New Roman"/>
          <w:sz w:val="24"/>
          <w:szCs w:val="24"/>
        </w:rPr>
        <w:t>10%</w:t>
      </w:r>
      <w:r w:rsidRPr="00851BE6">
        <w:rPr>
          <w:rFonts w:ascii="Times New Roman" w:eastAsia="宋体" w:hAnsi="Times New Roman" w:cs="Times New Roman"/>
          <w:sz w:val="24"/>
          <w:szCs w:val="24"/>
        </w:rPr>
        <w:t>，铝粉下降</w:t>
      </w:r>
      <w:r w:rsidRPr="00851BE6">
        <w:rPr>
          <w:rFonts w:ascii="Times New Roman" w:eastAsia="宋体" w:hAnsi="Times New Roman" w:cs="Times New Roman"/>
          <w:sz w:val="24"/>
          <w:szCs w:val="24"/>
        </w:rPr>
        <w:t>7%</w:t>
      </w:r>
      <w:r w:rsidRPr="00851BE6">
        <w:rPr>
          <w:rFonts w:ascii="Times New Roman" w:eastAsia="宋体" w:hAnsi="Times New Roman" w:cs="Times New Roman"/>
          <w:sz w:val="24"/>
          <w:szCs w:val="24"/>
        </w:rPr>
        <w:t>，氧化钙下降</w:t>
      </w:r>
      <w:r w:rsidRPr="00851BE6">
        <w:rPr>
          <w:rFonts w:ascii="Times New Roman" w:eastAsia="宋体" w:hAnsi="Times New Roman" w:cs="Times New Roman"/>
          <w:sz w:val="24"/>
          <w:szCs w:val="24"/>
        </w:rPr>
        <w:t>14%</w:t>
      </w:r>
      <w:r w:rsidRPr="00851BE6">
        <w:rPr>
          <w:rFonts w:ascii="Times New Roman" w:eastAsia="宋体" w:hAnsi="Times New Roman" w:cs="Times New Roman"/>
          <w:sz w:val="24"/>
          <w:szCs w:val="24"/>
        </w:rPr>
        <w:t>，硝石下降</w:t>
      </w:r>
      <w:r w:rsidRPr="00851BE6">
        <w:rPr>
          <w:rFonts w:ascii="Times New Roman" w:eastAsia="宋体" w:hAnsi="Times New Roman" w:cs="Times New Roman"/>
          <w:sz w:val="24"/>
          <w:szCs w:val="24"/>
        </w:rPr>
        <w:t>47%</w:t>
      </w:r>
      <w:r w:rsidRPr="00851BE6">
        <w:rPr>
          <w:rFonts w:ascii="Times New Roman" w:eastAsia="宋体" w:hAnsi="Times New Roman" w:cs="Times New Roman"/>
          <w:sz w:val="24"/>
          <w:szCs w:val="24"/>
        </w:rPr>
        <w:t>，使得吨钼铁辅料费用下降</w:t>
      </w:r>
      <w:r w:rsidRPr="00851BE6">
        <w:rPr>
          <w:rFonts w:ascii="Times New Roman" w:eastAsia="宋体" w:hAnsi="Times New Roman" w:cs="Times New Roman"/>
          <w:sz w:val="24"/>
          <w:szCs w:val="24"/>
        </w:rPr>
        <w:t>290.53</w:t>
      </w:r>
      <w:r w:rsidRPr="00851BE6">
        <w:rPr>
          <w:rFonts w:ascii="Times New Roman" w:eastAsia="宋体" w:hAnsi="Times New Roman" w:cs="Times New Roman"/>
          <w:sz w:val="24"/>
          <w:szCs w:val="24"/>
        </w:rPr>
        <w:t>元，为企业创造了巨大的经济效益，提升了企业竞争力；（</w:t>
      </w:r>
      <w:r w:rsidRPr="00851BE6">
        <w:rPr>
          <w:rFonts w:ascii="Times New Roman" w:eastAsia="宋体" w:hAnsi="Times New Roman" w:cs="Times New Roman"/>
          <w:sz w:val="24"/>
          <w:szCs w:val="24"/>
        </w:rPr>
        <w:t>2</w:t>
      </w:r>
      <w:r w:rsidRPr="00851BE6">
        <w:rPr>
          <w:rFonts w:ascii="Times New Roman" w:eastAsia="宋体" w:hAnsi="Times New Roman" w:cs="Times New Roman"/>
          <w:sz w:val="24"/>
          <w:szCs w:val="24"/>
        </w:rPr>
        <w:t>）钼铁冶炼降硫技术，打破了长期以来钼铁冶炼所用焙烧钼精矿原料中含硫仅小于</w:t>
      </w:r>
      <w:r w:rsidRPr="00851BE6">
        <w:rPr>
          <w:rFonts w:ascii="Times New Roman" w:eastAsia="宋体" w:hAnsi="Times New Roman" w:cs="Times New Roman"/>
          <w:sz w:val="24"/>
          <w:szCs w:val="24"/>
        </w:rPr>
        <w:lastRenderedPageBreak/>
        <w:t>0.085%</w:t>
      </w:r>
      <w:r w:rsidRPr="00851BE6">
        <w:rPr>
          <w:rFonts w:ascii="Times New Roman" w:eastAsia="宋体" w:hAnsi="Times New Roman" w:cs="Times New Roman"/>
          <w:sz w:val="24"/>
          <w:szCs w:val="24"/>
        </w:rPr>
        <w:t>的限制，使钼铁冶炼所用焙烧钼精矿原料中含硫拓宽为</w:t>
      </w:r>
      <w:r w:rsidRPr="00851BE6">
        <w:rPr>
          <w:rFonts w:ascii="Times New Roman" w:eastAsia="宋体" w:hAnsi="Times New Roman" w:cs="Times New Roman"/>
          <w:sz w:val="24"/>
          <w:szCs w:val="24"/>
        </w:rPr>
        <w:t>0.15%</w:t>
      </w:r>
      <w:r w:rsidRPr="00851BE6">
        <w:rPr>
          <w:rFonts w:ascii="Times New Roman" w:eastAsia="宋体" w:hAnsi="Times New Roman" w:cs="Times New Roman"/>
          <w:sz w:val="24"/>
          <w:szCs w:val="24"/>
        </w:rPr>
        <w:t>以内，仅需要保证入炉氧化钼含硫均值小于</w:t>
      </w:r>
      <w:r w:rsidRPr="00851BE6">
        <w:rPr>
          <w:rFonts w:ascii="Times New Roman" w:eastAsia="宋体" w:hAnsi="Times New Roman" w:cs="Times New Roman"/>
          <w:sz w:val="24"/>
          <w:szCs w:val="24"/>
        </w:rPr>
        <w:t>0.11%</w:t>
      </w:r>
      <w:r w:rsidRPr="00851BE6">
        <w:rPr>
          <w:rFonts w:ascii="Times New Roman" w:eastAsia="宋体" w:hAnsi="Times New Roman" w:cs="Times New Roman"/>
          <w:sz w:val="24"/>
          <w:szCs w:val="24"/>
        </w:rPr>
        <w:t>，为企业拓宽了原料范围，使不合格品能够实现零成本消化，减少了原料浪费，扩大了企业实际产能；（</w:t>
      </w:r>
      <w:r w:rsidRPr="00851BE6">
        <w:rPr>
          <w:rFonts w:ascii="Times New Roman" w:eastAsia="宋体" w:hAnsi="Times New Roman" w:cs="Times New Roman"/>
          <w:sz w:val="24"/>
          <w:szCs w:val="24"/>
        </w:rPr>
        <w:t>3</w:t>
      </w:r>
      <w:r w:rsidRPr="00851BE6">
        <w:rPr>
          <w:rFonts w:ascii="Times New Roman" w:eastAsia="宋体" w:hAnsi="Times New Roman" w:cs="Times New Roman"/>
          <w:sz w:val="24"/>
          <w:szCs w:val="24"/>
        </w:rPr>
        <w:t>）钼铁冶炼采用新型冶炼工艺，造渣量明显下降，其中吨钼铁造渣量下降</w:t>
      </w:r>
      <w:r w:rsidRPr="00851BE6">
        <w:rPr>
          <w:rFonts w:ascii="Times New Roman" w:eastAsia="宋体" w:hAnsi="Times New Roman" w:cs="Times New Roman"/>
          <w:sz w:val="24"/>
          <w:szCs w:val="24"/>
        </w:rPr>
        <w:t>34%</w:t>
      </w:r>
      <w:r w:rsidRPr="00851BE6">
        <w:rPr>
          <w:rFonts w:ascii="Times New Roman" w:eastAsia="宋体" w:hAnsi="Times New Roman" w:cs="Times New Roman"/>
          <w:sz w:val="24"/>
          <w:szCs w:val="24"/>
        </w:rPr>
        <w:t>，降低了企业污染治理的费用，实现了清洁、高效生产，符合国家产业政策和环保要求，社会环保效益明显；（</w:t>
      </w:r>
      <w:r w:rsidRPr="00851BE6">
        <w:rPr>
          <w:rFonts w:ascii="Times New Roman" w:eastAsia="宋体" w:hAnsi="Times New Roman" w:cs="Times New Roman"/>
          <w:sz w:val="24"/>
          <w:szCs w:val="24"/>
        </w:rPr>
        <w:t>4</w:t>
      </w:r>
      <w:r w:rsidRPr="00851BE6">
        <w:rPr>
          <w:rFonts w:ascii="Times New Roman" w:eastAsia="宋体" w:hAnsi="Times New Roman" w:cs="Times New Roman"/>
          <w:sz w:val="24"/>
          <w:szCs w:val="24"/>
        </w:rPr>
        <w:t>）新工艺投入生产后，贫渣含钼量均值为</w:t>
      </w:r>
      <w:r w:rsidRPr="00851BE6">
        <w:rPr>
          <w:rFonts w:ascii="Times New Roman" w:eastAsia="宋体" w:hAnsi="Times New Roman" w:cs="Times New Roman"/>
          <w:sz w:val="24"/>
          <w:szCs w:val="24"/>
        </w:rPr>
        <w:t>0.404%</w:t>
      </w:r>
      <w:r w:rsidRPr="00851BE6">
        <w:rPr>
          <w:rFonts w:ascii="Times New Roman" w:eastAsia="宋体" w:hAnsi="Times New Roman" w:cs="Times New Roman"/>
          <w:sz w:val="24"/>
          <w:szCs w:val="24"/>
        </w:rPr>
        <w:t>（小于</w:t>
      </w:r>
      <w:r w:rsidRPr="00851BE6">
        <w:rPr>
          <w:rFonts w:ascii="Times New Roman" w:eastAsia="宋体" w:hAnsi="Times New Roman" w:cs="Times New Roman"/>
          <w:sz w:val="24"/>
          <w:szCs w:val="24"/>
        </w:rPr>
        <w:t>0.5%</w:t>
      </w:r>
      <w:r w:rsidRPr="00851BE6">
        <w:rPr>
          <w:rFonts w:ascii="Times New Roman" w:eastAsia="宋体" w:hAnsi="Times New Roman" w:cs="Times New Roman"/>
          <w:sz w:val="24"/>
          <w:szCs w:val="24"/>
        </w:rPr>
        <w:t>），造渣量减少</w:t>
      </w:r>
      <w:r w:rsidRPr="00851BE6">
        <w:rPr>
          <w:rFonts w:ascii="Times New Roman" w:eastAsia="宋体" w:hAnsi="Times New Roman" w:cs="Times New Roman"/>
          <w:sz w:val="24"/>
          <w:szCs w:val="24"/>
        </w:rPr>
        <w:t>34%</w:t>
      </w:r>
      <w:r w:rsidRPr="00851BE6">
        <w:rPr>
          <w:rFonts w:ascii="Times New Roman" w:eastAsia="宋体" w:hAnsi="Times New Roman" w:cs="Times New Roman"/>
          <w:sz w:val="24"/>
          <w:szCs w:val="24"/>
        </w:rPr>
        <w:t>，渣中钼金属损失减少，钼铁冶炼回收率相比原回收率</w:t>
      </w:r>
      <w:r w:rsidRPr="00851BE6">
        <w:rPr>
          <w:rFonts w:ascii="Times New Roman" w:eastAsia="宋体" w:hAnsi="Times New Roman" w:cs="Times New Roman"/>
          <w:sz w:val="24"/>
          <w:szCs w:val="24"/>
        </w:rPr>
        <w:t>(98.80%)</w:t>
      </w:r>
      <w:r w:rsidRPr="00851BE6">
        <w:rPr>
          <w:rFonts w:ascii="Times New Roman" w:eastAsia="宋体" w:hAnsi="Times New Roman" w:cs="Times New Roman"/>
          <w:sz w:val="24"/>
          <w:szCs w:val="24"/>
        </w:rPr>
        <w:t>提高了约</w:t>
      </w:r>
      <w:r w:rsidRPr="00851BE6">
        <w:rPr>
          <w:rFonts w:ascii="Times New Roman" w:eastAsia="宋体" w:hAnsi="Times New Roman" w:cs="Times New Roman"/>
          <w:sz w:val="24"/>
          <w:szCs w:val="24"/>
        </w:rPr>
        <w:t>0.23%(</w:t>
      </w:r>
      <w:r w:rsidRPr="00851BE6">
        <w:rPr>
          <w:rFonts w:ascii="Times New Roman" w:eastAsia="宋体" w:hAnsi="Times New Roman" w:cs="Times New Roman"/>
          <w:sz w:val="24"/>
          <w:szCs w:val="24"/>
        </w:rPr>
        <w:t>新线回收率</w:t>
      </w:r>
      <w:r w:rsidRPr="00851BE6">
        <w:rPr>
          <w:rFonts w:ascii="Times New Roman" w:eastAsia="宋体" w:hAnsi="Times New Roman" w:cs="Times New Roman"/>
          <w:sz w:val="24"/>
          <w:szCs w:val="24"/>
        </w:rPr>
        <w:t>99.03%)</w:t>
      </w:r>
      <w:r w:rsidRPr="00851BE6">
        <w:rPr>
          <w:rFonts w:ascii="Times New Roman" w:eastAsia="宋体" w:hAnsi="Times New Roman" w:cs="Times New Roman"/>
          <w:sz w:val="24"/>
          <w:szCs w:val="24"/>
        </w:rPr>
        <w:t>，提高了</w:t>
      </w:r>
      <w:r w:rsidRPr="00851BE6">
        <w:rPr>
          <w:rFonts w:ascii="Times New Roman" w:eastAsia="宋体" w:hAnsi="Times New Roman" w:cs="Times New Roman"/>
          <w:sz w:val="24"/>
          <w:szCs w:val="24"/>
        </w:rPr>
        <w:t>JDC</w:t>
      </w:r>
      <w:r w:rsidRPr="00851BE6">
        <w:rPr>
          <w:rFonts w:ascii="Times New Roman" w:eastAsia="宋体" w:hAnsi="Times New Roman" w:cs="Times New Roman"/>
          <w:sz w:val="24"/>
          <w:szCs w:val="24"/>
        </w:rPr>
        <w:t>的资源综合利用率，提高了企业经济效益；（</w:t>
      </w:r>
      <w:r w:rsidRPr="00851BE6">
        <w:rPr>
          <w:rFonts w:ascii="Times New Roman" w:eastAsia="宋体" w:hAnsi="Times New Roman" w:cs="Times New Roman"/>
          <w:sz w:val="24"/>
          <w:szCs w:val="24"/>
        </w:rPr>
        <w:t>5</w:t>
      </w:r>
      <w:r w:rsidRPr="00851BE6">
        <w:rPr>
          <w:rFonts w:ascii="Times New Roman" w:eastAsia="宋体" w:hAnsi="Times New Roman" w:cs="Times New Roman"/>
          <w:sz w:val="24"/>
          <w:szCs w:val="24"/>
        </w:rPr>
        <w:t>）钼铁冶炼采用环保型冶炼配方，硝石用量下降</w:t>
      </w:r>
      <w:r w:rsidRPr="00851BE6">
        <w:rPr>
          <w:rFonts w:ascii="Times New Roman" w:eastAsia="宋体" w:hAnsi="Times New Roman" w:cs="Times New Roman"/>
          <w:sz w:val="24"/>
          <w:szCs w:val="24"/>
        </w:rPr>
        <w:t>17kg/t</w:t>
      </w:r>
      <w:r w:rsidRPr="00851BE6">
        <w:rPr>
          <w:rFonts w:ascii="Times New Roman" w:eastAsia="宋体" w:hAnsi="Times New Roman" w:cs="Times New Roman"/>
          <w:sz w:val="24"/>
          <w:szCs w:val="24"/>
        </w:rPr>
        <w:t>，仅需要加入极少量硝石，减少了冶炼反应后的烟气、烟尘量，也减少了冶炼过程向大气排放一氧化氮、二氧化氮，降低了由于排放问题而造成的企业环境风险的提高；（</w:t>
      </w:r>
      <w:r w:rsidRPr="00851BE6">
        <w:rPr>
          <w:rFonts w:ascii="Times New Roman" w:eastAsia="宋体" w:hAnsi="Times New Roman" w:cs="Times New Roman"/>
          <w:sz w:val="24"/>
          <w:szCs w:val="24"/>
        </w:rPr>
        <w:t>6</w:t>
      </w:r>
      <w:r w:rsidRPr="00851BE6">
        <w:rPr>
          <w:rFonts w:ascii="Times New Roman" w:eastAsia="宋体" w:hAnsi="Times New Roman" w:cs="Times New Roman"/>
          <w:sz w:val="24"/>
          <w:szCs w:val="24"/>
        </w:rPr>
        <w:t>）钼铁冶炼采用新型工艺，由于辅料使用量的下降，增加了单炉原料的使用量，由过去的最高</w:t>
      </w:r>
      <w:r w:rsidRPr="00851BE6">
        <w:rPr>
          <w:rFonts w:ascii="Times New Roman" w:eastAsia="宋体" w:hAnsi="Times New Roman" w:cs="Times New Roman"/>
          <w:sz w:val="24"/>
          <w:szCs w:val="24"/>
        </w:rPr>
        <w:t>4t</w:t>
      </w:r>
      <w:r w:rsidRPr="00851BE6">
        <w:rPr>
          <w:rFonts w:ascii="Times New Roman" w:eastAsia="宋体" w:hAnsi="Times New Roman" w:cs="Times New Roman"/>
          <w:sz w:val="24"/>
          <w:szCs w:val="24"/>
        </w:rPr>
        <w:t>氧化钼</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炉，提升至</w:t>
      </w:r>
      <w:r w:rsidRPr="00851BE6">
        <w:rPr>
          <w:rFonts w:ascii="Times New Roman" w:eastAsia="宋体" w:hAnsi="Times New Roman" w:cs="Times New Roman"/>
          <w:sz w:val="24"/>
          <w:szCs w:val="24"/>
        </w:rPr>
        <w:t>4.5t</w:t>
      </w:r>
      <w:r w:rsidRPr="00851BE6">
        <w:rPr>
          <w:rFonts w:ascii="Times New Roman" w:eastAsia="宋体" w:hAnsi="Times New Roman" w:cs="Times New Roman"/>
          <w:sz w:val="24"/>
          <w:szCs w:val="24"/>
        </w:rPr>
        <w:t>氧化钼</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炉，增加了单炉钼铁产出量，提升了金堆城钼铁冶炼效率，减少了人工作业强度，劳动效率大大提高。（</w:t>
      </w:r>
      <w:r w:rsidRPr="00851BE6">
        <w:rPr>
          <w:rFonts w:ascii="Times New Roman" w:eastAsia="宋体" w:hAnsi="Times New Roman" w:cs="Times New Roman"/>
          <w:sz w:val="24"/>
          <w:szCs w:val="24"/>
        </w:rPr>
        <w:t>7</w:t>
      </w:r>
      <w:r w:rsidRPr="00851BE6">
        <w:rPr>
          <w:rFonts w:ascii="Times New Roman" w:eastAsia="宋体" w:hAnsi="Times New Roman" w:cs="Times New Roman"/>
          <w:sz w:val="24"/>
          <w:szCs w:val="24"/>
        </w:rPr>
        <w:t>）采用空气冷却钼铁锭，减少了传统工艺利用水淬冷却钼铁铁锭，耗费大量的水能源，消耗大，且高温钼铁铁锭使水突然气化放炮，造钼铁碎片飞裂，极易产生成伤人的不安全事故，同时空气冷却源生产变得极为方便；（</w:t>
      </w:r>
      <w:r w:rsidRPr="00851BE6">
        <w:rPr>
          <w:rFonts w:ascii="Times New Roman" w:eastAsia="宋体" w:hAnsi="Times New Roman" w:cs="Times New Roman"/>
          <w:sz w:val="24"/>
          <w:szCs w:val="24"/>
        </w:rPr>
        <w:t>8</w:t>
      </w:r>
      <w:r w:rsidRPr="00851BE6">
        <w:rPr>
          <w:rFonts w:ascii="Times New Roman" w:eastAsia="宋体" w:hAnsi="Times New Roman" w:cs="Times New Roman"/>
          <w:sz w:val="24"/>
          <w:szCs w:val="24"/>
        </w:rPr>
        <w:t>）钼铁冶炼采用新型炉型设计、制作以及流动砂层钼铁冶炼，采用机械装砂、环形轨道冶炼、组合冶炼炉筒，是冶炼从装料、做砂窝、静置、放渣的生产工序简化，缩短生产周期，，无疑使生产产能大大提高，这在国外前所未有，属于独创技术；（</w:t>
      </w:r>
      <w:r w:rsidRPr="00851BE6">
        <w:rPr>
          <w:rFonts w:ascii="Times New Roman" w:eastAsia="宋体" w:hAnsi="Times New Roman" w:cs="Times New Roman"/>
          <w:sz w:val="24"/>
          <w:szCs w:val="24"/>
        </w:rPr>
        <w:t>9</w:t>
      </w:r>
      <w:r w:rsidRPr="00851BE6">
        <w:rPr>
          <w:rFonts w:ascii="Times New Roman" w:eastAsia="宋体" w:hAnsi="Times New Roman" w:cs="Times New Roman"/>
          <w:sz w:val="24"/>
          <w:szCs w:val="24"/>
        </w:rPr>
        <w:t>）所有配料及实施配料利用自动化称量设备及计算机控制，达到了精确，快速，同时无需专人配料计算，劳动效率大大提高。</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本项目共取得相关授权发明专利</w:t>
      </w:r>
      <w:r w:rsidRPr="00851BE6">
        <w:rPr>
          <w:rFonts w:ascii="Times New Roman" w:eastAsia="宋体" w:hAnsi="Times New Roman" w:cs="Times New Roman"/>
          <w:sz w:val="24"/>
          <w:szCs w:val="24"/>
        </w:rPr>
        <w:t>4</w:t>
      </w:r>
      <w:r w:rsidRPr="00851BE6">
        <w:rPr>
          <w:rFonts w:ascii="Times New Roman" w:eastAsia="宋体" w:hAnsi="Times New Roman" w:cs="Times New Roman"/>
          <w:sz w:val="24"/>
          <w:szCs w:val="24"/>
        </w:rPr>
        <w:t>项，制订企业标准</w:t>
      </w:r>
      <w:r w:rsidRPr="00851BE6">
        <w:rPr>
          <w:rFonts w:ascii="Times New Roman" w:eastAsia="宋体" w:hAnsi="Times New Roman" w:cs="Times New Roman"/>
          <w:sz w:val="24"/>
          <w:szCs w:val="24"/>
        </w:rPr>
        <w:t>1</w:t>
      </w:r>
      <w:r w:rsidRPr="00851BE6">
        <w:rPr>
          <w:rFonts w:ascii="Times New Roman" w:eastAsia="宋体" w:hAnsi="Times New Roman" w:cs="Times New Roman"/>
          <w:sz w:val="24"/>
          <w:szCs w:val="24"/>
        </w:rPr>
        <w:t>项。</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本项目研究开发出的钼铁冶炼配料技术成功推广用于金堆城钼业股份有限公司钼炉料产品部钼铁分厂，截止</w:t>
      </w:r>
      <w:r w:rsidRPr="00851BE6">
        <w:rPr>
          <w:rFonts w:ascii="Times New Roman" w:eastAsia="宋体" w:hAnsi="Times New Roman" w:cs="Times New Roman"/>
          <w:sz w:val="24"/>
          <w:szCs w:val="24"/>
        </w:rPr>
        <w:t>2018</w:t>
      </w:r>
      <w:r w:rsidRPr="00851BE6">
        <w:rPr>
          <w:rFonts w:ascii="Times New Roman" w:eastAsia="宋体" w:hAnsi="Times New Roman" w:cs="Times New Roman"/>
          <w:sz w:val="24"/>
          <w:szCs w:val="24"/>
        </w:rPr>
        <w:t>年</w:t>
      </w:r>
      <w:r w:rsidRPr="00851BE6">
        <w:rPr>
          <w:rFonts w:ascii="Times New Roman" w:eastAsia="宋体" w:hAnsi="Times New Roman" w:cs="Times New Roman"/>
          <w:sz w:val="24"/>
          <w:szCs w:val="24"/>
        </w:rPr>
        <w:t>12</w:t>
      </w:r>
      <w:r w:rsidRPr="00851BE6">
        <w:rPr>
          <w:rFonts w:ascii="Times New Roman" w:eastAsia="宋体" w:hAnsi="Times New Roman" w:cs="Times New Roman"/>
          <w:sz w:val="24"/>
          <w:szCs w:val="24"/>
        </w:rPr>
        <w:t>月，通过本项目技术的应用，该项目投产</w:t>
      </w:r>
      <w:r w:rsidRPr="00851BE6">
        <w:rPr>
          <w:rFonts w:ascii="Times New Roman" w:eastAsia="宋体" w:hAnsi="Times New Roman" w:cs="Times New Roman"/>
          <w:sz w:val="24"/>
          <w:szCs w:val="24"/>
        </w:rPr>
        <w:t>5</w:t>
      </w:r>
      <w:r w:rsidRPr="00851BE6">
        <w:rPr>
          <w:rFonts w:ascii="Times New Roman" w:eastAsia="宋体" w:hAnsi="Times New Roman" w:cs="Times New Roman"/>
          <w:sz w:val="24"/>
          <w:szCs w:val="24"/>
        </w:rPr>
        <w:t>年来生产钼铁产品</w:t>
      </w:r>
      <w:r w:rsidRPr="00851BE6">
        <w:rPr>
          <w:rFonts w:ascii="Times New Roman" w:eastAsia="宋体" w:hAnsi="Times New Roman" w:cs="Times New Roman"/>
          <w:sz w:val="24"/>
          <w:szCs w:val="24"/>
        </w:rPr>
        <w:t>93575.470</w:t>
      </w:r>
      <w:r w:rsidRPr="00851BE6">
        <w:rPr>
          <w:rFonts w:ascii="Times New Roman" w:eastAsia="宋体" w:hAnsi="Times New Roman" w:cs="Times New Roman"/>
          <w:sz w:val="24"/>
          <w:szCs w:val="24"/>
        </w:rPr>
        <w:t>吨，实现销售收入</w:t>
      </w:r>
      <w:r w:rsidRPr="00851BE6">
        <w:rPr>
          <w:rFonts w:ascii="Times New Roman" w:eastAsia="宋体" w:hAnsi="Times New Roman" w:cs="Times New Roman"/>
          <w:sz w:val="24"/>
          <w:szCs w:val="24"/>
        </w:rPr>
        <w:t>230775</w:t>
      </w:r>
      <w:r w:rsidRPr="00851BE6">
        <w:rPr>
          <w:rFonts w:ascii="Times New Roman" w:eastAsia="宋体" w:hAnsi="Times New Roman" w:cs="Times New Roman"/>
          <w:sz w:val="24"/>
          <w:szCs w:val="24"/>
        </w:rPr>
        <w:t>万元，实现利润</w:t>
      </w:r>
      <w:r w:rsidRPr="00851BE6">
        <w:rPr>
          <w:rFonts w:ascii="Times New Roman" w:eastAsia="宋体" w:hAnsi="Times New Roman" w:cs="Times New Roman"/>
          <w:sz w:val="24"/>
          <w:szCs w:val="24"/>
        </w:rPr>
        <w:t>41530</w:t>
      </w:r>
      <w:r w:rsidRPr="00851BE6">
        <w:rPr>
          <w:rFonts w:ascii="Times New Roman" w:eastAsia="宋体" w:hAnsi="Times New Roman" w:cs="Times New Roman"/>
          <w:sz w:val="24"/>
          <w:szCs w:val="24"/>
        </w:rPr>
        <w:t>万元。平均实现产值</w:t>
      </w:r>
      <w:r w:rsidRPr="00851BE6">
        <w:rPr>
          <w:rFonts w:ascii="Times New Roman" w:eastAsia="宋体" w:hAnsi="Times New Roman" w:cs="Times New Roman"/>
          <w:sz w:val="24"/>
          <w:szCs w:val="24"/>
        </w:rPr>
        <w:t>65936</w:t>
      </w:r>
      <w:r w:rsidRPr="00851BE6">
        <w:rPr>
          <w:rFonts w:ascii="Times New Roman" w:eastAsia="宋体" w:hAnsi="Times New Roman" w:cs="Times New Roman"/>
          <w:sz w:val="24"/>
          <w:szCs w:val="24"/>
        </w:rPr>
        <w:t>万元</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年，平均实现利润</w:t>
      </w:r>
      <w:r w:rsidRPr="00851BE6">
        <w:rPr>
          <w:rFonts w:ascii="Times New Roman" w:eastAsia="宋体" w:hAnsi="Times New Roman" w:cs="Times New Roman"/>
          <w:sz w:val="24"/>
          <w:szCs w:val="24"/>
        </w:rPr>
        <w:t>11866</w:t>
      </w:r>
      <w:r w:rsidRPr="00851BE6">
        <w:rPr>
          <w:rFonts w:ascii="Times New Roman" w:eastAsia="宋体" w:hAnsi="Times New Roman" w:cs="Times New Roman"/>
          <w:sz w:val="24"/>
          <w:szCs w:val="24"/>
        </w:rPr>
        <w:t>万元</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年，取得了显著的经济效益和社会效益。</w:t>
      </w:r>
    </w:p>
    <w:p w:rsidR="00C74CDB" w:rsidRPr="00413DB1" w:rsidRDefault="009442F8" w:rsidP="00413DB1">
      <w:pPr>
        <w:spacing w:line="360" w:lineRule="auto"/>
        <w:rPr>
          <w:rFonts w:ascii="Times New Roman" w:eastAsia="宋体" w:hAnsi="Times New Roman" w:cs="Times New Roman"/>
          <w:b/>
          <w:bCs/>
          <w:sz w:val="28"/>
          <w:szCs w:val="28"/>
        </w:rPr>
      </w:pPr>
      <w:r w:rsidRPr="00413DB1">
        <w:rPr>
          <w:rFonts w:ascii="Times New Roman" w:eastAsia="宋体" w:hAnsi="Times New Roman" w:cs="Times New Roman"/>
          <w:b/>
          <w:bCs/>
          <w:sz w:val="28"/>
          <w:szCs w:val="28"/>
        </w:rPr>
        <w:t>四、客观评价</w:t>
      </w:r>
      <w:r w:rsidR="000253ED" w:rsidRPr="00413DB1">
        <w:rPr>
          <w:rFonts w:ascii="Times New Roman" w:eastAsia="宋体" w:hAnsi="Times New Roman" w:cs="Times New Roman" w:hint="eastAsia"/>
          <w:b/>
          <w:bCs/>
          <w:sz w:val="28"/>
          <w:szCs w:val="28"/>
        </w:rPr>
        <w:t>及应用情况</w:t>
      </w:r>
    </w:p>
    <w:p w:rsidR="00C74CDB" w:rsidRPr="00851BE6" w:rsidRDefault="009442F8">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lastRenderedPageBreak/>
        <w:t>本项目在完成并应用</w:t>
      </w:r>
      <w:r w:rsidRPr="00851BE6">
        <w:rPr>
          <w:rFonts w:ascii="Times New Roman" w:eastAsia="宋体" w:hAnsi="Times New Roman" w:cs="Times New Roman"/>
          <w:sz w:val="24"/>
          <w:szCs w:val="24"/>
        </w:rPr>
        <w:t>3</w:t>
      </w:r>
      <w:r w:rsidRPr="00851BE6">
        <w:rPr>
          <w:rFonts w:ascii="Times New Roman" w:eastAsia="宋体" w:hAnsi="Times New Roman" w:cs="Times New Roman"/>
          <w:sz w:val="24"/>
          <w:szCs w:val="24"/>
        </w:rPr>
        <w:t>年后，</w:t>
      </w:r>
      <w:r w:rsidRPr="00851BE6">
        <w:rPr>
          <w:rFonts w:ascii="Times New Roman" w:eastAsia="宋体" w:hAnsi="Times New Roman" w:cs="Times New Roman"/>
          <w:sz w:val="24"/>
          <w:szCs w:val="24"/>
        </w:rPr>
        <w:t>2019</w:t>
      </w:r>
      <w:r w:rsidRPr="00851BE6">
        <w:rPr>
          <w:rFonts w:ascii="Times New Roman" w:eastAsia="宋体" w:hAnsi="Times New Roman" w:cs="Times New Roman"/>
          <w:sz w:val="24"/>
          <w:szCs w:val="24"/>
        </w:rPr>
        <w:t>年</w:t>
      </w:r>
      <w:r w:rsidRPr="00851BE6">
        <w:rPr>
          <w:rFonts w:ascii="Times New Roman" w:eastAsia="宋体" w:hAnsi="Times New Roman" w:cs="Times New Roman"/>
          <w:sz w:val="24"/>
          <w:szCs w:val="24"/>
        </w:rPr>
        <w:t>7</w:t>
      </w:r>
      <w:r w:rsidRPr="00851BE6">
        <w:rPr>
          <w:rFonts w:ascii="Times New Roman" w:eastAsia="宋体" w:hAnsi="Times New Roman" w:cs="Times New Roman"/>
          <w:sz w:val="24"/>
          <w:szCs w:val="24"/>
        </w:rPr>
        <w:t>月</w:t>
      </w:r>
      <w:r w:rsidRPr="00851BE6">
        <w:rPr>
          <w:rFonts w:ascii="Times New Roman" w:eastAsia="宋体" w:hAnsi="Times New Roman" w:cs="Times New Roman"/>
          <w:sz w:val="24"/>
          <w:szCs w:val="24"/>
        </w:rPr>
        <w:t>2</w:t>
      </w:r>
      <w:r w:rsidRPr="00851BE6">
        <w:rPr>
          <w:rFonts w:ascii="Times New Roman" w:eastAsia="宋体" w:hAnsi="Times New Roman" w:cs="Times New Roman"/>
          <w:sz w:val="24"/>
          <w:szCs w:val="24"/>
        </w:rPr>
        <w:t>日，陕西有色金属控股集团有限责任公司组织，在西安对金堆城钼业集团有限公司完成的</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钼铁冶炼技术升级及产业化研究</w:t>
      </w:r>
      <w:r w:rsidRPr="00851BE6">
        <w:rPr>
          <w:rFonts w:ascii="Times New Roman" w:eastAsia="宋体" w:hAnsi="Times New Roman" w:cs="Times New Roman"/>
          <w:sz w:val="24"/>
          <w:szCs w:val="24"/>
        </w:rPr>
        <w:t>”</w:t>
      </w:r>
      <w:r w:rsidRPr="00851BE6">
        <w:rPr>
          <w:rFonts w:ascii="Times New Roman" w:eastAsia="宋体" w:hAnsi="Times New Roman" w:cs="Times New Roman"/>
          <w:sz w:val="24"/>
          <w:szCs w:val="24"/>
        </w:rPr>
        <w:t>项目进行了科技成果评价，评价委员会审阅了相关技术文件，经过质询和讨论，形成评价意见如下：</w:t>
      </w:r>
    </w:p>
    <w:p w:rsidR="00C74CDB" w:rsidRPr="00851BE6" w:rsidRDefault="003E1760">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442F8" w:rsidRPr="00851BE6">
        <w:rPr>
          <w:rFonts w:ascii="Times New Roman" w:eastAsia="宋体" w:hAnsi="Times New Roman" w:cs="Times New Roman"/>
          <w:sz w:val="24"/>
          <w:szCs w:val="24"/>
        </w:rPr>
        <w:t>、项目组提交的评价资料完整、规范，符合科技项目评价要求。</w:t>
      </w:r>
    </w:p>
    <w:p w:rsidR="00C74CDB" w:rsidRPr="00851BE6" w:rsidRDefault="003E1760">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9442F8" w:rsidRPr="00851BE6">
        <w:rPr>
          <w:rFonts w:ascii="Times New Roman" w:eastAsia="宋体" w:hAnsi="Times New Roman" w:cs="Times New Roman"/>
          <w:sz w:val="24"/>
          <w:szCs w:val="24"/>
        </w:rPr>
        <w:t>、该项目突破了钼铁冶炼过程造渣量大、生产成本高、环境污染大等关键工艺，并在此技术基础上建设了一条</w:t>
      </w:r>
      <w:r w:rsidR="009442F8" w:rsidRPr="00851BE6">
        <w:rPr>
          <w:rFonts w:ascii="Times New Roman" w:eastAsia="宋体" w:hAnsi="Times New Roman" w:cs="Times New Roman"/>
          <w:sz w:val="24"/>
          <w:szCs w:val="24"/>
        </w:rPr>
        <w:t>20000t</w:t>
      </w:r>
      <w:r w:rsidR="009442F8" w:rsidRPr="00851BE6">
        <w:rPr>
          <w:rFonts w:ascii="Times New Roman" w:eastAsia="宋体" w:hAnsi="Times New Roman" w:cs="Times New Roman"/>
          <w:sz w:val="24"/>
          <w:szCs w:val="24"/>
        </w:rPr>
        <w:t>钼铁自动化生产线。其创新点如下：</w:t>
      </w:r>
    </w:p>
    <w:p w:rsidR="00C74CDB" w:rsidRPr="00140935" w:rsidRDefault="003223A2" w:rsidP="003223A2">
      <w:pPr>
        <w:spacing w:line="360" w:lineRule="auto"/>
        <w:ind w:firstLineChars="200" w:firstLine="480"/>
        <w:rPr>
          <w:rFonts w:ascii="Times New Roman" w:eastAsia="宋体" w:hAnsi="Times New Roman" w:cs="Times New Roman"/>
          <w:sz w:val="24"/>
          <w:szCs w:val="24"/>
        </w:rPr>
      </w:pPr>
      <w:r w:rsidRPr="00140935">
        <w:rPr>
          <w:rFonts w:ascii="Times New Roman" w:eastAsia="宋体" w:hAnsi="Times New Roman" w:cs="Times New Roman" w:hint="eastAsia"/>
          <w:sz w:val="24"/>
          <w:szCs w:val="24"/>
        </w:rPr>
        <w:t>（</w:t>
      </w:r>
      <w:r w:rsidRPr="00140935">
        <w:rPr>
          <w:rFonts w:ascii="Times New Roman" w:eastAsia="宋体" w:hAnsi="Times New Roman" w:cs="Times New Roman" w:hint="eastAsia"/>
          <w:sz w:val="24"/>
          <w:szCs w:val="24"/>
        </w:rPr>
        <w:t>1</w:t>
      </w:r>
      <w:r w:rsidRPr="00140935">
        <w:rPr>
          <w:rFonts w:ascii="Times New Roman" w:eastAsia="宋体" w:hAnsi="Times New Roman" w:cs="Times New Roman" w:hint="eastAsia"/>
          <w:sz w:val="24"/>
          <w:szCs w:val="24"/>
        </w:rPr>
        <w:t>）</w:t>
      </w:r>
      <w:r w:rsidR="009442F8" w:rsidRPr="00140935">
        <w:rPr>
          <w:rFonts w:ascii="Times New Roman" w:eastAsia="宋体" w:hAnsi="Times New Roman" w:cs="Times New Roman"/>
          <w:sz w:val="24"/>
          <w:szCs w:val="24"/>
        </w:rPr>
        <w:t>该项目进行了钼铁工艺优化；探索了新配方的渣含钼、粘度、酸碱度、熔点等物化参数变化规律；通过钼铁新配方工业应用试验和降低小粒度钼铁产率研究，生产出优质合格钼铁产品，大幅度降低小粒度钼铁产率，并实现稳定生产。</w:t>
      </w:r>
    </w:p>
    <w:p w:rsidR="00C74CDB" w:rsidRPr="00140935" w:rsidRDefault="003223A2" w:rsidP="000E2559">
      <w:pPr>
        <w:spacing w:line="360" w:lineRule="auto"/>
        <w:ind w:firstLineChars="200" w:firstLine="480"/>
        <w:rPr>
          <w:rFonts w:ascii="Times New Roman" w:eastAsia="宋体" w:hAnsi="Times New Roman" w:cs="Times New Roman"/>
          <w:sz w:val="24"/>
          <w:szCs w:val="24"/>
        </w:rPr>
      </w:pPr>
      <w:r w:rsidRPr="00140935">
        <w:rPr>
          <w:rFonts w:ascii="Times New Roman" w:eastAsia="宋体" w:hAnsi="Times New Roman" w:cs="Times New Roman" w:hint="eastAsia"/>
          <w:sz w:val="24"/>
          <w:szCs w:val="24"/>
        </w:rPr>
        <w:t>（</w:t>
      </w:r>
      <w:r w:rsidRPr="00140935">
        <w:rPr>
          <w:rFonts w:ascii="Times New Roman" w:eastAsia="宋体" w:hAnsi="Times New Roman" w:cs="Times New Roman" w:hint="eastAsia"/>
          <w:sz w:val="24"/>
          <w:szCs w:val="24"/>
        </w:rPr>
        <w:t>2</w:t>
      </w:r>
      <w:r w:rsidRPr="00140935">
        <w:rPr>
          <w:rFonts w:ascii="Times New Roman" w:eastAsia="宋体" w:hAnsi="Times New Roman" w:cs="Times New Roman" w:hint="eastAsia"/>
          <w:sz w:val="24"/>
          <w:szCs w:val="24"/>
        </w:rPr>
        <w:t>）</w:t>
      </w:r>
      <w:r w:rsidR="009442F8" w:rsidRPr="00140935">
        <w:rPr>
          <w:rFonts w:ascii="Times New Roman" w:eastAsia="宋体" w:hAnsi="Times New Roman" w:cs="Times New Roman"/>
          <w:sz w:val="24"/>
          <w:szCs w:val="24"/>
        </w:rPr>
        <w:t>钼铁冶炼新工艺成功应用后，钼铁冶炼回收率从</w:t>
      </w:r>
      <w:r w:rsidR="009442F8" w:rsidRPr="00140935">
        <w:rPr>
          <w:rFonts w:ascii="Times New Roman" w:eastAsia="宋体" w:hAnsi="Times New Roman" w:cs="Times New Roman"/>
          <w:sz w:val="24"/>
          <w:szCs w:val="24"/>
        </w:rPr>
        <w:t>98.80%</w:t>
      </w:r>
      <w:r w:rsidR="009442F8" w:rsidRPr="00140935">
        <w:rPr>
          <w:rFonts w:ascii="Times New Roman" w:eastAsia="宋体" w:hAnsi="Times New Roman" w:cs="Times New Roman"/>
          <w:sz w:val="24"/>
          <w:szCs w:val="24"/>
        </w:rPr>
        <w:t>提高到</w:t>
      </w:r>
      <w:r w:rsidR="009442F8" w:rsidRPr="00140935">
        <w:rPr>
          <w:rFonts w:ascii="Times New Roman" w:eastAsia="宋体" w:hAnsi="Times New Roman" w:cs="Times New Roman"/>
          <w:sz w:val="24"/>
          <w:szCs w:val="24"/>
        </w:rPr>
        <w:t>99.03%</w:t>
      </w:r>
      <w:r w:rsidR="009442F8" w:rsidRPr="00140935">
        <w:rPr>
          <w:rFonts w:ascii="Times New Roman" w:eastAsia="宋体" w:hAnsi="Times New Roman" w:cs="Times New Roman"/>
          <w:sz w:val="24"/>
          <w:szCs w:val="24"/>
        </w:rPr>
        <w:t>；小粒度钼铁产率从</w:t>
      </w:r>
      <w:r w:rsidR="009442F8" w:rsidRPr="00140935">
        <w:rPr>
          <w:rFonts w:ascii="Times New Roman" w:eastAsia="宋体" w:hAnsi="Times New Roman" w:cs="Times New Roman"/>
          <w:sz w:val="24"/>
          <w:szCs w:val="24"/>
        </w:rPr>
        <w:t>16~18%</w:t>
      </w:r>
      <w:r w:rsidR="009442F8" w:rsidRPr="00140935">
        <w:rPr>
          <w:rFonts w:ascii="Times New Roman" w:eastAsia="宋体" w:hAnsi="Times New Roman" w:cs="Times New Roman"/>
          <w:sz w:val="24"/>
          <w:szCs w:val="24"/>
        </w:rPr>
        <w:t>降低到</w:t>
      </w:r>
      <w:r w:rsidR="009442F8" w:rsidRPr="00140935">
        <w:rPr>
          <w:rFonts w:ascii="Times New Roman" w:eastAsia="宋体" w:hAnsi="Times New Roman" w:cs="Times New Roman"/>
          <w:sz w:val="24"/>
          <w:szCs w:val="24"/>
        </w:rPr>
        <w:t>9.48%</w:t>
      </w:r>
      <w:r w:rsidR="009442F8" w:rsidRPr="00140935">
        <w:rPr>
          <w:rFonts w:ascii="Times New Roman" w:eastAsia="宋体" w:hAnsi="Times New Roman" w:cs="Times New Roman"/>
          <w:sz w:val="24"/>
          <w:szCs w:val="24"/>
        </w:rPr>
        <w:t>；新配方较原配方辅料消耗吨节约</w:t>
      </w:r>
      <w:r w:rsidR="009442F8" w:rsidRPr="00140935">
        <w:rPr>
          <w:rFonts w:ascii="Times New Roman" w:eastAsia="宋体" w:hAnsi="Times New Roman" w:cs="Times New Roman"/>
          <w:sz w:val="24"/>
          <w:szCs w:val="24"/>
        </w:rPr>
        <w:t>290</w:t>
      </w:r>
      <w:r w:rsidR="009442F8" w:rsidRPr="00140935">
        <w:rPr>
          <w:rFonts w:ascii="Times New Roman" w:eastAsia="宋体" w:hAnsi="Times New Roman" w:cs="Times New Roman"/>
          <w:sz w:val="24"/>
          <w:szCs w:val="24"/>
        </w:rPr>
        <w:t>元，新工艺对原料的适应性更强；钼铁造渣量降低</w:t>
      </w:r>
      <w:r w:rsidR="009442F8" w:rsidRPr="00140935">
        <w:rPr>
          <w:rFonts w:ascii="Times New Roman" w:eastAsia="宋体" w:hAnsi="Times New Roman" w:cs="Times New Roman"/>
          <w:sz w:val="24"/>
          <w:szCs w:val="24"/>
        </w:rPr>
        <w:t>34%</w:t>
      </w:r>
      <w:r w:rsidR="009442F8" w:rsidRPr="00140935">
        <w:rPr>
          <w:rFonts w:ascii="Times New Roman" w:eastAsia="宋体" w:hAnsi="Times New Roman" w:cs="Times New Roman"/>
          <w:sz w:val="24"/>
          <w:szCs w:val="24"/>
        </w:rPr>
        <w:t>，硝石用量降低</w:t>
      </w:r>
      <w:r w:rsidR="009442F8" w:rsidRPr="00140935">
        <w:rPr>
          <w:rFonts w:ascii="Times New Roman" w:eastAsia="宋体" w:hAnsi="Times New Roman" w:cs="Times New Roman"/>
          <w:sz w:val="24"/>
          <w:szCs w:val="24"/>
        </w:rPr>
        <w:t>47%</w:t>
      </w:r>
      <w:r w:rsidR="009442F8" w:rsidRPr="00140935">
        <w:rPr>
          <w:rFonts w:ascii="Times New Roman" w:eastAsia="宋体" w:hAnsi="Times New Roman" w:cs="Times New Roman"/>
          <w:sz w:val="24"/>
          <w:szCs w:val="24"/>
        </w:rPr>
        <w:t>，实现了清洁、高效生产；经济效益和社会效益显著；达到了国内行业领先水平，产品性能指标满足国家相关标准。</w:t>
      </w:r>
    </w:p>
    <w:p w:rsidR="00C74CDB" w:rsidRPr="00140935" w:rsidRDefault="003223A2" w:rsidP="003223A2">
      <w:pPr>
        <w:spacing w:line="360" w:lineRule="auto"/>
        <w:ind w:firstLineChars="200" w:firstLine="480"/>
        <w:rPr>
          <w:rFonts w:ascii="Times New Roman" w:eastAsia="宋体" w:hAnsi="Times New Roman" w:cs="Times New Roman"/>
          <w:sz w:val="24"/>
          <w:szCs w:val="24"/>
        </w:rPr>
      </w:pPr>
      <w:r w:rsidRPr="00140935">
        <w:rPr>
          <w:rFonts w:ascii="Times New Roman" w:eastAsia="宋体" w:hAnsi="Times New Roman" w:cs="Times New Roman" w:hint="eastAsia"/>
          <w:sz w:val="24"/>
          <w:szCs w:val="24"/>
        </w:rPr>
        <w:t>（</w:t>
      </w:r>
      <w:r w:rsidRPr="00140935">
        <w:rPr>
          <w:rFonts w:ascii="Times New Roman" w:eastAsia="宋体" w:hAnsi="Times New Roman" w:cs="Times New Roman"/>
          <w:sz w:val="24"/>
          <w:szCs w:val="24"/>
        </w:rPr>
        <w:t>3</w:t>
      </w:r>
      <w:r w:rsidRPr="00140935">
        <w:rPr>
          <w:rFonts w:ascii="Times New Roman" w:eastAsia="宋体" w:hAnsi="Times New Roman" w:cs="Times New Roman" w:hint="eastAsia"/>
          <w:sz w:val="24"/>
          <w:szCs w:val="24"/>
        </w:rPr>
        <w:t>）</w:t>
      </w:r>
      <w:r w:rsidR="009442F8" w:rsidRPr="00140935">
        <w:rPr>
          <w:rFonts w:ascii="Times New Roman" w:eastAsia="宋体" w:hAnsi="Times New Roman" w:cs="Times New Roman"/>
          <w:sz w:val="24"/>
          <w:szCs w:val="24"/>
        </w:rPr>
        <w:t>项目还进行了钼铁冶炼的炉型设计、制作及优化，流动砂层钼铁冶炼试验研究，空气冷却钼铁锭试验研究，发明了钼铁冶炼炉，钼铁冶炼放渣溜槽及钼铁配料自动化配料软件。</w:t>
      </w:r>
    </w:p>
    <w:p w:rsidR="00C74CDB" w:rsidRPr="00851BE6" w:rsidRDefault="003223A2" w:rsidP="003223A2">
      <w:pPr>
        <w:spacing w:line="360" w:lineRule="auto"/>
        <w:ind w:firstLineChars="200" w:firstLine="480"/>
        <w:rPr>
          <w:rFonts w:ascii="Times New Roman" w:eastAsia="宋体" w:hAnsi="Times New Roman" w:cs="Times New Roman"/>
          <w:sz w:val="24"/>
          <w:szCs w:val="24"/>
        </w:rPr>
      </w:pPr>
      <w:r w:rsidRPr="00140935">
        <w:rPr>
          <w:rFonts w:ascii="Times New Roman" w:eastAsia="宋体" w:hAnsi="Times New Roman" w:cs="Times New Roman" w:hint="eastAsia"/>
          <w:sz w:val="24"/>
          <w:szCs w:val="24"/>
        </w:rPr>
        <w:t>（</w:t>
      </w:r>
      <w:r w:rsidRPr="00140935">
        <w:rPr>
          <w:rFonts w:ascii="Times New Roman" w:eastAsia="宋体" w:hAnsi="Times New Roman" w:cs="Times New Roman"/>
          <w:sz w:val="24"/>
          <w:szCs w:val="24"/>
        </w:rPr>
        <w:t>4</w:t>
      </w:r>
      <w:r w:rsidRPr="00140935">
        <w:rPr>
          <w:rFonts w:ascii="Times New Roman" w:eastAsia="宋体" w:hAnsi="Times New Roman" w:cs="Times New Roman" w:hint="eastAsia"/>
          <w:sz w:val="24"/>
          <w:szCs w:val="24"/>
        </w:rPr>
        <w:t>）</w:t>
      </w:r>
      <w:r w:rsidR="009442F8" w:rsidRPr="00140935">
        <w:rPr>
          <w:rFonts w:ascii="Times New Roman" w:eastAsia="宋体" w:hAnsi="Times New Roman" w:cs="Times New Roman"/>
          <w:sz w:val="24"/>
          <w:szCs w:val="24"/>
        </w:rPr>
        <w:t>以技</w:t>
      </w:r>
      <w:r w:rsidR="009442F8" w:rsidRPr="00851BE6">
        <w:rPr>
          <w:rFonts w:ascii="Times New Roman" w:eastAsia="宋体" w:hAnsi="Times New Roman" w:cs="Times New Roman"/>
          <w:sz w:val="24"/>
          <w:szCs w:val="24"/>
        </w:rPr>
        <w:t>术研究为基础，通过工艺参数优化及装备集成，建成了一条年产</w:t>
      </w:r>
      <w:r w:rsidR="009442F8" w:rsidRPr="00851BE6">
        <w:rPr>
          <w:rFonts w:ascii="Times New Roman" w:eastAsia="宋体" w:hAnsi="Times New Roman" w:cs="Times New Roman"/>
          <w:sz w:val="24"/>
          <w:szCs w:val="24"/>
        </w:rPr>
        <w:t>20000t</w:t>
      </w:r>
      <w:r w:rsidR="009442F8" w:rsidRPr="00851BE6">
        <w:rPr>
          <w:rFonts w:ascii="Times New Roman" w:eastAsia="宋体" w:hAnsi="Times New Roman" w:cs="Times New Roman"/>
          <w:sz w:val="24"/>
          <w:szCs w:val="24"/>
        </w:rPr>
        <w:t>钼铁自动化生产线。</w:t>
      </w:r>
    </w:p>
    <w:p w:rsidR="00C74CDB" w:rsidRPr="00851BE6" w:rsidRDefault="003E1760">
      <w:pPr>
        <w:spacing w:line="360" w:lineRule="auto"/>
        <w:ind w:firstLineChars="250" w:firstLine="6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9442F8" w:rsidRPr="00851BE6">
        <w:rPr>
          <w:rFonts w:ascii="Times New Roman" w:eastAsia="宋体" w:hAnsi="Times New Roman" w:cs="Times New Roman"/>
          <w:sz w:val="24"/>
          <w:szCs w:val="24"/>
        </w:rPr>
        <w:t>、该项目</w:t>
      </w:r>
      <w:r w:rsidR="009442F8" w:rsidRPr="00851BE6">
        <w:rPr>
          <w:rFonts w:ascii="Times New Roman" w:eastAsia="宋体" w:hAnsi="Times New Roman" w:cs="Times New Roman"/>
          <w:sz w:val="24"/>
          <w:szCs w:val="24"/>
        </w:rPr>
        <w:t>230775</w:t>
      </w:r>
      <w:r w:rsidR="009442F8" w:rsidRPr="00851BE6">
        <w:rPr>
          <w:rFonts w:ascii="Times New Roman" w:eastAsia="宋体" w:hAnsi="Times New Roman" w:cs="Times New Roman"/>
          <w:sz w:val="24"/>
          <w:szCs w:val="24"/>
        </w:rPr>
        <w:t>万元，实现利润</w:t>
      </w:r>
      <w:r w:rsidR="009442F8" w:rsidRPr="00851BE6">
        <w:rPr>
          <w:rFonts w:ascii="Times New Roman" w:eastAsia="宋体" w:hAnsi="Times New Roman" w:cs="Times New Roman"/>
          <w:sz w:val="24"/>
          <w:szCs w:val="24"/>
        </w:rPr>
        <w:t>41530</w:t>
      </w:r>
      <w:r w:rsidR="009442F8" w:rsidRPr="00851BE6">
        <w:rPr>
          <w:rFonts w:ascii="Times New Roman" w:eastAsia="宋体" w:hAnsi="Times New Roman" w:cs="Times New Roman"/>
          <w:sz w:val="24"/>
          <w:szCs w:val="24"/>
        </w:rPr>
        <w:t>万元。平均实现产值</w:t>
      </w:r>
      <w:r w:rsidR="009442F8" w:rsidRPr="00851BE6">
        <w:rPr>
          <w:rFonts w:ascii="Times New Roman" w:eastAsia="宋体" w:hAnsi="Times New Roman" w:cs="Times New Roman"/>
          <w:sz w:val="24"/>
          <w:szCs w:val="24"/>
        </w:rPr>
        <w:t>65936</w:t>
      </w:r>
      <w:r w:rsidR="009442F8" w:rsidRPr="00851BE6">
        <w:rPr>
          <w:rFonts w:ascii="Times New Roman" w:eastAsia="宋体" w:hAnsi="Times New Roman" w:cs="Times New Roman"/>
          <w:sz w:val="24"/>
          <w:szCs w:val="24"/>
        </w:rPr>
        <w:t>万元</w:t>
      </w:r>
      <w:r w:rsidR="009442F8" w:rsidRPr="00851BE6">
        <w:rPr>
          <w:rFonts w:ascii="Times New Roman" w:eastAsia="宋体" w:hAnsi="Times New Roman" w:cs="Times New Roman"/>
          <w:sz w:val="24"/>
          <w:szCs w:val="24"/>
        </w:rPr>
        <w:t>/</w:t>
      </w:r>
      <w:r w:rsidR="009442F8" w:rsidRPr="00851BE6">
        <w:rPr>
          <w:rFonts w:ascii="Times New Roman" w:eastAsia="宋体" w:hAnsi="Times New Roman" w:cs="Times New Roman"/>
          <w:sz w:val="24"/>
          <w:szCs w:val="24"/>
        </w:rPr>
        <w:t>年，平均实现利润</w:t>
      </w:r>
      <w:r w:rsidR="009442F8" w:rsidRPr="00851BE6">
        <w:rPr>
          <w:rFonts w:ascii="Times New Roman" w:eastAsia="宋体" w:hAnsi="Times New Roman" w:cs="Times New Roman"/>
          <w:sz w:val="24"/>
          <w:szCs w:val="24"/>
        </w:rPr>
        <w:t>11866</w:t>
      </w:r>
      <w:r w:rsidR="009442F8" w:rsidRPr="00851BE6">
        <w:rPr>
          <w:rFonts w:ascii="Times New Roman" w:eastAsia="宋体" w:hAnsi="Times New Roman" w:cs="Times New Roman"/>
          <w:sz w:val="24"/>
          <w:szCs w:val="24"/>
        </w:rPr>
        <w:t>万元</w:t>
      </w:r>
      <w:r w:rsidR="009442F8" w:rsidRPr="00851BE6">
        <w:rPr>
          <w:rFonts w:ascii="Times New Roman" w:eastAsia="宋体" w:hAnsi="Times New Roman" w:cs="Times New Roman"/>
          <w:sz w:val="24"/>
          <w:szCs w:val="24"/>
        </w:rPr>
        <w:t>/</w:t>
      </w:r>
      <w:r w:rsidR="009442F8" w:rsidRPr="00851BE6">
        <w:rPr>
          <w:rFonts w:ascii="Times New Roman" w:eastAsia="宋体" w:hAnsi="Times New Roman" w:cs="Times New Roman"/>
          <w:sz w:val="24"/>
          <w:szCs w:val="24"/>
        </w:rPr>
        <w:t>年，取得了显著的经济效益和社会效益。</w:t>
      </w:r>
    </w:p>
    <w:p w:rsidR="00F6556D" w:rsidRPr="00F6556D" w:rsidRDefault="009442F8" w:rsidP="000253ED">
      <w:pPr>
        <w:spacing w:line="360" w:lineRule="auto"/>
        <w:ind w:firstLineChars="250" w:firstLine="600"/>
        <w:rPr>
          <w:rFonts w:ascii="Times New Roman" w:eastAsia="宋体" w:hAnsi="Times New Roman" w:cs="Times New Roman"/>
          <w:sz w:val="24"/>
          <w:szCs w:val="24"/>
        </w:rPr>
      </w:pPr>
      <w:r w:rsidRPr="00851BE6">
        <w:rPr>
          <w:rFonts w:ascii="Times New Roman" w:eastAsia="宋体" w:hAnsi="Times New Roman" w:cs="Times New Roman"/>
          <w:sz w:val="24"/>
          <w:szCs w:val="24"/>
        </w:rPr>
        <w:t>综上所述，该项目研究成果整体达到了国际先进水平。</w:t>
      </w:r>
      <w:r w:rsidR="000253ED">
        <w:rPr>
          <w:rFonts w:ascii="Times New Roman" w:eastAsia="宋体" w:hAnsi="Times New Roman" w:cs="Times New Roman" w:hint="eastAsia"/>
          <w:sz w:val="24"/>
          <w:szCs w:val="24"/>
        </w:rPr>
        <w:t>目前该技术应用于金堆城钼铁冶炼，可</w:t>
      </w:r>
      <w:r w:rsidRPr="00851BE6">
        <w:rPr>
          <w:rFonts w:ascii="Times New Roman" w:eastAsia="宋体" w:hAnsi="Times New Roman" w:cs="Times New Roman"/>
          <w:sz w:val="24"/>
          <w:szCs w:val="24"/>
        </w:rPr>
        <w:t>进一步</w:t>
      </w:r>
      <w:r w:rsidR="000253ED">
        <w:rPr>
          <w:rFonts w:ascii="Times New Roman" w:eastAsia="宋体" w:hAnsi="Times New Roman" w:cs="Times New Roman" w:hint="eastAsia"/>
          <w:sz w:val="24"/>
          <w:szCs w:val="24"/>
        </w:rPr>
        <w:t>将该</w:t>
      </w:r>
      <w:r w:rsidRPr="00851BE6">
        <w:rPr>
          <w:rFonts w:ascii="Times New Roman" w:eastAsia="宋体" w:hAnsi="Times New Roman" w:cs="Times New Roman"/>
          <w:sz w:val="24"/>
          <w:szCs w:val="24"/>
        </w:rPr>
        <w:t>项目</w:t>
      </w:r>
      <w:r w:rsidR="000253ED">
        <w:rPr>
          <w:rFonts w:ascii="Times New Roman" w:eastAsia="宋体" w:hAnsi="Times New Roman" w:cs="Times New Roman" w:hint="eastAsia"/>
          <w:sz w:val="24"/>
          <w:szCs w:val="24"/>
        </w:rPr>
        <w:t>先进</w:t>
      </w:r>
      <w:r w:rsidRPr="00851BE6">
        <w:rPr>
          <w:rFonts w:ascii="Times New Roman" w:eastAsia="宋体" w:hAnsi="Times New Roman" w:cs="Times New Roman"/>
          <w:sz w:val="24"/>
          <w:szCs w:val="24"/>
        </w:rPr>
        <w:t>技术推广</w:t>
      </w:r>
      <w:r w:rsidR="000253ED">
        <w:rPr>
          <w:rFonts w:ascii="Times New Roman" w:eastAsia="宋体" w:hAnsi="Times New Roman" w:cs="Times New Roman" w:hint="eastAsia"/>
          <w:sz w:val="24"/>
          <w:szCs w:val="24"/>
        </w:rPr>
        <w:t>至国内钼铁冶炼行业中</w:t>
      </w:r>
      <w:r w:rsidRPr="00851BE6">
        <w:rPr>
          <w:rFonts w:ascii="Times New Roman" w:eastAsia="宋体" w:hAnsi="Times New Roman" w:cs="Times New Roman"/>
          <w:sz w:val="24"/>
          <w:szCs w:val="24"/>
        </w:rPr>
        <w:t>应用。</w:t>
      </w:r>
    </w:p>
    <w:p w:rsidR="00C74CDB" w:rsidRPr="00413DB1" w:rsidRDefault="003E1760" w:rsidP="00D75D00">
      <w:pPr>
        <w:spacing w:beforeLines="50" w:before="156" w:afterLines="50" w:after="156" w:line="360" w:lineRule="exact"/>
        <w:jc w:val="left"/>
        <w:rPr>
          <w:rFonts w:ascii="Times New Roman" w:hAnsi="Times New Roman" w:cs="Times New Roman"/>
          <w:b/>
          <w:bCs/>
          <w:color w:val="000000" w:themeColor="text1"/>
          <w:sz w:val="28"/>
          <w:szCs w:val="28"/>
        </w:rPr>
        <w:sectPr w:rsidR="00C74CDB" w:rsidRPr="00413DB1">
          <w:pgSz w:w="11906" w:h="16838"/>
          <w:pgMar w:top="1440" w:right="1800" w:bottom="1440" w:left="1800" w:header="851" w:footer="992" w:gutter="0"/>
          <w:cols w:space="425"/>
          <w:docGrid w:type="lines" w:linePitch="312"/>
        </w:sectPr>
      </w:pPr>
      <w:r w:rsidRPr="00413DB1">
        <w:rPr>
          <w:rFonts w:ascii="Times New Roman" w:hAnsi="Times New Roman" w:cs="Times New Roman" w:hint="eastAsia"/>
          <w:b/>
          <w:bCs/>
          <w:color w:val="000000" w:themeColor="text1"/>
          <w:sz w:val="28"/>
          <w:szCs w:val="28"/>
        </w:rPr>
        <w:t>五</w:t>
      </w:r>
      <w:r w:rsidR="009442F8" w:rsidRPr="00413DB1">
        <w:rPr>
          <w:rFonts w:ascii="Times New Roman" w:hAnsi="Times New Roman" w:cs="Times New Roman"/>
          <w:b/>
          <w:bCs/>
          <w:color w:val="000000" w:themeColor="text1"/>
          <w:sz w:val="28"/>
          <w:szCs w:val="28"/>
        </w:rPr>
        <w:t>、主要知识产权及规范等目录</w:t>
      </w:r>
    </w:p>
    <w:tbl>
      <w:tblPr>
        <w:tblW w:w="14501" w:type="dxa"/>
        <w:tblInd w:w="103" w:type="dxa"/>
        <w:tblLook w:val="04A0" w:firstRow="1" w:lastRow="0" w:firstColumn="1" w:lastColumn="0" w:noHBand="0" w:noVBand="1"/>
      </w:tblPr>
      <w:tblGrid>
        <w:gridCol w:w="795"/>
        <w:gridCol w:w="3352"/>
        <w:gridCol w:w="1836"/>
        <w:gridCol w:w="1310"/>
        <w:gridCol w:w="1220"/>
        <w:gridCol w:w="1415"/>
        <w:gridCol w:w="3402"/>
        <w:gridCol w:w="1171"/>
      </w:tblGrid>
      <w:tr w:rsidR="00851BE6" w:rsidRPr="00851BE6" w:rsidTr="00851BE6">
        <w:trPr>
          <w:trHeight w:val="879"/>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B26" w:rsidRPr="00581B26" w:rsidRDefault="00851BE6" w:rsidP="00851BE6">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lastRenderedPageBreak/>
              <w:t>序号</w:t>
            </w:r>
          </w:p>
        </w:tc>
        <w:tc>
          <w:tcPr>
            <w:tcW w:w="3352"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color w:val="FF0000"/>
                <w:kern w:val="0"/>
                <w:sz w:val="24"/>
                <w:szCs w:val="24"/>
              </w:rPr>
            </w:pPr>
            <w:r w:rsidRPr="00581B26">
              <w:rPr>
                <w:rFonts w:ascii="Times New Roman" w:eastAsia="宋体" w:hAnsi="Times New Roman" w:cs="Times New Roman"/>
                <w:b/>
                <w:bCs/>
                <w:color w:val="000000"/>
                <w:kern w:val="0"/>
                <w:sz w:val="24"/>
                <w:szCs w:val="24"/>
              </w:rPr>
              <w:t>发明名称</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b/>
                <w:bCs/>
                <w:color w:val="000000"/>
                <w:kern w:val="0"/>
                <w:sz w:val="24"/>
                <w:szCs w:val="24"/>
              </w:rPr>
              <w:t>申请号</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b/>
                <w:bCs/>
                <w:color w:val="000000"/>
                <w:kern w:val="0"/>
                <w:sz w:val="24"/>
                <w:szCs w:val="24"/>
              </w:rPr>
              <w:t>申请日</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b/>
                <w:bCs/>
                <w:color w:val="000000"/>
                <w:kern w:val="0"/>
                <w:sz w:val="24"/>
                <w:szCs w:val="24"/>
              </w:rPr>
            </w:pPr>
            <w:r w:rsidRPr="00581B26">
              <w:rPr>
                <w:rFonts w:ascii="Times New Roman" w:eastAsia="宋体" w:hAnsi="Times New Roman" w:cs="Times New Roman"/>
                <w:b/>
                <w:bCs/>
                <w:color w:val="000000"/>
                <w:kern w:val="0"/>
                <w:sz w:val="24"/>
                <w:szCs w:val="24"/>
              </w:rPr>
              <w:t>授权日</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color w:val="FF00FF"/>
                <w:kern w:val="0"/>
                <w:sz w:val="24"/>
                <w:szCs w:val="24"/>
              </w:rPr>
            </w:pPr>
            <w:r w:rsidRPr="00581B26">
              <w:rPr>
                <w:rFonts w:ascii="Times New Roman" w:eastAsia="宋体" w:hAnsi="Times New Roman" w:cs="Times New Roman"/>
                <w:b/>
                <w:bCs/>
                <w:color w:val="000000"/>
                <w:kern w:val="0"/>
                <w:sz w:val="24"/>
                <w:szCs w:val="24"/>
              </w:rPr>
              <w:t>专利类型</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81B26" w:rsidRPr="00581B26" w:rsidRDefault="00581B26" w:rsidP="00851BE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b/>
                <w:bCs/>
                <w:color w:val="000000"/>
                <w:kern w:val="0"/>
                <w:sz w:val="24"/>
                <w:szCs w:val="24"/>
              </w:rPr>
              <w:t>发明人</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581B26" w:rsidRPr="00140935" w:rsidRDefault="00222531" w:rsidP="00851BE6">
            <w:pPr>
              <w:widowControl/>
              <w:jc w:val="center"/>
              <w:rPr>
                <w:rFonts w:ascii="Times New Roman" w:eastAsia="宋体" w:hAnsi="Times New Roman" w:cs="Times New Roman"/>
                <w:kern w:val="0"/>
                <w:sz w:val="24"/>
                <w:szCs w:val="24"/>
              </w:rPr>
            </w:pPr>
            <w:r w:rsidRPr="00140935">
              <w:rPr>
                <w:rFonts w:ascii="Times New Roman" w:eastAsia="宋体" w:hAnsi="Times New Roman" w:cs="Times New Roman" w:hint="eastAsia"/>
                <w:b/>
                <w:bCs/>
                <w:kern w:val="0"/>
                <w:sz w:val="24"/>
                <w:szCs w:val="24"/>
              </w:rPr>
              <w:t>权利人</w:t>
            </w:r>
          </w:p>
        </w:tc>
      </w:tr>
      <w:tr w:rsidR="00851BE6" w:rsidRPr="00851BE6" w:rsidTr="00851BE6">
        <w:trPr>
          <w:trHeight w:val="1666"/>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81B26" w:rsidRPr="00581B26" w:rsidRDefault="00851BE6" w:rsidP="00581B26">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1</w:t>
            </w:r>
          </w:p>
        </w:tc>
        <w:tc>
          <w:tcPr>
            <w:tcW w:w="3352"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left"/>
              <w:rPr>
                <w:rFonts w:ascii="Times New Roman" w:eastAsia="宋体" w:hAnsi="Times New Roman" w:cs="Times New Roman"/>
                <w:kern w:val="0"/>
                <w:sz w:val="24"/>
                <w:szCs w:val="24"/>
              </w:rPr>
            </w:pPr>
            <w:r w:rsidRPr="00581B26">
              <w:rPr>
                <w:rFonts w:ascii="Times New Roman" w:eastAsia="宋体" w:hAnsi="Times New Roman" w:cs="Times New Roman"/>
                <w:kern w:val="0"/>
                <w:sz w:val="24"/>
                <w:szCs w:val="24"/>
              </w:rPr>
              <w:t>一种装配式钼铁冶炼炉及其装配方法</w:t>
            </w:r>
          </w:p>
        </w:tc>
        <w:tc>
          <w:tcPr>
            <w:tcW w:w="1836"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 xml:space="preserve">201410728927.7 </w:t>
            </w:r>
          </w:p>
        </w:tc>
        <w:tc>
          <w:tcPr>
            <w:tcW w:w="1310"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2014/11/29</w:t>
            </w:r>
          </w:p>
        </w:tc>
        <w:tc>
          <w:tcPr>
            <w:tcW w:w="1220" w:type="dxa"/>
            <w:tcBorders>
              <w:top w:val="nil"/>
              <w:left w:val="nil"/>
              <w:bottom w:val="single" w:sz="4" w:space="0" w:color="auto"/>
              <w:right w:val="single" w:sz="4" w:space="0" w:color="auto"/>
            </w:tcBorders>
            <w:shd w:val="clear" w:color="auto" w:fill="auto"/>
            <w:noWrap/>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2016/3/16</w:t>
            </w:r>
          </w:p>
        </w:tc>
        <w:tc>
          <w:tcPr>
            <w:tcW w:w="1415"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发明专利</w:t>
            </w:r>
          </w:p>
        </w:tc>
        <w:tc>
          <w:tcPr>
            <w:tcW w:w="3402"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left"/>
              <w:rPr>
                <w:rFonts w:ascii="Times New Roman" w:eastAsia="宋体" w:hAnsi="Times New Roman" w:cs="Times New Roman"/>
                <w:kern w:val="0"/>
                <w:sz w:val="24"/>
                <w:szCs w:val="24"/>
              </w:rPr>
            </w:pPr>
            <w:r w:rsidRPr="00581B26">
              <w:rPr>
                <w:rFonts w:ascii="Times New Roman" w:eastAsia="宋体" w:hAnsi="Times New Roman" w:cs="Times New Roman"/>
                <w:kern w:val="0"/>
                <w:sz w:val="24"/>
                <w:szCs w:val="24"/>
              </w:rPr>
              <w:t>符新科</w:t>
            </w:r>
            <w:r w:rsidRPr="00581B26">
              <w:rPr>
                <w:rFonts w:ascii="Times New Roman" w:eastAsia="宋体" w:hAnsi="Times New Roman" w:cs="Times New Roman"/>
                <w:kern w:val="0"/>
                <w:sz w:val="24"/>
                <w:szCs w:val="24"/>
              </w:rPr>
              <w:t>,</w:t>
            </w:r>
            <w:r w:rsidRPr="00581B26">
              <w:rPr>
                <w:rFonts w:ascii="Times New Roman" w:eastAsia="宋体" w:hAnsi="Times New Roman" w:cs="Times New Roman"/>
                <w:kern w:val="0"/>
                <w:sz w:val="24"/>
                <w:szCs w:val="24"/>
              </w:rPr>
              <w:t>尹孝刚</w:t>
            </w:r>
            <w:r w:rsidRPr="00581B26">
              <w:rPr>
                <w:rFonts w:ascii="Times New Roman" w:eastAsia="宋体" w:hAnsi="Times New Roman" w:cs="Times New Roman"/>
                <w:kern w:val="0"/>
                <w:sz w:val="24"/>
                <w:szCs w:val="24"/>
              </w:rPr>
              <w:t>,</w:t>
            </w:r>
            <w:r w:rsidRPr="00581B26">
              <w:rPr>
                <w:rFonts w:ascii="Times New Roman" w:eastAsia="宋体" w:hAnsi="Times New Roman" w:cs="Times New Roman"/>
                <w:kern w:val="0"/>
                <w:sz w:val="24"/>
                <w:szCs w:val="24"/>
              </w:rPr>
              <w:t>董文裕</w:t>
            </w:r>
          </w:p>
        </w:tc>
        <w:tc>
          <w:tcPr>
            <w:tcW w:w="1171" w:type="dxa"/>
            <w:tcBorders>
              <w:top w:val="nil"/>
              <w:left w:val="nil"/>
              <w:bottom w:val="single" w:sz="4" w:space="0" w:color="auto"/>
              <w:right w:val="single" w:sz="4" w:space="0" w:color="auto"/>
            </w:tcBorders>
            <w:shd w:val="clear" w:color="auto" w:fill="auto"/>
            <w:vAlign w:val="center"/>
            <w:hideMark/>
          </w:tcPr>
          <w:p w:rsidR="00581B26" w:rsidRPr="00140935" w:rsidRDefault="00922F02" w:rsidP="00AB0E2E">
            <w:pPr>
              <w:widowControl/>
              <w:jc w:val="center"/>
              <w:rPr>
                <w:rFonts w:ascii="Times New Roman" w:eastAsia="宋体" w:hAnsi="Times New Roman" w:cs="Times New Roman"/>
                <w:kern w:val="0"/>
                <w:sz w:val="24"/>
                <w:szCs w:val="24"/>
              </w:rPr>
            </w:pPr>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AB0E2E" w:rsidRPr="00140935">
              <w:rPr>
                <w:rFonts w:ascii="Times New Roman" w:eastAsia="宋体" w:hAnsi="Times New Roman" w:cs="Times New Roman" w:hint="eastAsia"/>
                <w:kern w:val="0"/>
                <w:sz w:val="24"/>
                <w:szCs w:val="24"/>
              </w:rPr>
              <w:t>股份</w:t>
            </w:r>
            <w:r w:rsidRPr="00140935">
              <w:rPr>
                <w:rFonts w:ascii="Times New Roman" w:eastAsia="宋体" w:hAnsi="Times New Roman" w:cs="Times New Roman"/>
                <w:kern w:val="0"/>
                <w:sz w:val="24"/>
                <w:szCs w:val="24"/>
              </w:rPr>
              <w:t>有限公司</w:t>
            </w:r>
          </w:p>
        </w:tc>
      </w:tr>
      <w:tr w:rsidR="00851BE6" w:rsidRPr="00851BE6" w:rsidTr="00851BE6">
        <w:trPr>
          <w:trHeight w:val="925"/>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81B26" w:rsidRPr="00581B26" w:rsidRDefault="00851BE6" w:rsidP="00581B26">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2</w:t>
            </w:r>
          </w:p>
        </w:tc>
        <w:tc>
          <w:tcPr>
            <w:tcW w:w="3352" w:type="dxa"/>
            <w:tcBorders>
              <w:top w:val="nil"/>
              <w:left w:val="nil"/>
              <w:bottom w:val="single" w:sz="4" w:space="0" w:color="auto"/>
              <w:right w:val="single" w:sz="4" w:space="0" w:color="auto"/>
            </w:tcBorders>
            <w:shd w:val="clear" w:color="auto" w:fill="auto"/>
            <w:noWrap/>
            <w:vAlign w:val="center"/>
            <w:hideMark/>
          </w:tcPr>
          <w:p w:rsidR="00581B26" w:rsidRPr="00581B26" w:rsidRDefault="00581B26" w:rsidP="00581B26">
            <w:pPr>
              <w:widowControl/>
              <w:jc w:val="left"/>
              <w:rPr>
                <w:rFonts w:ascii="Times New Roman" w:eastAsia="宋体" w:hAnsi="Times New Roman" w:cs="Times New Roman"/>
                <w:kern w:val="0"/>
                <w:sz w:val="24"/>
                <w:szCs w:val="24"/>
              </w:rPr>
            </w:pPr>
            <w:r w:rsidRPr="00581B26">
              <w:rPr>
                <w:rFonts w:ascii="Times New Roman" w:eastAsia="宋体" w:hAnsi="Times New Roman" w:cs="Times New Roman"/>
                <w:kern w:val="0"/>
                <w:sz w:val="24"/>
                <w:szCs w:val="24"/>
              </w:rPr>
              <w:t>一种氨浸渣冶炼钼铁回收钼的方法</w:t>
            </w:r>
          </w:p>
        </w:tc>
        <w:tc>
          <w:tcPr>
            <w:tcW w:w="1836"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 xml:space="preserve">201410431200.2 </w:t>
            </w:r>
          </w:p>
        </w:tc>
        <w:tc>
          <w:tcPr>
            <w:tcW w:w="1310"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2014/8/28</w:t>
            </w:r>
          </w:p>
        </w:tc>
        <w:tc>
          <w:tcPr>
            <w:tcW w:w="1220" w:type="dxa"/>
            <w:tcBorders>
              <w:top w:val="nil"/>
              <w:left w:val="nil"/>
              <w:bottom w:val="single" w:sz="4" w:space="0" w:color="auto"/>
              <w:right w:val="single" w:sz="4" w:space="0" w:color="auto"/>
            </w:tcBorders>
            <w:shd w:val="clear" w:color="auto" w:fill="auto"/>
            <w:noWrap/>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2016/3/16</w:t>
            </w:r>
          </w:p>
        </w:tc>
        <w:tc>
          <w:tcPr>
            <w:tcW w:w="1415" w:type="dxa"/>
            <w:tcBorders>
              <w:top w:val="nil"/>
              <w:left w:val="nil"/>
              <w:bottom w:val="single" w:sz="4" w:space="0" w:color="auto"/>
              <w:right w:val="single" w:sz="4" w:space="0" w:color="auto"/>
            </w:tcBorders>
            <w:shd w:val="clear" w:color="auto" w:fill="auto"/>
            <w:noWrap/>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发明专利</w:t>
            </w:r>
          </w:p>
        </w:tc>
        <w:tc>
          <w:tcPr>
            <w:tcW w:w="3402"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left"/>
              <w:rPr>
                <w:rFonts w:ascii="Times New Roman" w:eastAsia="宋体" w:hAnsi="Times New Roman" w:cs="Times New Roman"/>
                <w:kern w:val="0"/>
                <w:sz w:val="24"/>
                <w:szCs w:val="24"/>
              </w:rPr>
            </w:pPr>
            <w:r w:rsidRPr="00581B26">
              <w:rPr>
                <w:rFonts w:ascii="Times New Roman" w:eastAsia="宋体" w:hAnsi="Times New Roman" w:cs="Times New Roman"/>
                <w:kern w:val="0"/>
                <w:sz w:val="24"/>
                <w:szCs w:val="24"/>
              </w:rPr>
              <w:t>崔国伟</w:t>
            </w:r>
            <w:r w:rsidRPr="00581B26">
              <w:rPr>
                <w:rFonts w:ascii="Times New Roman" w:eastAsia="宋体" w:hAnsi="Times New Roman" w:cs="Times New Roman"/>
                <w:kern w:val="0"/>
                <w:sz w:val="24"/>
                <w:szCs w:val="24"/>
              </w:rPr>
              <w:t>,</w:t>
            </w:r>
            <w:r w:rsidRPr="00581B26">
              <w:rPr>
                <w:rFonts w:ascii="Times New Roman" w:eastAsia="宋体" w:hAnsi="Times New Roman" w:cs="Times New Roman"/>
                <w:kern w:val="0"/>
                <w:sz w:val="24"/>
                <w:szCs w:val="24"/>
              </w:rPr>
              <w:t>尹孝刚</w:t>
            </w:r>
            <w:r w:rsidRPr="00581B26">
              <w:rPr>
                <w:rFonts w:ascii="Times New Roman" w:eastAsia="宋体" w:hAnsi="Times New Roman" w:cs="Times New Roman"/>
                <w:kern w:val="0"/>
                <w:sz w:val="24"/>
                <w:szCs w:val="24"/>
              </w:rPr>
              <w:t>,</w:t>
            </w:r>
            <w:r w:rsidRPr="00581B26">
              <w:rPr>
                <w:rFonts w:ascii="Times New Roman" w:eastAsia="宋体" w:hAnsi="Times New Roman" w:cs="Times New Roman"/>
                <w:kern w:val="0"/>
                <w:sz w:val="24"/>
                <w:szCs w:val="24"/>
              </w:rPr>
              <w:t>符新科</w:t>
            </w:r>
            <w:r w:rsidRPr="00581B26">
              <w:rPr>
                <w:rFonts w:ascii="Times New Roman" w:eastAsia="宋体" w:hAnsi="Times New Roman" w:cs="Times New Roman"/>
                <w:kern w:val="0"/>
                <w:sz w:val="24"/>
                <w:szCs w:val="24"/>
              </w:rPr>
              <w:t>,</w:t>
            </w:r>
            <w:r w:rsidRPr="00581B26">
              <w:rPr>
                <w:rFonts w:ascii="Times New Roman" w:eastAsia="宋体" w:hAnsi="Times New Roman" w:cs="Times New Roman"/>
                <w:kern w:val="0"/>
                <w:sz w:val="24"/>
                <w:szCs w:val="24"/>
              </w:rPr>
              <w:t>孙耀林</w:t>
            </w:r>
          </w:p>
        </w:tc>
        <w:tc>
          <w:tcPr>
            <w:tcW w:w="1171" w:type="dxa"/>
            <w:tcBorders>
              <w:top w:val="nil"/>
              <w:left w:val="nil"/>
              <w:bottom w:val="single" w:sz="4" w:space="0" w:color="auto"/>
              <w:right w:val="single" w:sz="4" w:space="0" w:color="auto"/>
            </w:tcBorders>
            <w:shd w:val="clear" w:color="auto" w:fill="auto"/>
            <w:vAlign w:val="center"/>
            <w:hideMark/>
          </w:tcPr>
          <w:p w:rsidR="00581B26" w:rsidRPr="00140935" w:rsidRDefault="00AB0E2E" w:rsidP="00581B26">
            <w:pPr>
              <w:widowControl/>
              <w:jc w:val="center"/>
              <w:rPr>
                <w:rFonts w:ascii="Times New Roman" w:eastAsia="宋体" w:hAnsi="Times New Roman" w:cs="Times New Roman"/>
                <w:kern w:val="0"/>
                <w:sz w:val="24"/>
                <w:szCs w:val="24"/>
              </w:rPr>
            </w:pPr>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Pr="00140935">
              <w:rPr>
                <w:rFonts w:ascii="Times New Roman" w:eastAsia="宋体" w:hAnsi="Times New Roman" w:cs="Times New Roman" w:hint="eastAsia"/>
                <w:kern w:val="0"/>
                <w:sz w:val="24"/>
                <w:szCs w:val="24"/>
              </w:rPr>
              <w:t>股份</w:t>
            </w:r>
            <w:r w:rsidRPr="00140935">
              <w:rPr>
                <w:rFonts w:ascii="Times New Roman" w:eastAsia="宋体" w:hAnsi="Times New Roman" w:cs="Times New Roman"/>
                <w:kern w:val="0"/>
                <w:sz w:val="24"/>
                <w:szCs w:val="24"/>
              </w:rPr>
              <w:t>有限公司</w:t>
            </w:r>
          </w:p>
        </w:tc>
      </w:tr>
      <w:tr w:rsidR="00851BE6" w:rsidRPr="00851BE6" w:rsidTr="00851BE6">
        <w:trPr>
          <w:trHeight w:val="1666"/>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581B26" w:rsidRPr="00581B26" w:rsidRDefault="00851BE6" w:rsidP="00581B26">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3</w:t>
            </w:r>
          </w:p>
        </w:tc>
        <w:tc>
          <w:tcPr>
            <w:tcW w:w="3352"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left"/>
              <w:rPr>
                <w:rFonts w:ascii="Times New Roman" w:eastAsia="宋体" w:hAnsi="Times New Roman" w:cs="Times New Roman"/>
                <w:kern w:val="0"/>
                <w:sz w:val="24"/>
                <w:szCs w:val="24"/>
              </w:rPr>
            </w:pPr>
            <w:r w:rsidRPr="00581B26">
              <w:rPr>
                <w:rFonts w:ascii="Times New Roman" w:eastAsia="宋体" w:hAnsi="Times New Roman" w:cs="Times New Roman"/>
                <w:kern w:val="0"/>
                <w:sz w:val="24"/>
                <w:szCs w:val="24"/>
              </w:rPr>
              <w:t>一种钼铁冶炼炉排渣装置及排渣方法</w:t>
            </w:r>
          </w:p>
        </w:tc>
        <w:tc>
          <w:tcPr>
            <w:tcW w:w="1836"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 xml:space="preserve">201610657962.3 </w:t>
            </w:r>
          </w:p>
        </w:tc>
        <w:tc>
          <w:tcPr>
            <w:tcW w:w="1310"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2016/8/11</w:t>
            </w:r>
          </w:p>
        </w:tc>
        <w:tc>
          <w:tcPr>
            <w:tcW w:w="1220"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2017/9/12</w:t>
            </w:r>
          </w:p>
        </w:tc>
        <w:tc>
          <w:tcPr>
            <w:tcW w:w="1415" w:type="dxa"/>
            <w:tcBorders>
              <w:top w:val="nil"/>
              <w:left w:val="nil"/>
              <w:bottom w:val="single" w:sz="4" w:space="0" w:color="auto"/>
              <w:right w:val="single" w:sz="4" w:space="0" w:color="auto"/>
            </w:tcBorders>
            <w:shd w:val="clear" w:color="auto" w:fill="auto"/>
            <w:noWrap/>
            <w:vAlign w:val="center"/>
            <w:hideMark/>
          </w:tcPr>
          <w:p w:rsidR="00581B26" w:rsidRPr="00581B26" w:rsidRDefault="00581B26" w:rsidP="00581B26">
            <w:pPr>
              <w:widowControl/>
              <w:jc w:val="center"/>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发明专利</w:t>
            </w:r>
          </w:p>
        </w:tc>
        <w:tc>
          <w:tcPr>
            <w:tcW w:w="3402" w:type="dxa"/>
            <w:tcBorders>
              <w:top w:val="nil"/>
              <w:left w:val="nil"/>
              <w:bottom w:val="single" w:sz="4" w:space="0" w:color="auto"/>
              <w:right w:val="single" w:sz="4" w:space="0" w:color="auto"/>
            </w:tcBorders>
            <w:shd w:val="clear" w:color="auto" w:fill="auto"/>
            <w:vAlign w:val="center"/>
            <w:hideMark/>
          </w:tcPr>
          <w:p w:rsidR="00581B26" w:rsidRPr="00581B26" w:rsidRDefault="00581B26" w:rsidP="00581B26">
            <w:pPr>
              <w:widowControl/>
              <w:jc w:val="left"/>
              <w:rPr>
                <w:rFonts w:ascii="Times New Roman" w:eastAsia="宋体" w:hAnsi="Times New Roman" w:cs="Times New Roman"/>
                <w:color w:val="000000"/>
                <w:kern w:val="0"/>
                <w:sz w:val="24"/>
                <w:szCs w:val="24"/>
              </w:rPr>
            </w:pPr>
            <w:r w:rsidRPr="00581B26">
              <w:rPr>
                <w:rFonts w:ascii="Times New Roman" w:eastAsia="宋体" w:hAnsi="Times New Roman" w:cs="Times New Roman"/>
                <w:color w:val="000000"/>
                <w:kern w:val="0"/>
                <w:sz w:val="24"/>
                <w:szCs w:val="24"/>
              </w:rPr>
              <w:t>周小宏</w:t>
            </w:r>
            <w:r w:rsidRPr="00581B26">
              <w:rPr>
                <w:rFonts w:ascii="Times New Roman" w:eastAsia="宋体" w:hAnsi="Times New Roman" w:cs="Times New Roman"/>
                <w:color w:val="000000"/>
                <w:kern w:val="0"/>
                <w:sz w:val="24"/>
                <w:szCs w:val="24"/>
              </w:rPr>
              <w:t>,</w:t>
            </w:r>
            <w:r w:rsidRPr="00581B26">
              <w:rPr>
                <w:rFonts w:ascii="Times New Roman" w:eastAsia="宋体" w:hAnsi="Times New Roman" w:cs="Times New Roman"/>
                <w:color w:val="000000"/>
                <w:kern w:val="0"/>
                <w:sz w:val="24"/>
                <w:szCs w:val="24"/>
              </w:rPr>
              <w:t>符新科</w:t>
            </w:r>
            <w:r w:rsidRPr="00581B26">
              <w:rPr>
                <w:rFonts w:ascii="Times New Roman" w:eastAsia="宋体" w:hAnsi="Times New Roman" w:cs="Times New Roman"/>
                <w:color w:val="000000"/>
                <w:kern w:val="0"/>
                <w:sz w:val="24"/>
                <w:szCs w:val="24"/>
              </w:rPr>
              <w:t>,</w:t>
            </w:r>
            <w:r w:rsidRPr="00581B26">
              <w:rPr>
                <w:rFonts w:ascii="Times New Roman" w:eastAsia="宋体" w:hAnsi="Times New Roman" w:cs="Times New Roman"/>
                <w:color w:val="000000"/>
                <w:kern w:val="0"/>
                <w:sz w:val="24"/>
                <w:szCs w:val="24"/>
              </w:rPr>
              <w:t>赵军</w:t>
            </w:r>
            <w:r w:rsidRPr="00581B26">
              <w:rPr>
                <w:rFonts w:ascii="Times New Roman" w:eastAsia="宋体" w:hAnsi="Times New Roman" w:cs="Times New Roman"/>
                <w:color w:val="000000"/>
                <w:kern w:val="0"/>
                <w:sz w:val="24"/>
                <w:szCs w:val="24"/>
              </w:rPr>
              <w:t>,</w:t>
            </w:r>
            <w:r w:rsidRPr="00581B26">
              <w:rPr>
                <w:rFonts w:ascii="Times New Roman" w:eastAsia="宋体" w:hAnsi="Times New Roman" w:cs="Times New Roman"/>
                <w:color w:val="000000"/>
                <w:kern w:val="0"/>
                <w:sz w:val="24"/>
                <w:szCs w:val="24"/>
              </w:rPr>
              <w:t>乌红绪</w:t>
            </w:r>
          </w:p>
        </w:tc>
        <w:tc>
          <w:tcPr>
            <w:tcW w:w="1171" w:type="dxa"/>
            <w:tcBorders>
              <w:top w:val="nil"/>
              <w:left w:val="nil"/>
              <w:bottom w:val="single" w:sz="4" w:space="0" w:color="auto"/>
              <w:right w:val="single" w:sz="4" w:space="0" w:color="auto"/>
            </w:tcBorders>
            <w:shd w:val="clear" w:color="auto" w:fill="auto"/>
            <w:noWrap/>
            <w:vAlign w:val="center"/>
            <w:hideMark/>
          </w:tcPr>
          <w:p w:rsidR="00581B26" w:rsidRPr="00140935" w:rsidRDefault="00AB0E2E" w:rsidP="00581B26">
            <w:pPr>
              <w:widowControl/>
              <w:jc w:val="center"/>
              <w:rPr>
                <w:rFonts w:ascii="Times New Roman" w:eastAsia="宋体" w:hAnsi="Times New Roman" w:cs="Times New Roman"/>
                <w:kern w:val="0"/>
                <w:sz w:val="24"/>
                <w:szCs w:val="24"/>
              </w:rPr>
            </w:pPr>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Pr="00140935">
              <w:rPr>
                <w:rFonts w:ascii="Times New Roman" w:eastAsia="宋体" w:hAnsi="Times New Roman" w:cs="Times New Roman" w:hint="eastAsia"/>
                <w:kern w:val="0"/>
                <w:sz w:val="24"/>
                <w:szCs w:val="24"/>
              </w:rPr>
              <w:t>股份</w:t>
            </w:r>
            <w:r w:rsidRPr="00140935">
              <w:rPr>
                <w:rFonts w:ascii="Times New Roman" w:eastAsia="宋体" w:hAnsi="Times New Roman" w:cs="Times New Roman"/>
                <w:kern w:val="0"/>
                <w:sz w:val="24"/>
                <w:szCs w:val="24"/>
              </w:rPr>
              <w:t>有限公司</w:t>
            </w:r>
          </w:p>
        </w:tc>
      </w:tr>
      <w:tr w:rsidR="00581B26" w:rsidRPr="00851BE6" w:rsidTr="00851BE6">
        <w:trPr>
          <w:trHeight w:val="1666"/>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581B26" w:rsidRPr="00851BE6" w:rsidRDefault="00851BE6" w:rsidP="00175A91">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4</w:t>
            </w:r>
          </w:p>
        </w:tc>
        <w:tc>
          <w:tcPr>
            <w:tcW w:w="3352" w:type="dxa"/>
            <w:tcBorders>
              <w:top w:val="single" w:sz="4" w:space="0" w:color="auto"/>
              <w:left w:val="nil"/>
              <w:bottom w:val="single" w:sz="4" w:space="0" w:color="auto"/>
              <w:right w:val="single" w:sz="4" w:space="0" w:color="auto"/>
            </w:tcBorders>
            <w:shd w:val="clear" w:color="auto" w:fill="auto"/>
            <w:vAlign w:val="center"/>
          </w:tcPr>
          <w:p w:rsidR="00581B26" w:rsidRPr="00851BE6" w:rsidRDefault="00581B26" w:rsidP="00175A91">
            <w:pPr>
              <w:widowControl/>
              <w:jc w:val="left"/>
              <w:rPr>
                <w:rFonts w:ascii="Times New Roman" w:eastAsia="宋体" w:hAnsi="Times New Roman" w:cs="Times New Roman"/>
                <w:kern w:val="0"/>
                <w:sz w:val="24"/>
                <w:szCs w:val="24"/>
              </w:rPr>
            </w:pPr>
            <w:r w:rsidRPr="00851BE6">
              <w:rPr>
                <w:rFonts w:ascii="Times New Roman" w:eastAsia="宋体" w:hAnsi="Times New Roman" w:cs="Times New Roman"/>
                <w:kern w:val="0"/>
                <w:sz w:val="24"/>
                <w:szCs w:val="24"/>
              </w:rPr>
              <w:t>一种装配式钼铁冶炼炉</w:t>
            </w:r>
          </w:p>
        </w:tc>
        <w:tc>
          <w:tcPr>
            <w:tcW w:w="1836" w:type="dxa"/>
            <w:tcBorders>
              <w:top w:val="single" w:sz="4" w:space="0" w:color="auto"/>
              <w:left w:val="nil"/>
              <w:bottom w:val="single" w:sz="4" w:space="0" w:color="auto"/>
              <w:right w:val="single" w:sz="4" w:space="0" w:color="auto"/>
            </w:tcBorders>
            <w:shd w:val="clear" w:color="auto" w:fill="auto"/>
            <w:vAlign w:val="center"/>
          </w:tcPr>
          <w:p w:rsidR="00581B26" w:rsidRPr="00851BE6" w:rsidRDefault="00581B26" w:rsidP="00175A91">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 xml:space="preserve">201420753258.4 </w:t>
            </w:r>
          </w:p>
        </w:tc>
        <w:tc>
          <w:tcPr>
            <w:tcW w:w="1310" w:type="dxa"/>
            <w:tcBorders>
              <w:top w:val="single" w:sz="4" w:space="0" w:color="auto"/>
              <w:left w:val="nil"/>
              <w:bottom w:val="single" w:sz="4" w:space="0" w:color="auto"/>
              <w:right w:val="single" w:sz="4" w:space="0" w:color="auto"/>
            </w:tcBorders>
            <w:shd w:val="clear" w:color="auto" w:fill="auto"/>
            <w:vAlign w:val="center"/>
          </w:tcPr>
          <w:p w:rsidR="00581B26" w:rsidRPr="00851BE6" w:rsidRDefault="00581B26" w:rsidP="00175A91">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2014/11/29</w:t>
            </w:r>
          </w:p>
        </w:tc>
        <w:tc>
          <w:tcPr>
            <w:tcW w:w="1220" w:type="dxa"/>
            <w:tcBorders>
              <w:top w:val="single" w:sz="4" w:space="0" w:color="auto"/>
              <w:left w:val="nil"/>
              <w:bottom w:val="single" w:sz="4" w:space="0" w:color="auto"/>
              <w:right w:val="single" w:sz="4" w:space="0" w:color="auto"/>
            </w:tcBorders>
            <w:shd w:val="clear" w:color="auto" w:fill="auto"/>
            <w:vAlign w:val="center"/>
          </w:tcPr>
          <w:p w:rsidR="00581B26" w:rsidRPr="00851BE6" w:rsidRDefault="00581B26" w:rsidP="00175A91">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2015/4/15</w:t>
            </w:r>
          </w:p>
        </w:tc>
        <w:tc>
          <w:tcPr>
            <w:tcW w:w="1415" w:type="dxa"/>
            <w:tcBorders>
              <w:top w:val="single" w:sz="4" w:space="0" w:color="auto"/>
              <w:left w:val="nil"/>
              <w:bottom w:val="single" w:sz="4" w:space="0" w:color="auto"/>
              <w:right w:val="single" w:sz="4" w:space="0" w:color="auto"/>
            </w:tcBorders>
            <w:shd w:val="clear" w:color="auto" w:fill="auto"/>
            <w:noWrap/>
            <w:vAlign w:val="center"/>
          </w:tcPr>
          <w:p w:rsidR="00581B26" w:rsidRPr="00851BE6" w:rsidRDefault="00581B26" w:rsidP="00175A91">
            <w:pPr>
              <w:widowControl/>
              <w:jc w:val="center"/>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实用新型</w:t>
            </w:r>
          </w:p>
        </w:tc>
        <w:tc>
          <w:tcPr>
            <w:tcW w:w="3402" w:type="dxa"/>
            <w:tcBorders>
              <w:top w:val="single" w:sz="4" w:space="0" w:color="auto"/>
              <w:left w:val="nil"/>
              <w:bottom w:val="single" w:sz="4" w:space="0" w:color="auto"/>
              <w:right w:val="single" w:sz="4" w:space="0" w:color="auto"/>
            </w:tcBorders>
            <w:shd w:val="clear" w:color="auto" w:fill="auto"/>
            <w:vAlign w:val="center"/>
          </w:tcPr>
          <w:p w:rsidR="00581B26" w:rsidRPr="00851BE6" w:rsidRDefault="00581B26" w:rsidP="00581B26">
            <w:pPr>
              <w:widowControl/>
              <w:jc w:val="left"/>
              <w:rPr>
                <w:rFonts w:ascii="Times New Roman" w:eastAsia="宋体" w:hAnsi="Times New Roman" w:cs="Times New Roman"/>
                <w:color w:val="000000"/>
                <w:kern w:val="0"/>
                <w:sz w:val="24"/>
                <w:szCs w:val="24"/>
              </w:rPr>
            </w:pPr>
            <w:r w:rsidRPr="00851BE6">
              <w:rPr>
                <w:rFonts w:ascii="Times New Roman" w:eastAsia="宋体" w:hAnsi="Times New Roman" w:cs="Times New Roman"/>
                <w:color w:val="000000"/>
                <w:kern w:val="0"/>
                <w:sz w:val="24"/>
                <w:szCs w:val="24"/>
              </w:rPr>
              <w:t>符新科</w:t>
            </w:r>
            <w:r w:rsidRPr="00851BE6">
              <w:rPr>
                <w:rFonts w:ascii="Times New Roman" w:eastAsia="宋体" w:hAnsi="Times New Roman" w:cs="Times New Roman"/>
                <w:color w:val="000000"/>
                <w:kern w:val="0"/>
                <w:sz w:val="24"/>
                <w:szCs w:val="24"/>
              </w:rPr>
              <w:t>,</w:t>
            </w:r>
            <w:r w:rsidRPr="00851BE6">
              <w:rPr>
                <w:rFonts w:ascii="Times New Roman" w:eastAsia="宋体" w:hAnsi="Times New Roman" w:cs="Times New Roman"/>
                <w:color w:val="000000"/>
                <w:kern w:val="0"/>
                <w:sz w:val="24"/>
                <w:szCs w:val="24"/>
              </w:rPr>
              <w:t>尹孝刚</w:t>
            </w:r>
            <w:r w:rsidRPr="00851BE6">
              <w:rPr>
                <w:rFonts w:ascii="Times New Roman" w:eastAsia="宋体" w:hAnsi="Times New Roman" w:cs="Times New Roman"/>
                <w:color w:val="000000"/>
                <w:kern w:val="0"/>
                <w:sz w:val="24"/>
                <w:szCs w:val="24"/>
              </w:rPr>
              <w:t>,</w:t>
            </w:r>
            <w:r w:rsidRPr="00851BE6">
              <w:rPr>
                <w:rFonts w:ascii="Times New Roman" w:eastAsia="宋体" w:hAnsi="Times New Roman" w:cs="Times New Roman"/>
                <w:color w:val="000000"/>
                <w:kern w:val="0"/>
                <w:sz w:val="24"/>
                <w:szCs w:val="24"/>
              </w:rPr>
              <w:t>董文裕</w:t>
            </w:r>
          </w:p>
        </w:tc>
        <w:tc>
          <w:tcPr>
            <w:tcW w:w="1171" w:type="dxa"/>
            <w:tcBorders>
              <w:top w:val="single" w:sz="4" w:space="0" w:color="auto"/>
              <w:left w:val="nil"/>
              <w:bottom w:val="single" w:sz="4" w:space="0" w:color="auto"/>
              <w:right w:val="single" w:sz="4" w:space="0" w:color="auto"/>
            </w:tcBorders>
            <w:shd w:val="clear" w:color="auto" w:fill="auto"/>
            <w:noWrap/>
            <w:vAlign w:val="center"/>
          </w:tcPr>
          <w:p w:rsidR="00581B26" w:rsidRPr="00140935" w:rsidRDefault="00AB0E2E" w:rsidP="00175A91">
            <w:pPr>
              <w:widowControl/>
              <w:jc w:val="center"/>
              <w:rPr>
                <w:rFonts w:ascii="Times New Roman" w:eastAsia="宋体" w:hAnsi="Times New Roman" w:cs="Times New Roman"/>
                <w:kern w:val="0"/>
                <w:sz w:val="24"/>
                <w:szCs w:val="24"/>
              </w:rPr>
            </w:pPr>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Pr="00140935">
              <w:rPr>
                <w:rFonts w:ascii="Times New Roman" w:eastAsia="宋体" w:hAnsi="Times New Roman" w:cs="Times New Roman" w:hint="eastAsia"/>
                <w:kern w:val="0"/>
                <w:sz w:val="24"/>
                <w:szCs w:val="24"/>
              </w:rPr>
              <w:t>股份</w:t>
            </w:r>
            <w:r w:rsidRPr="00140935">
              <w:rPr>
                <w:rFonts w:ascii="Times New Roman" w:eastAsia="宋体" w:hAnsi="Times New Roman" w:cs="Times New Roman"/>
                <w:kern w:val="0"/>
                <w:sz w:val="24"/>
                <w:szCs w:val="24"/>
              </w:rPr>
              <w:t>有限公司</w:t>
            </w:r>
          </w:p>
        </w:tc>
      </w:tr>
    </w:tbl>
    <w:p w:rsidR="00C74CDB" w:rsidRPr="00851BE6" w:rsidRDefault="00C74CDB">
      <w:pPr>
        <w:spacing w:line="360" w:lineRule="auto"/>
        <w:ind w:firstLineChars="200" w:firstLine="480"/>
        <w:rPr>
          <w:rFonts w:ascii="Times New Roman" w:hAnsi="Times New Roman" w:cs="Times New Roman"/>
          <w:color w:val="FF0000"/>
          <w:sz w:val="24"/>
          <w:szCs w:val="32"/>
        </w:rPr>
      </w:pPr>
    </w:p>
    <w:p w:rsidR="00C74CDB" w:rsidRPr="00851BE6" w:rsidRDefault="00C74CDB">
      <w:pPr>
        <w:spacing w:line="360" w:lineRule="auto"/>
        <w:ind w:firstLineChars="200" w:firstLine="480"/>
        <w:rPr>
          <w:rFonts w:ascii="Times New Roman" w:hAnsi="Times New Roman" w:cs="Times New Roman"/>
          <w:color w:val="FF0000"/>
          <w:sz w:val="24"/>
          <w:szCs w:val="32"/>
        </w:rPr>
      </w:pPr>
    </w:p>
    <w:p w:rsidR="00C74CDB" w:rsidRPr="00851BE6" w:rsidRDefault="00C74CDB" w:rsidP="00581B26">
      <w:pPr>
        <w:spacing w:line="360" w:lineRule="auto"/>
        <w:rPr>
          <w:rFonts w:ascii="Times New Roman" w:hAnsi="Times New Roman" w:cs="Times New Roman"/>
          <w:color w:val="FF0000"/>
          <w:sz w:val="24"/>
          <w:szCs w:val="32"/>
        </w:rPr>
        <w:sectPr w:rsidR="00C74CDB" w:rsidRPr="00851BE6">
          <w:pgSz w:w="16838" w:h="11906" w:orient="landscape"/>
          <w:pgMar w:top="1800" w:right="1440" w:bottom="1800" w:left="1440" w:header="851" w:footer="992" w:gutter="0"/>
          <w:cols w:space="425"/>
          <w:docGrid w:type="lines" w:linePitch="312"/>
        </w:sectPr>
      </w:pPr>
    </w:p>
    <w:p w:rsidR="00C74CDB" w:rsidRPr="00413DB1" w:rsidRDefault="003E1760" w:rsidP="00D75D00">
      <w:pPr>
        <w:spacing w:beforeLines="50" w:before="156" w:afterLines="50" w:after="156" w:line="360" w:lineRule="exact"/>
        <w:jc w:val="left"/>
        <w:rPr>
          <w:rFonts w:ascii="Times New Roman" w:hAnsi="Times New Roman" w:cs="Times New Roman"/>
          <w:b/>
          <w:bCs/>
          <w:color w:val="000000" w:themeColor="text1"/>
          <w:sz w:val="28"/>
          <w:szCs w:val="28"/>
        </w:rPr>
      </w:pPr>
      <w:r w:rsidRPr="00413DB1">
        <w:rPr>
          <w:rFonts w:ascii="Times New Roman" w:hAnsi="Times New Roman" w:cs="Times New Roman" w:hint="eastAsia"/>
          <w:b/>
          <w:bCs/>
          <w:color w:val="000000" w:themeColor="text1"/>
          <w:sz w:val="28"/>
          <w:szCs w:val="28"/>
        </w:rPr>
        <w:lastRenderedPageBreak/>
        <w:t>六</w:t>
      </w:r>
      <w:r w:rsidR="009442F8" w:rsidRPr="00413DB1">
        <w:rPr>
          <w:rFonts w:ascii="Times New Roman" w:hAnsi="Times New Roman" w:cs="Times New Roman"/>
          <w:b/>
          <w:bCs/>
          <w:color w:val="000000" w:themeColor="text1"/>
          <w:sz w:val="28"/>
          <w:szCs w:val="28"/>
        </w:rPr>
        <w:t>、主要完成人</w:t>
      </w:r>
      <w:r w:rsidR="00F6556D" w:rsidRPr="00413DB1">
        <w:rPr>
          <w:rFonts w:ascii="Times New Roman" w:hAnsi="Times New Roman" w:cs="Times New Roman" w:hint="eastAsia"/>
          <w:b/>
          <w:bCs/>
          <w:color w:val="000000" w:themeColor="text1"/>
          <w:sz w:val="28"/>
          <w:szCs w:val="28"/>
        </w:rPr>
        <w:t>及项目贡献</w:t>
      </w:r>
      <w:r w:rsidR="009442F8" w:rsidRPr="00413DB1">
        <w:rPr>
          <w:rFonts w:ascii="Times New Roman" w:hAnsi="Times New Roman" w:cs="Times New Roman"/>
          <w:b/>
          <w:bCs/>
          <w:color w:val="000000" w:themeColor="text1"/>
          <w:sz w:val="28"/>
          <w:szCs w:val="28"/>
        </w:rPr>
        <w:t>情况</w:t>
      </w:r>
    </w:p>
    <w:tbl>
      <w:tblPr>
        <w:tblStyle w:val="a3"/>
        <w:tblW w:w="8789" w:type="dxa"/>
        <w:tblInd w:w="-459" w:type="dxa"/>
        <w:tblLayout w:type="fixed"/>
        <w:tblLook w:val="04A0" w:firstRow="1" w:lastRow="0" w:firstColumn="1" w:lastColumn="0" w:noHBand="0" w:noVBand="1"/>
      </w:tblPr>
      <w:tblGrid>
        <w:gridCol w:w="1134"/>
        <w:gridCol w:w="709"/>
        <w:gridCol w:w="1418"/>
        <w:gridCol w:w="992"/>
        <w:gridCol w:w="1417"/>
        <w:gridCol w:w="3119"/>
      </w:tblGrid>
      <w:tr w:rsidR="00AB0E2E" w:rsidRPr="00851BE6" w:rsidTr="009949DD">
        <w:tc>
          <w:tcPr>
            <w:tcW w:w="1134"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姓名</w:t>
            </w:r>
          </w:p>
        </w:tc>
        <w:tc>
          <w:tcPr>
            <w:tcW w:w="709"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排名</w:t>
            </w:r>
          </w:p>
        </w:tc>
        <w:tc>
          <w:tcPr>
            <w:tcW w:w="1418"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行政</w:t>
            </w:r>
          </w:p>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职务</w:t>
            </w:r>
          </w:p>
        </w:tc>
        <w:tc>
          <w:tcPr>
            <w:tcW w:w="992"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技术</w:t>
            </w:r>
          </w:p>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职称</w:t>
            </w:r>
          </w:p>
        </w:tc>
        <w:tc>
          <w:tcPr>
            <w:tcW w:w="1417"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工作单位</w:t>
            </w:r>
          </w:p>
        </w:tc>
        <w:tc>
          <w:tcPr>
            <w:tcW w:w="3119" w:type="dxa"/>
            <w:vAlign w:val="center"/>
          </w:tcPr>
          <w:p w:rsidR="00AB0E2E" w:rsidRPr="00851BE6" w:rsidRDefault="00AB0E2E">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项目贡献</w:t>
            </w:r>
          </w:p>
        </w:tc>
      </w:tr>
      <w:tr w:rsidR="009949DD" w:rsidRPr="00851BE6" w:rsidTr="006918FE">
        <w:tc>
          <w:tcPr>
            <w:tcW w:w="1134"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司博</w:t>
            </w:r>
          </w:p>
        </w:tc>
        <w:tc>
          <w:tcPr>
            <w:tcW w:w="709"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1</w:t>
            </w:r>
          </w:p>
        </w:tc>
        <w:tc>
          <w:tcPr>
            <w:tcW w:w="1418" w:type="dxa"/>
            <w:vAlign w:val="center"/>
          </w:tcPr>
          <w:p w:rsidR="009949DD" w:rsidRPr="00851BE6" w:rsidRDefault="009949DD">
            <w:pPr>
              <w:jc w:val="cente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钼炉料产品部总经理</w:t>
            </w:r>
          </w:p>
        </w:tc>
        <w:tc>
          <w:tcPr>
            <w:tcW w:w="992"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vAlign w:val="center"/>
          </w:tcPr>
          <w:p w:rsidR="009949DD" w:rsidRPr="00851BE6" w:rsidRDefault="009949DD" w:rsidP="009442F8">
            <w:pPr>
              <w:spacing w:line="276" w:lineRule="auto"/>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全面负责项目整体方案制定及实施，参与项目建设。</w:t>
            </w:r>
          </w:p>
        </w:tc>
      </w:tr>
      <w:tr w:rsidR="009949DD" w:rsidRPr="00851BE6" w:rsidTr="006918FE">
        <w:tc>
          <w:tcPr>
            <w:tcW w:w="1134"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符新科</w:t>
            </w:r>
          </w:p>
        </w:tc>
        <w:tc>
          <w:tcPr>
            <w:tcW w:w="709"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2</w:t>
            </w:r>
          </w:p>
        </w:tc>
        <w:tc>
          <w:tcPr>
            <w:tcW w:w="1418" w:type="dxa"/>
            <w:vAlign w:val="center"/>
          </w:tcPr>
          <w:p w:rsidR="009949DD" w:rsidRPr="00851BE6" w:rsidRDefault="009949DD">
            <w:pPr>
              <w:jc w:val="cente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钼炉料产品部副总经理</w:t>
            </w:r>
          </w:p>
        </w:tc>
        <w:tc>
          <w:tcPr>
            <w:tcW w:w="992" w:type="dxa"/>
            <w:vAlign w:val="center"/>
          </w:tcPr>
          <w:p w:rsidR="009949DD" w:rsidRPr="00851BE6" w:rsidRDefault="009949DD">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高级工程师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vAlign w:val="center"/>
          </w:tcPr>
          <w:p w:rsidR="009949DD" w:rsidRPr="00851BE6" w:rsidRDefault="009949DD" w:rsidP="009442F8">
            <w:pPr>
              <w:spacing w:line="276" w:lineRule="auto"/>
              <w:rPr>
                <w:rFonts w:ascii="Times New Roman" w:hAnsi="Times New Roman" w:cs="Times New Roman"/>
                <w:color w:val="000000" w:themeColor="text1"/>
                <w:sz w:val="24"/>
                <w:szCs w:val="24"/>
              </w:rPr>
            </w:pPr>
            <w:r w:rsidRPr="00851BE6">
              <w:rPr>
                <w:rFonts w:ascii="Times New Roman" w:hAnsi="Times New Roman" w:cs="Times New Roman"/>
                <w:color w:val="000000" w:themeColor="text1"/>
                <w:kern w:val="13"/>
                <w:sz w:val="24"/>
                <w:szCs w:val="24"/>
              </w:rPr>
              <w:t>负责项目立项、方案制定、工艺路线确定、项目实施推进、项目指导及工艺报告的审核等。</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陈艳柯</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3</w:t>
            </w:r>
          </w:p>
        </w:tc>
        <w:tc>
          <w:tcPr>
            <w:tcW w:w="1418"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无</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9442F8">
            <w:pPr>
              <w:spacing w:line="276" w:lineRule="auto"/>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参与项目方案设计和组织实施，工作进度安排，项目报告的审核。</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赵军</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4</w:t>
            </w:r>
          </w:p>
        </w:tc>
        <w:tc>
          <w:tcPr>
            <w:tcW w:w="1418" w:type="dxa"/>
            <w:vAlign w:val="center"/>
          </w:tcPr>
          <w:p w:rsidR="009949DD" w:rsidRPr="00851BE6" w:rsidRDefault="009949DD" w:rsidP="00581B26">
            <w:pPr>
              <w:jc w:val="cente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钼炉料产品部部长</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9442F8">
            <w:pPr>
              <w:spacing w:line="276" w:lineRule="auto"/>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项目方案确定，工艺路线实施，现场设备调试、维修、改造及项目报告审核。</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马力言</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5</w:t>
            </w:r>
          </w:p>
        </w:tc>
        <w:tc>
          <w:tcPr>
            <w:tcW w:w="1418" w:type="dxa"/>
            <w:vAlign w:val="center"/>
          </w:tcPr>
          <w:p w:rsidR="009949DD" w:rsidRPr="00851BE6" w:rsidRDefault="009949DD" w:rsidP="00581B26">
            <w:pPr>
              <w:jc w:val="cente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钼炉料产品部部长</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助理工程师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9442F8">
            <w:pPr>
              <w:spacing w:line="276" w:lineRule="auto"/>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参与项目方案设计和组织实施，工作进度安排，项目报告的审核。</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胡新博</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6</w:t>
            </w:r>
          </w:p>
        </w:tc>
        <w:tc>
          <w:tcPr>
            <w:tcW w:w="1418" w:type="dxa"/>
            <w:vAlign w:val="center"/>
          </w:tcPr>
          <w:p w:rsidR="009949DD" w:rsidRPr="00851BE6" w:rsidRDefault="009949DD" w:rsidP="00581B26">
            <w:pPr>
              <w:jc w:val="center"/>
              <w:rPr>
                <w:rFonts w:ascii="Times New Roman" w:hAnsi="Times New Roman" w:cs="Times New Roman"/>
                <w:color w:val="000000" w:themeColor="text1"/>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钼炉料产品部钼铁厂长</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助理经济师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413DB1">
            <w:pPr>
              <w:spacing w:line="360" w:lineRule="auto"/>
              <w:jc w:val="left"/>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现场试验及数据采集、分析、统计，项目资料汇总。</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赵磊</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7</w:t>
            </w:r>
          </w:p>
        </w:tc>
        <w:tc>
          <w:tcPr>
            <w:tcW w:w="1418" w:type="dxa"/>
            <w:vAlign w:val="center"/>
          </w:tcPr>
          <w:p w:rsidR="009949DD" w:rsidRPr="00851BE6" w:rsidRDefault="009949DD" w:rsidP="00581B26">
            <w:pPr>
              <w:jc w:val="center"/>
              <w:rPr>
                <w:rFonts w:ascii="Times New Roman" w:hAnsi="Times New Roman" w:cs="Times New Roman"/>
                <w:color w:val="000000" w:themeColor="text1"/>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钼炉料产品部钼铁副厂长</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413DB1">
            <w:pPr>
              <w:spacing w:line="360" w:lineRule="auto"/>
              <w:jc w:val="left"/>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参与现场试验及数据采集、分析、统计、成本核算。</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赵常泰</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8</w:t>
            </w:r>
          </w:p>
        </w:tc>
        <w:tc>
          <w:tcPr>
            <w:tcW w:w="1418" w:type="dxa"/>
            <w:vAlign w:val="center"/>
          </w:tcPr>
          <w:p w:rsidR="009949DD" w:rsidRPr="00851BE6" w:rsidRDefault="009949DD" w:rsidP="00581B26">
            <w:pPr>
              <w:jc w:val="center"/>
              <w:rPr>
                <w:rFonts w:ascii="Times New Roman" w:hAnsi="Times New Roman" w:cs="Times New Roman"/>
                <w:color w:val="000000" w:themeColor="text1"/>
              </w:rPr>
            </w:pPr>
            <w:r w:rsidRPr="00851BE6">
              <w:rPr>
                <w:rFonts w:ascii="Times New Roman" w:hAnsi="Times New Roman" w:cs="Times New Roman"/>
                <w:color w:val="000000" w:themeColor="text1"/>
              </w:rPr>
              <w:t>无</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助理工程师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413DB1">
            <w:pPr>
              <w:spacing w:line="360" w:lineRule="auto"/>
              <w:jc w:val="left"/>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参与项目试验，工艺路线论证，报告的审核、上报及项目指导。</w:t>
            </w:r>
          </w:p>
        </w:tc>
      </w:tr>
      <w:tr w:rsidR="009949DD" w:rsidRPr="00851BE6" w:rsidTr="006918FE">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任新旺</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9</w:t>
            </w:r>
          </w:p>
        </w:tc>
        <w:tc>
          <w:tcPr>
            <w:tcW w:w="1418" w:type="dxa"/>
            <w:vAlign w:val="center"/>
          </w:tcPr>
          <w:p w:rsidR="009949DD" w:rsidRPr="00851BE6" w:rsidRDefault="009949DD" w:rsidP="00581B26">
            <w:pPr>
              <w:jc w:val="center"/>
              <w:rPr>
                <w:rFonts w:ascii="Times New Roman" w:hAnsi="Times New Roman" w:cs="Times New Roman"/>
                <w:color w:val="000000" w:themeColor="text1"/>
              </w:rPr>
            </w:pPr>
            <w:r>
              <w:rPr>
                <w:rFonts w:ascii="Times New Roman" w:hAnsi="Times New Roman" w:cs="Times New Roman"/>
                <w:color w:val="000000" w:themeColor="text1"/>
                <w:sz w:val="24"/>
                <w:szCs w:val="32"/>
              </w:rPr>
              <w:t>金钼股份</w:t>
            </w:r>
            <w:r w:rsidRPr="00851BE6">
              <w:rPr>
                <w:rFonts w:ascii="Times New Roman" w:hAnsi="Times New Roman" w:cs="Times New Roman"/>
                <w:color w:val="000000" w:themeColor="text1"/>
                <w:sz w:val="24"/>
                <w:szCs w:val="32"/>
              </w:rPr>
              <w:t>钼炉料产品部维检中心副主任</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413DB1">
            <w:pPr>
              <w:spacing w:line="360" w:lineRule="auto"/>
              <w:jc w:val="left"/>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参与项目的建设，负责现场设备调试、维修、改造。</w:t>
            </w:r>
          </w:p>
        </w:tc>
      </w:tr>
      <w:tr w:rsidR="009949DD" w:rsidRPr="00851BE6" w:rsidTr="006918FE">
        <w:trPr>
          <w:trHeight w:val="1325"/>
        </w:trPr>
        <w:tc>
          <w:tcPr>
            <w:tcW w:w="1134"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李卫昌</w:t>
            </w:r>
          </w:p>
        </w:tc>
        <w:tc>
          <w:tcPr>
            <w:tcW w:w="709"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10</w:t>
            </w:r>
          </w:p>
        </w:tc>
        <w:tc>
          <w:tcPr>
            <w:tcW w:w="1418"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无</w:t>
            </w:r>
          </w:p>
        </w:tc>
        <w:tc>
          <w:tcPr>
            <w:tcW w:w="992" w:type="dxa"/>
            <w:vAlign w:val="center"/>
          </w:tcPr>
          <w:p w:rsidR="009949DD" w:rsidRPr="00851BE6" w:rsidRDefault="009949DD" w:rsidP="00581B26">
            <w:pPr>
              <w:jc w:val="center"/>
              <w:rPr>
                <w:rFonts w:ascii="Times New Roman" w:hAnsi="Times New Roman" w:cs="Times New Roman"/>
                <w:color w:val="000000" w:themeColor="text1"/>
                <w:sz w:val="24"/>
                <w:szCs w:val="32"/>
              </w:rPr>
            </w:pPr>
            <w:r w:rsidRPr="00851BE6">
              <w:rPr>
                <w:rFonts w:ascii="Times New Roman" w:hAnsi="Times New Roman" w:cs="Times New Roman"/>
                <w:color w:val="000000" w:themeColor="text1"/>
                <w:sz w:val="24"/>
                <w:szCs w:val="32"/>
              </w:rPr>
              <w:t>高级工程师</w:t>
            </w:r>
          </w:p>
        </w:tc>
        <w:tc>
          <w:tcPr>
            <w:tcW w:w="1417" w:type="dxa"/>
          </w:tcPr>
          <w:p w:rsidR="009949DD" w:rsidRPr="00140935" w:rsidRDefault="009949DD">
            <w:r w:rsidRPr="00140935">
              <w:rPr>
                <w:rFonts w:ascii="Times New Roman" w:eastAsia="宋体" w:hAnsi="Times New Roman" w:cs="Times New Roman" w:hint="eastAsia"/>
                <w:kern w:val="0"/>
                <w:sz w:val="24"/>
                <w:szCs w:val="24"/>
              </w:rPr>
              <w:t>金堆城</w:t>
            </w:r>
            <w:r w:rsidRPr="00140935">
              <w:rPr>
                <w:rFonts w:ascii="Times New Roman" w:eastAsia="宋体" w:hAnsi="Times New Roman" w:cs="Times New Roman"/>
                <w:kern w:val="0"/>
                <w:sz w:val="24"/>
                <w:szCs w:val="24"/>
              </w:rPr>
              <w:t>钼业</w:t>
            </w:r>
            <w:r w:rsidR="00D75D00" w:rsidRPr="00140935">
              <w:rPr>
                <w:rFonts w:ascii="Times New Roman" w:eastAsia="宋体" w:hAnsi="Times New Roman" w:cs="Times New Roman" w:hint="eastAsia"/>
                <w:kern w:val="0"/>
                <w:sz w:val="24"/>
                <w:szCs w:val="24"/>
              </w:rPr>
              <w:t>集团</w:t>
            </w:r>
            <w:r w:rsidRPr="00140935">
              <w:rPr>
                <w:rFonts w:ascii="Times New Roman" w:eastAsia="宋体" w:hAnsi="Times New Roman" w:cs="Times New Roman"/>
                <w:kern w:val="0"/>
                <w:sz w:val="24"/>
                <w:szCs w:val="24"/>
              </w:rPr>
              <w:t>有限公司</w:t>
            </w:r>
          </w:p>
        </w:tc>
        <w:tc>
          <w:tcPr>
            <w:tcW w:w="3119" w:type="dxa"/>
          </w:tcPr>
          <w:p w:rsidR="009949DD" w:rsidRPr="00851BE6" w:rsidRDefault="009949DD" w:rsidP="009442F8">
            <w:pPr>
              <w:spacing w:line="276" w:lineRule="auto"/>
              <w:rPr>
                <w:rFonts w:ascii="Times New Roman" w:hAnsi="Times New Roman" w:cs="Times New Roman"/>
                <w:color w:val="000000" w:themeColor="text1"/>
                <w:sz w:val="24"/>
                <w:szCs w:val="24"/>
              </w:rPr>
            </w:pPr>
            <w:r w:rsidRPr="00851BE6">
              <w:rPr>
                <w:rFonts w:ascii="Times New Roman" w:hAnsi="Times New Roman" w:cs="Times New Roman"/>
                <w:color w:val="000000" w:themeColor="text1"/>
                <w:sz w:val="24"/>
                <w:szCs w:val="24"/>
              </w:rPr>
              <w:t>负责项目过程跟踪，试验数据收集、整理，项目报告审验及修改。</w:t>
            </w:r>
          </w:p>
        </w:tc>
      </w:tr>
    </w:tbl>
    <w:p w:rsidR="00C74CDB" w:rsidRPr="00413DB1" w:rsidRDefault="003E1760" w:rsidP="00D75D00">
      <w:pPr>
        <w:spacing w:beforeLines="50" w:before="156" w:afterLines="50" w:after="156" w:line="360" w:lineRule="exact"/>
        <w:jc w:val="left"/>
        <w:rPr>
          <w:rFonts w:ascii="Times New Roman" w:hAnsi="Times New Roman" w:cs="Times New Roman"/>
          <w:b/>
          <w:bCs/>
          <w:color w:val="000000" w:themeColor="text1"/>
          <w:sz w:val="28"/>
          <w:szCs w:val="28"/>
        </w:rPr>
      </w:pPr>
      <w:r w:rsidRPr="00413DB1">
        <w:rPr>
          <w:rFonts w:ascii="Times New Roman" w:hAnsi="Times New Roman" w:cs="Times New Roman" w:hint="eastAsia"/>
          <w:b/>
          <w:bCs/>
          <w:color w:val="000000" w:themeColor="text1"/>
          <w:sz w:val="28"/>
          <w:szCs w:val="28"/>
        </w:rPr>
        <w:t>七</w:t>
      </w:r>
      <w:r w:rsidR="009442F8" w:rsidRPr="00413DB1">
        <w:rPr>
          <w:rFonts w:ascii="Times New Roman" w:hAnsi="Times New Roman" w:cs="Times New Roman"/>
          <w:b/>
          <w:bCs/>
          <w:color w:val="000000" w:themeColor="text1"/>
          <w:sz w:val="28"/>
          <w:szCs w:val="28"/>
        </w:rPr>
        <w:t>、主要完成单位及创新推广贡献</w:t>
      </w:r>
    </w:p>
    <w:p w:rsidR="00C74CDB" w:rsidRPr="00140935" w:rsidRDefault="009442F8">
      <w:pPr>
        <w:spacing w:line="360" w:lineRule="auto"/>
        <w:ind w:firstLineChars="200" w:firstLine="480"/>
        <w:rPr>
          <w:rFonts w:ascii="Times New Roman" w:hAnsi="Times New Roman" w:cs="Times New Roman"/>
          <w:sz w:val="24"/>
          <w:szCs w:val="32"/>
        </w:rPr>
      </w:pPr>
      <w:bookmarkStart w:id="0" w:name="_GoBack"/>
      <w:r w:rsidRPr="00140935">
        <w:rPr>
          <w:rFonts w:ascii="Times New Roman" w:hAnsi="Times New Roman" w:cs="Times New Roman"/>
          <w:sz w:val="24"/>
          <w:szCs w:val="32"/>
        </w:rPr>
        <w:t>本项目由</w:t>
      </w:r>
      <w:bookmarkStart w:id="1" w:name="_Hlk12960600"/>
      <w:r w:rsidR="003E1760" w:rsidRPr="00140935">
        <w:rPr>
          <w:rFonts w:ascii="Times New Roman" w:hAnsi="Times New Roman" w:cs="Times New Roman" w:hint="eastAsia"/>
          <w:sz w:val="24"/>
          <w:szCs w:val="32"/>
        </w:rPr>
        <w:t>金堆城钼业</w:t>
      </w:r>
      <w:r w:rsidR="00922F02" w:rsidRPr="00140935">
        <w:rPr>
          <w:rFonts w:ascii="Times New Roman" w:hAnsi="Times New Roman" w:cs="Times New Roman" w:hint="eastAsia"/>
          <w:sz w:val="24"/>
          <w:szCs w:val="32"/>
        </w:rPr>
        <w:t>集团</w:t>
      </w:r>
      <w:r w:rsidR="003E1760" w:rsidRPr="00140935">
        <w:rPr>
          <w:rFonts w:ascii="Times New Roman" w:hAnsi="Times New Roman" w:cs="Times New Roman" w:hint="eastAsia"/>
          <w:sz w:val="24"/>
          <w:szCs w:val="32"/>
        </w:rPr>
        <w:t>有限公司</w:t>
      </w:r>
      <w:bookmarkEnd w:id="1"/>
      <w:r w:rsidR="003223A2" w:rsidRPr="00140935">
        <w:rPr>
          <w:rFonts w:ascii="Times New Roman" w:hAnsi="Times New Roman" w:cs="Times New Roman" w:hint="eastAsia"/>
          <w:sz w:val="24"/>
          <w:szCs w:val="32"/>
        </w:rPr>
        <w:t>独立</w:t>
      </w:r>
      <w:r w:rsidRPr="00140935">
        <w:rPr>
          <w:rFonts w:ascii="Times New Roman" w:hAnsi="Times New Roman" w:cs="Times New Roman"/>
          <w:sz w:val="24"/>
          <w:szCs w:val="32"/>
        </w:rPr>
        <w:t>完成。</w:t>
      </w:r>
    </w:p>
    <w:p w:rsidR="003E1760" w:rsidRPr="003E1760" w:rsidRDefault="000253ED">
      <w:pPr>
        <w:spacing w:line="360" w:lineRule="auto"/>
        <w:ind w:firstLineChars="200" w:firstLine="480"/>
        <w:jc w:val="left"/>
        <w:rPr>
          <w:rFonts w:ascii="Times New Roman" w:hAnsi="Times New Roman" w:cs="Times New Roman"/>
          <w:color w:val="000000" w:themeColor="text1"/>
          <w:sz w:val="24"/>
          <w:szCs w:val="32"/>
        </w:rPr>
      </w:pPr>
      <w:r w:rsidRPr="00140935">
        <w:rPr>
          <w:rFonts w:ascii="Times New Roman" w:hAnsi="Times New Roman" w:cs="Times New Roman" w:hint="eastAsia"/>
          <w:sz w:val="24"/>
          <w:szCs w:val="32"/>
        </w:rPr>
        <w:lastRenderedPageBreak/>
        <w:t>金堆城钼业</w:t>
      </w:r>
      <w:r w:rsidR="00922F02" w:rsidRPr="00140935">
        <w:rPr>
          <w:rFonts w:ascii="Times New Roman" w:hAnsi="Times New Roman" w:cs="Times New Roman" w:hint="eastAsia"/>
          <w:sz w:val="24"/>
          <w:szCs w:val="32"/>
        </w:rPr>
        <w:t>集团</w:t>
      </w:r>
      <w:r w:rsidRPr="00140935">
        <w:rPr>
          <w:rFonts w:ascii="Times New Roman" w:hAnsi="Times New Roman" w:cs="Times New Roman" w:hint="eastAsia"/>
          <w:sz w:val="24"/>
          <w:szCs w:val="32"/>
        </w:rPr>
        <w:t>有限公司</w:t>
      </w:r>
      <w:r w:rsidR="009442F8" w:rsidRPr="00140935">
        <w:rPr>
          <w:rFonts w:ascii="Times New Roman" w:hAnsi="Times New Roman" w:cs="Times New Roman"/>
          <w:sz w:val="24"/>
          <w:szCs w:val="24"/>
        </w:rPr>
        <w:t>主要贡献为：</w:t>
      </w:r>
      <w:r w:rsidR="009442F8" w:rsidRPr="00140935">
        <w:rPr>
          <w:rFonts w:ascii="Times New Roman" w:hAnsi="Times New Roman" w:cs="Times New Roman"/>
          <w:sz w:val="24"/>
          <w:szCs w:val="32"/>
        </w:rPr>
        <w:t xml:space="preserve"> 1</w:t>
      </w:r>
      <w:bookmarkEnd w:id="0"/>
      <w:r w:rsidR="009442F8" w:rsidRPr="003E1760">
        <w:rPr>
          <w:rFonts w:ascii="Times New Roman" w:hAnsi="Times New Roman" w:cs="Times New Roman"/>
          <w:color w:val="000000" w:themeColor="text1"/>
          <w:sz w:val="24"/>
          <w:szCs w:val="32"/>
        </w:rPr>
        <w:t>、</w:t>
      </w:r>
      <w:r w:rsidR="003E1760" w:rsidRPr="003E1760">
        <w:rPr>
          <w:rFonts w:ascii="Times New Roman" w:eastAsia="宋体" w:hAnsi="Times New Roman" w:cs="Times New Roman"/>
          <w:color w:val="000000" w:themeColor="text1"/>
          <w:sz w:val="24"/>
          <w:szCs w:val="24"/>
        </w:rPr>
        <w:t>突破了钼铁冶炼过程造渣量大、生产成本高、环境污染大等关键工艺，实现了低成本生产钼铁，实现了清洁、高效生产，项目</w:t>
      </w:r>
      <w:r w:rsidR="003E1760" w:rsidRPr="003E1760">
        <w:rPr>
          <w:rFonts w:ascii="Times New Roman" w:hAnsi="Times New Roman" w:cs="Times New Roman"/>
          <w:color w:val="000000" w:themeColor="text1"/>
          <w:sz w:val="24"/>
        </w:rPr>
        <w:t>以技术研究为基础，开发了无氟低硝钼铁冶炼工艺</w:t>
      </w:r>
      <w:r w:rsidR="003E1760" w:rsidRPr="003E1760">
        <w:rPr>
          <w:rFonts w:ascii="Times New Roman" w:hAnsi="Times New Roman" w:cs="Times New Roman" w:hint="eastAsia"/>
          <w:color w:val="000000" w:themeColor="text1"/>
          <w:sz w:val="24"/>
        </w:rPr>
        <w:t>。</w:t>
      </w:r>
      <w:r w:rsidR="003E1760" w:rsidRPr="003E1760">
        <w:rPr>
          <w:rFonts w:ascii="Times New Roman" w:hAnsi="Times New Roman" w:cs="Times New Roman" w:hint="eastAsia"/>
          <w:color w:val="000000" w:themeColor="text1"/>
          <w:sz w:val="24"/>
        </w:rPr>
        <w:t>2</w:t>
      </w:r>
      <w:r w:rsidR="003E1760" w:rsidRPr="003E1760">
        <w:rPr>
          <w:rFonts w:ascii="Times New Roman" w:hAnsi="Times New Roman" w:cs="Times New Roman" w:hint="eastAsia"/>
          <w:color w:val="000000" w:themeColor="text1"/>
          <w:sz w:val="24"/>
        </w:rPr>
        <w:t>、</w:t>
      </w:r>
      <w:r w:rsidR="003E1760" w:rsidRPr="003E1760">
        <w:rPr>
          <w:rFonts w:ascii="Times New Roman" w:hAnsi="Times New Roman" w:cs="Times New Roman"/>
          <w:color w:val="000000" w:themeColor="text1"/>
          <w:sz w:val="24"/>
        </w:rPr>
        <w:t>建成了一条年产</w:t>
      </w:r>
      <w:r w:rsidR="003E1760" w:rsidRPr="003E1760">
        <w:rPr>
          <w:rFonts w:ascii="Times New Roman" w:hAnsi="Times New Roman" w:cs="Times New Roman"/>
          <w:color w:val="000000" w:themeColor="text1"/>
          <w:sz w:val="24"/>
        </w:rPr>
        <w:t>20000t</w:t>
      </w:r>
      <w:r w:rsidR="003E1760" w:rsidRPr="003E1760">
        <w:rPr>
          <w:rFonts w:ascii="Times New Roman" w:hAnsi="Times New Roman" w:cs="Times New Roman"/>
          <w:color w:val="000000" w:themeColor="text1"/>
          <w:sz w:val="24"/>
        </w:rPr>
        <w:t>钼铁自动化配料、流程化钼铁冶炼、破碎包装生产线</w:t>
      </w:r>
      <w:r w:rsidR="003E1760" w:rsidRPr="003E1760">
        <w:rPr>
          <w:rFonts w:ascii="Times New Roman" w:hAnsi="Times New Roman" w:cs="Times New Roman"/>
          <w:color w:val="000000" w:themeColor="text1"/>
          <w:sz w:val="24"/>
        </w:rPr>
        <w:t>3</w:t>
      </w:r>
      <w:r w:rsidR="003E1760" w:rsidRPr="003E1760">
        <w:rPr>
          <w:rFonts w:ascii="Times New Roman" w:hAnsi="Times New Roman" w:cs="Times New Roman" w:hint="eastAsia"/>
          <w:color w:val="000000" w:themeColor="text1"/>
          <w:sz w:val="24"/>
        </w:rPr>
        <w:t>、</w:t>
      </w:r>
      <w:r w:rsidR="003E1760" w:rsidRPr="003E1760">
        <w:rPr>
          <w:rFonts w:ascii="Times New Roman" w:hAnsi="Times New Roman" w:cs="Times New Roman"/>
          <w:color w:val="000000" w:themeColor="text1"/>
          <w:sz w:val="24"/>
        </w:rPr>
        <w:t>项目</w:t>
      </w:r>
      <w:r w:rsidR="003E1760" w:rsidRPr="003E1760">
        <w:rPr>
          <w:rFonts w:ascii="Times New Roman" w:hAnsi="Times New Roman" w:cs="Times New Roman" w:hint="eastAsia"/>
          <w:color w:val="000000" w:themeColor="text1"/>
          <w:sz w:val="24"/>
        </w:rPr>
        <w:t>通过对</w:t>
      </w:r>
      <w:r w:rsidR="003E1760" w:rsidRPr="003E1760">
        <w:rPr>
          <w:rFonts w:ascii="Times New Roman" w:hAnsi="Times New Roman" w:cs="Times New Roman"/>
          <w:color w:val="000000" w:themeColor="text1"/>
          <w:sz w:val="24"/>
        </w:rPr>
        <w:t>钼铁工艺优化，通过钼铁新配方工业应用试验和降低小粒度钼铁产率研究，大幅度降低小粒度钼铁产率；钼铁烟尘优化处理，并实现高效稳定生产。</w:t>
      </w:r>
      <w:r w:rsidR="003E1760" w:rsidRPr="003E1760">
        <w:rPr>
          <w:rFonts w:ascii="Times New Roman" w:hAnsi="Times New Roman" w:cs="Times New Roman" w:hint="eastAsia"/>
          <w:color w:val="000000" w:themeColor="text1"/>
          <w:sz w:val="24"/>
        </w:rPr>
        <w:t>4</w:t>
      </w:r>
      <w:r w:rsidR="003E1760" w:rsidRPr="003E1760">
        <w:rPr>
          <w:rFonts w:ascii="Times New Roman" w:hAnsi="Times New Roman" w:cs="Times New Roman" w:hint="eastAsia"/>
          <w:color w:val="000000" w:themeColor="text1"/>
          <w:sz w:val="24"/>
        </w:rPr>
        <w:t>、发明了</w:t>
      </w:r>
      <w:r w:rsidR="003E1760" w:rsidRPr="003E1760">
        <w:rPr>
          <w:rFonts w:ascii="Times New Roman" w:hAnsi="Times New Roman" w:cs="Times New Roman"/>
          <w:color w:val="000000" w:themeColor="text1"/>
          <w:sz w:val="24"/>
        </w:rPr>
        <w:t>钼铁冶炼炉，钼铁冶炼放渣溜槽及钼铁配料自动化配料软件</w:t>
      </w:r>
      <w:r w:rsidR="003E1760" w:rsidRPr="003E1760">
        <w:rPr>
          <w:rFonts w:ascii="Times New Roman" w:hAnsi="Times New Roman" w:cs="Times New Roman" w:hint="eastAsia"/>
          <w:color w:val="000000" w:themeColor="text1"/>
          <w:sz w:val="24"/>
        </w:rPr>
        <w:t>。</w:t>
      </w:r>
    </w:p>
    <w:sectPr w:rsidR="003E1760" w:rsidRPr="003E1760" w:rsidSect="00E16C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24" w:rsidRDefault="006A2024" w:rsidP="00681F6A">
      <w:r>
        <w:separator/>
      </w:r>
    </w:p>
  </w:endnote>
  <w:endnote w:type="continuationSeparator" w:id="0">
    <w:p w:rsidR="006A2024" w:rsidRDefault="006A2024" w:rsidP="0068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24" w:rsidRDefault="006A2024" w:rsidP="00681F6A">
      <w:r>
        <w:separator/>
      </w:r>
    </w:p>
  </w:footnote>
  <w:footnote w:type="continuationSeparator" w:id="0">
    <w:p w:rsidR="006A2024" w:rsidRDefault="006A2024" w:rsidP="00681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37FF"/>
    <w:rsid w:val="00002F44"/>
    <w:rsid w:val="000137FF"/>
    <w:rsid w:val="000253ED"/>
    <w:rsid w:val="0002736B"/>
    <w:rsid w:val="00050C22"/>
    <w:rsid w:val="000613B8"/>
    <w:rsid w:val="00072F80"/>
    <w:rsid w:val="00077BF8"/>
    <w:rsid w:val="00091FE3"/>
    <w:rsid w:val="000B0683"/>
    <w:rsid w:val="000C3D66"/>
    <w:rsid w:val="000C6265"/>
    <w:rsid w:val="000E2559"/>
    <w:rsid w:val="000E49F3"/>
    <w:rsid w:val="00140935"/>
    <w:rsid w:val="001412DD"/>
    <w:rsid w:val="001876C3"/>
    <w:rsid w:val="001B216F"/>
    <w:rsid w:val="00222531"/>
    <w:rsid w:val="00240A0F"/>
    <w:rsid w:val="002658A2"/>
    <w:rsid w:val="002A4893"/>
    <w:rsid w:val="002B31C3"/>
    <w:rsid w:val="002C4415"/>
    <w:rsid w:val="002E084C"/>
    <w:rsid w:val="0031065A"/>
    <w:rsid w:val="003223A2"/>
    <w:rsid w:val="003E1760"/>
    <w:rsid w:val="00413DB1"/>
    <w:rsid w:val="00425BB3"/>
    <w:rsid w:val="004734F0"/>
    <w:rsid w:val="004E3A12"/>
    <w:rsid w:val="00511007"/>
    <w:rsid w:val="0052168F"/>
    <w:rsid w:val="005740DC"/>
    <w:rsid w:val="00581B26"/>
    <w:rsid w:val="005846F5"/>
    <w:rsid w:val="005F4B76"/>
    <w:rsid w:val="006203BC"/>
    <w:rsid w:val="0062144A"/>
    <w:rsid w:val="00625338"/>
    <w:rsid w:val="00645D40"/>
    <w:rsid w:val="00647780"/>
    <w:rsid w:val="00647FBA"/>
    <w:rsid w:val="00667CEC"/>
    <w:rsid w:val="00681F6A"/>
    <w:rsid w:val="006A2024"/>
    <w:rsid w:val="006B19C6"/>
    <w:rsid w:val="006D0F71"/>
    <w:rsid w:val="00701FA1"/>
    <w:rsid w:val="00761B00"/>
    <w:rsid w:val="0076751A"/>
    <w:rsid w:val="007701A8"/>
    <w:rsid w:val="00772E42"/>
    <w:rsid w:val="007A7223"/>
    <w:rsid w:val="007C7173"/>
    <w:rsid w:val="007D26C9"/>
    <w:rsid w:val="007F2C84"/>
    <w:rsid w:val="00812176"/>
    <w:rsid w:val="0081460D"/>
    <w:rsid w:val="00851BE6"/>
    <w:rsid w:val="008D12B3"/>
    <w:rsid w:val="00903607"/>
    <w:rsid w:val="009108C6"/>
    <w:rsid w:val="00922F02"/>
    <w:rsid w:val="009442F8"/>
    <w:rsid w:val="00944760"/>
    <w:rsid w:val="00967EAE"/>
    <w:rsid w:val="00991E5C"/>
    <w:rsid w:val="009949DD"/>
    <w:rsid w:val="009A090D"/>
    <w:rsid w:val="009B7F27"/>
    <w:rsid w:val="009F091C"/>
    <w:rsid w:val="00A26CE0"/>
    <w:rsid w:val="00A357A4"/>
    <w:rsid w:val="00A377FD"/>
    <w:rsid w:val="00A75CFC"/>
    <w:rsid w:val="00A84918"/>
    <w:rsid w:val="00A849C7"/>
    <w:rsid w:val="00AA638A"/>
    <w:rsid w:val="00AB0E2E"/>
    <w:rsid w:val="00AF1BFD"/>
    <w:rsid w:val="00BB482A"/>
    <w:rsid w:val="00BF5615"/>
    <w:rsid w:val="00C01D10"/>
    <w:rsid w:val="00C4412C"/>
    <w:rsid w:val="00C74CDB"/>
    <w:rsid w:val="00CB1C8C"/>
    <w:rsid w:val="00D33A12"/>
    <w:rsid w:val="00D61312"/>
    <w:rsid w:val="00D75D00"/>
    <w:rsid w:val="00E0426E"/>
    <w:rsid w:val="00E16CA8"/>
    <w:rsid w:val="00E2336D"/>
    <w:rsid w:val="00E4281E"/>
    <w:rsid w:val="00E46F47"/>
    <w:rsid w:val="00E82948"/>
    <w:rsid w:val="00EA5EB7"/>
    <w:rsid w:val="00EB6EA1"/>
    <w:rsid w:val="00EE138F"/>
    <w:rsid w:val="00EF21FB"/>
    <w:rsid w:val="00EF6FA4"/>
    <w:rsid w:val="00F41659"/>
    <w:rsid w:val="00F41700"/>
    <w:rsid w:val="00F424EA"/>
    <w:rsid w:val="00F6556D"/>
    <w:rsid w:val="00FD49A1"/>
    <w:rsid w:val="0CB55419"/>
    <w:rsid w:val="0D423A8A"/>
    <w:rsid w:val="1EEE1FF0"/>
    <w:rsid w:val="1F9E7810"/>
    <w:rsid w:val="45A70636"/>
    <w:rsid w:val="591D01E5"/>
    <w:rsid w:val="5A737B57"/>
    <w:rsid w:val="5B0C2A1A"/>
    <w:rsid w:val="6C79767F"/>
    <w:rsid w:val="7B985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9CCE8C-9D29-479E-8BD4-098970D4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CA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16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qFormat/>
    <w:rsid w:val="00E16CA8"/>
    <w:rPr>
      <w:rFonts w:ascii="Calibri" w:hAnsi="Calibri"/>
      <w:kern w:val="2"/>
      <w:sz w:val="22"/>
      <w:szCs w:val="22"/>
    </w:rPr>
  </w:style>
  <w:style w:type="paragraph" w:styleId="a4">
    <w:name w:val="header"/>
    <w:basedOn w:val="a"/>
    <w:link w:val="a5"/>
    <w:uiPriority w:val="99"/>
    <w:semiHidden/>
    <w:unhideWhenUsed/>
    <w:rsid w:val="00681F6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681F6A"/>
    <w:rPr>
      <w:rFonts w:asciiTheme="minorHAnsi" w:eastAsiaTheme="minorEastAsia" w:hAnsiTheme="minorHAnsi" w:cstheme="minorBidi"/>
      <w:kern w:val="2"/>
      <w:sz w:val="18"/>
      <w:szCs w:val="18"/>
    </w:rPr>
  </w:style>
  <w:style w:type="paragraph" w:styleId="a6">
    <w:name w:val="footer"/>
    <w:basedOn w:val="a"/>
    <w:link w:val="a7"/>
    <w:uiPriority w:val="99"/>
    <w:semiHidden/>
    <w:unhideWhenUsed/>
    <w:rsid w:val="00681F6A"/>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681F6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9E172-4395-4A22-B984-DDDA3A7A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580</Words>
  <Characters>3312</Characters>
  <Application>Microsoft Office Word</Application>
  <DocSecurity>0</DocSecurity>
  <Lines>27</Lines>
  <Paragraphs>7</Paragraphs>
  <ScaleCrop>false</ScaleCrop>
  <Company>iTianKong.com</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安耿</dc:creator>
  <cp:lastModifiedBy>bumiu</cp:lastModifiedBy>
  <cp:revision>91</cp:revision>
  <dcterms:created xsi:type="dcterms:W3CDTF">2019-06-27T02:18:00Z</dcterms:created>
  <dcterms:modified xsi:type="dcterms:W3CDTF">2019-07-03T00:42:00Z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